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header8.xml" ContentType="application/vnd.openxmlformats-officedocument.wordprocessingml.header+xml"/>
  <Override PartName="/word/footer20.xml" ContentType="application/vnd.openxmlformats-officedocument.wordprocessingml.footer+xml"/>
  <Override PartName="/word/header9.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particular portion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51180E50" w14:textId="7ED8972A" w:rsidR="00957C8E"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191625745" w:history="1">
        <w:r w:rsidR="00957C8E" w:rsidRPr="00EB2E5A">
          <w:rPr>
            <w:rStyle w:val="Hyperlink"/>
          </w:rPr>
          <w:t>Advertisement for Proposals</w:t>
        </w:r>
        <w:r w:rsidR="00957C8E">
          <w:rPr>
            <w:webHidden/>
          </w:rPr>
          <w:tab/>
        </w:r>
        <w:r w:rsidR="00957C8E">
          <w:rPr>
            <w:webHidden/>
          </w:rPr>
          <w:fldChar w:fldCharType="begin"/>
        </w:r>
        <w:r w:rsidR="00957C8E">
          <w:rPr>
            <w:webHidden/>
          </w:rPr>
          <w:instrText xml:space="preserve"> PAGEREF _Toc191625745 \h </w:instrText>
        </w:r>
        <w:r w:rsidR="00957C8E">
          <w:rPr>
            <w:webHidden/>
          </w:rPr>
        </w:r>
        <w:r w:rsidR="00957C8E">
          <w:rPr>
            <w:webHidden/>
          </w:rPr>
          <w:fldChar w:fldCharType="separate"/>
        </w:r>
        <w:r w:rsidR="00957C8E">
          <w:rPr>
            <w:webHidden/>
          </w:rPr>
          <w:t>1</w:t>
        </w:r>
        <w:r w:rsidR="00957C8E">
          <w:rPr>
            <w:webHidden/>
          </w:rPr>
          <w:fldChar w:fldCharType="end"/>
        </w:r>
      </w:hyperlink>
    </w:p>
    <w:p w14:paraId="22E9F48C" w14:textId="598CD94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6" w:history="1">
        <w:r w:rsidRPr="00EB2E5A">
          <w:rPr>
            <w:rStyle w:val="Hyperlink"/>
          </w:rPr>
          <w:t>Proposal Bond</w:t>
        </w:r>
        <w:r>
          <w:rPr>
            <w:webHidden/>
          </w:rPr>
          <w:tab/>
        </w:r>
        <w:r>
          <w:rPr>
            <w:webHidden/>
          </w:rPr>
          <w:fldChar w:fldCharType="begin"/>
        </w:r>
        <w:r>
          <w:rPr>
            <w:webHidden/>
          </w:rPr>
          <w:instrText xml:space="preserve"> PAGEREF _Toc191625746 \h </w:instrText>
        </w:r>
        <w:r>
          <w:rPr>
            <w:webHidden/>
          </w:rPr>
        </w:r>
        <w:r>
          <w:rPr>
            <w:webHidden/>
          </w:rPr>
          <w:fldChar w:fldCharType="separate"/>
        </w:r>
        <w:r>
          <w:rPr>
            <w:webHidden/>
          </w:rPr>
          <w:t>1</w:t>
        </w:r>
        <w:r>
          <w:rPr>
            <w:webHidden/>
          </w:rPr>
          <w:fldChar w:fldCharType="end"/>
        </w:r>
      </w:hyperlink>
    </w:p>
    <w:p w14:paraId="04575E67" w14:textId="175BFA2F"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7" w:history="1">
        <w:r w:rsidRPr="00EB2E5A">
          <w:rPr>
            <w:rStyle w:val="Hyperlink"/>
          </w:rPr>
          <w:t>Letter of Surety</w:t>
        </w:r>
        <w:r>
          <w:rPr>
            <w:webHidden/>
          </w:rPr>
          <w:tab/>
        </w:r>
        <w:r>
          <w:rPr>
            <w:webHidden/>
          </w:rPr>
          <w:fldChar w:fldCharType="begin"/>
        </w:r>
        <w:r>
          <w:rPr>
            <w:webHidden/>
          </w:rPr>
          <w:instrText xml:space="preserve"> PAGEREF _Toc191625747 \h </w:instrText>
        </w:r>
        <w:r>
          <w:rPr>
            <w:webHidden/>
          </w:rPr>
        </w:r>
        <w:r>
          <w:rPr>
            <w:webHidden/>
          </w:rPr>
          <w:fldChar w:fldCharType="separate"/>
        </w:r>
        <w:r>
          <w:rPr>
            <w:webHidden/>
          </w:rPr>
          <w:t>1</w:t>
        </w:r>
        <w:r>
          <w:rPr>
            <w:webHidden/>
          </w:rPr>
          <w:fldChar w:fldCharType="end"/>
        </w:r>
      </w:hyperlink>
    </w:p>
    <w:p w14:paraId="26CD4A18" w14:textId="67E9E22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8" w:history="1">
        <w:r w:rsidRPr="00EB2E5A">
          <w:rPr>
            <w:rStyle w:val="Hyperlink"/>
          </w:rPr>
          <w:t>Contract Agreement</w:t>
        </w:r>
        <w:r>
          <w:rPr>
            <w:webHidden/>
          </w:rPr>
          <w:tab/>
        </w:r>
        <w:r>
          <w:rPr>
            <w:webHidden/>
          </w:rPr>
          <w:fldChar w:fldCharType="begin"/>
        </w:r>
        <w:r>
          <w:rPr>
            <w:webHidden/>
          </w:rPr>
          <w:instrText xml:space="preserve"> PAGEREF _Toc191625748 \h </w:instrText>
        </w:r>
        <w:r>
          <w:rPr>
            <w:webHidden/>
          </w:rPr>
        </w:r>
        <w:r>
          <w:rPr>
            <w:webHidden/>
          </w:rPr>
          <w:fldChar w:fldCharType="separate"/>
        </w:r>
        <w:r>
          <w:rPr>
            <w:webHidden/>
          </w:rPr>
          <w:t>1</w:t>
        </w:r>
        <w:r>
          <w:rPr>
            <w:webHidden/>
          </w:rPr>
          <w:fldChar w:fldCharType="end"/>
        </w:r>
      </w:hyperlink>
    </w:p>
    <w:p w14:paraId="2CA048CC" w14:textId="51895B62"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9" w:history="1">
        <w:r w:rsidRPr="00EB2E5A">
          <w:rPr>
            <w:rStyle w:val="Hyperlink"/>
          </w:rPr>
          <w:t>Contract Bond</w:t>
        </w:r>
        <w:r>
          <w:rPr>
            <w:webHidden/>
          </w:rPr>
          <w:tab/>
        </w:r>
        <w:r>
          <w:rPr>
            <w:webHidden/>
          </w:rPr>
          <w:fldChar w:fldCharType="begin"/>
        </w:r>
        <w:r>
          <w:rPr>
            <w:webHidden/>
          </w:rPr>
          <w:instrText xml:space="preserve"> PAGEREF _Toc191625749 \h </w:instrText>
        </w:r>
        <w:r>
          <w:rPr>
            <w:webHidden/>
          </w:rPr>
        </w:r>
        <w:r>
          <w:rPr>
            <w:webHidden/>
          </w:rPr>
          <w:fldChar w:fldCharType="separate"/>
        </w:r>
        <w:r>
          <w:rPr>
            <w:webHidden/>
          </w:rPr>
          <w:t>1</w:t>
        </w:r>
        <w:r>
          <w:rPr>
            <w:webHidden/>
          </w:rPr>
          <w:fldChar w:fldCharType="end"/>
        </w:r>
      </w:hyperlink>
    </w:p>
    <w:p w14:paraId="1C1577EE" w14:textId="63718FC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0" w:history="1">
        <w:r w:rsidRPr="00EB2E5A">
          <w:rPr>
            <w:rStyle w:val="Hyperlink"/>
          </w:rPr>
          <w:t>Power of Execution</w:t>
        </w:r>
        <w:r>
          <w:rPr>
            <w:webHidden/>
          </w:rPr>
          <w:tab/>
        </w:r>
        <w:r>
          <w:rPr>
            <w:webHidden/>
          </w:rPr>
          <w:fldChar w:fldCharType="begin"/>
        </w:r>
        <w:r>
          <w:rPr>
            <w:webHidden/>
          </w:rPr>
          <w:instrText xml:space="preserve"> PAGEREF _Toc191625750 \h </w:instrText>
        </w:r>
        <w:r>
          <w:rPr>
            <w:webHidden/>
          </w:rPr>
        </w:r>
        <w:r>
          <w:rPr>
            <w:webHidden/>
          </w:rPr>
          <w:fldChar w:fldCharType="separate"/>
        </w:r>
        <w:r>
          <w:rPr>
            <w:webHidden/>
          </w:rPr>
          <w:t>1</w:t>
        </w:r>
        <w:r>
          <w:rPr>
            <w:webHidden/>
          </w:rPr>
          <w:fldChar w:fldCharType="end"/>
        </w:r>
      </w:hyperlink>
    </w:p>
    <w:p w14:paraId="7EA69350" w14:textId="549E6561"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1" w:history="1">
        <w:r w:rsidRPr="00EB2E5A">
          <w:rPr>
            <w:rStyle w:val="Hyperlink"/>
          </w:rPr>
          <w:t>Standard Specifications</w:t>
        </w:r>
        <w:r>
          <w:rPr>
            <w:webHidden/>
          </w:rPr>
          <w:tab/>
        </w:r>
        <w:r>
          <w:rPr>
            <w:webHidden/>
          </w:rPr>
          <w:fldChar w:fldCharType="begin"/>
        </w:r>
        <w:r>
          <w:rPr>
            <w:webHidden/>
          </w:rPr>
          <w:instrText xml:space="preserve"> PAGEREF _Toc191625751 \h </w:instrText>
        </w:r>
        <w:r>
          <w:rPr>
            <w:webHidden/>
          </w:rPr>
        </w:r>
        <w:r>
          <w:rPr>
            <w:webHidden/>
          </w:rPr>
          <w:fldChar w:fldCharType="separate"/>
        </w:r>
        <w:r>
          <w:rPr>
            <w:webHidden/>
          </w:rPr>
          <w:t>1</w:t>
        </w:r>
        <w:r>
          <w:rPr>
            <w:webHidden/>
          </w:rPr>
          <w:fldChar w:fldCharType="end"/>
        </w:r>
      </w:hyperlink>
    </w:p>
    <w:p w14:paraId="576E6A8F" w14:textId="4F15BF99"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2" w:history="1">
        <w:r w:rsidRPr="00EB2E5A">
          <w:rPr>
            <w:rStyle w:val="Hyperlink"/>
          </w:rPr>
          <w:t>Supplementary Specifications</w:t>
        </w:r>
        <w:r>
          <w:rPr>
            <w:webHidden/>
          </w:rPr>
          <w:tab/>
        </w:r>
        <w:r>
          <w:rPr>
            <w:webHidden/>
          </w:rPr>
          <w:fldChar w:fldCharType="begin"/>
        </w:r>
        <w:r>
          <w:rPr>
            <w:webHidden/>
          </w:rPr>
          <w:instrText xml:space="preserve"> PAGEREF _Toc191625752 \h </w:instrText>
        </w:r>
        <w:r>
          <w:rPr>
            <w:webHidden/>
          </w:rPr>
        </w:r>
        <w:r>
          <w:rPr>
            <w:webHidden/>
          </w:rPr>
          <w:fldChar w:fldCharType="separate"/>
        </w:r>
        <w:r>
          <w:rPr>
            <w:webHidden/>
          </w:rPr>
          <w:t>1</w:t>
        </w:r>
        <w:r>
          <w:rPr>
            <w:webHidden/>
          </w:rPr>
          <w:fldChar w:fldCharType="end"/>
        </w:r>
      </w:hyperlink>
    </w:p>
    <w:p w14:paraId="41FACB96" w14:textId="2B5309B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53" w:history="1">
        <w:r w:rsidRPr="00EB2E5A">
          <w:rPr>
            <w:rStyle w:val="Hyperlink"/>
            <w:noProof/>
          </w:rPr>
          <w:t>Section 101 - General Information</w:t>
        </w:r>
        <w:r>
          <w:rPr>
            <w:noProof/>
            <w:webHidden/>
          </w:rPr>
          <w:tab/>
        </w:r>
        <w:r>
          <w:rPr>
            <w:noProof/>
            <w:webHidden/>
          </w:rPr>
          <w:fldChar w:fldCharType="begin"/>
        </w:r>
        <w:r>
          <w:rPr>
            <w:noProof/>
            <w:webHidden/>
          </w:rPr>
          <w:instrText xml:space="preserve"> PAGEREF _Toc191625753 \h </w:instrText>
        </w:r>
        <w:r>
          <w:rPr>
            <w:noProof/>
            <w:webHidden/>
          </w:rPr>
        </w:r>
        <w:r>
          <w:rPr>
            <w:noProof/>
            <w:webHidden/>
          </w:rPr>
          <w:fldChar w:fldCharType="separate"/>
        </w:r>
        <w:r>
          <w:rPr>
            <w:noProof/>
            <w:webHidden/>
          </w:rPr>
          <w:t>2</w:t>
        </w:r>
        <w:r>
          <w:rPr>
            <w:noProof/>
            <w:webHidden/>
          </w:rPr>
          <w:fldChar w:fldCharType="end"/>
        </w:r>
      </w:hyperlink>
    </w:p>
    <w:p w14:paraId="4D6118F3" w14:textId="601DA93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4" w:history="1">
        <w:r w:rsidRPr="00EB2E5A">
          <w:rPr>
            <w:rStyle w:val="Hyperlink"/>
          </w:rPr>
          <w:t>101.02</w:t>
        </w:r>
        <w:r>
          <w:rPr>
            <w:rFonts w:asciiTheme="minorHAnsi" w:eastAsiaTheme="minorEastAsia" w:hAnsiTheme="minorHAnsi" w:cstheme="minorBidi"/>
            <w:i w:val="0"/>
            <w:kern w:val="2"/>
            <w:sz w:val="24"/>
            <w:szCs w:val="24"/>
            <w14:ligatures w14:val="standardContextual"/>
          </w:rPr>
          <w:tab/>
        </w:r>
        <w:r w:rsidRPr="00EB2E5A">
          <w:rPr>
            <w:rStyle w:val="Hyperlink"/>
          </w:rPr>
          <w:t>Definitions</w:t>
        </w:r>
        <w:r>
          <w:rPr>
            <w:webHidden/>
          </w:rPr>
          <w:tab/>
        </w:r>
        <w:r>
          <w:rPr>
            <w:webHidden/>
          </w:rPr>
          <w:fldChar w:fldCharType="begin"/>
        </w:r>
        <w:r>
          <w:rPr>
            <w:webHidden/>
          </w:rPr>
          <w:instrText xml:space="preserve"> PAGEREF _Toc191625754 \h </w:instrText>
        </w:r>
        <w:r>
          <w:rPr>
            <w:webHidden/>
          </w:rPr>
        </w:r>
        <w:r>
          <w:rPr>
            <w:webHidden/>
          </w:rPr>
          <w:fldChar w:fldCharType="separate"/>
        </w:r>
        <w:r>
          <w:rPr>
            <w:webHidden/>
          </w:rPr>
          <w:t>2</w:t>
        </w:r>
        <w:r>
          <w:rPr>
            <w:webHidden/>
          </w:rPr>
          <w:fldChar w:fldCharType="end"/>
        </w:r>
      </w:hyperlink>
    </w:p>
    <w:p w14:paraId="21070BDB" w14:textId="134EFDB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55" w:history="1">
        <w:r w:rsidRPr="00EB2E5A">
          <w:rPr>
            <w:rStyle w:val="Hyperlink"/>
            <w:noProof/>
          </w:rPr>
          <w:t>Section 102 - Bidding Requirements And Conditions</w:t>
        </w:r>
        <w:r>
          <w:rPr>
            <w:noProof/>
            <w:webHidden/>
          </w:rPr>
          <w:tab/>
        </w:r>
        <w:r>
          <w:rPr>
            <w:noProof/>
            <w:webHidden/>
          </w:rPr>
          <w:fldChar w:fldCharType="begin"/>
        </w:r>
        <w:r>
          <w:rPr>
            <w:noProof/>
            <w:webHidden/>
          </w:rPr>
          <w:instrText xml:space="preserve"> PAGEREF _Toc191625755 \h </w:instrText>
        </w:r>
        <w:r>
          <w:rPr>
            <w:noProof/>
            <w:webHidden/>
          </w:rPr>
        </w:r>
        <w:r>
          <w:rPr>
            <w:noProof/>
            <w:webHidden/>
          </w:rPr>
          <w:fldChar w:fldCharType="separate"/>
        </w:r>
        <w:r>
          <w:rPr>
            <w:noProof/>
            <w:webHidden/>
          </w:rPr>
          <w:t>3</w:t>
        </w:r>
        <w:r>
          <w:rPr>
            <w:noProof/>
            <w:webHidden/>
          </w:rPr>
          <w:fldChar w:fldCharType="end"/>
        </w:r>
      </w:hyperlink>
    </w:p>
    <w:p w14:paraId="265E816A" w14:textId="2310109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6" w:history="1">
        <w:r w:rsidRPr="00EB2E5A">
          <w:rPr>
            <w:rStyle w:val="Hyperlink"/>
          </w:rPr>
          <w:t>102.04</w:t>
        </w:r>
        <w:r>
          <w:rPr>
            <w:rFonts w:asciiTheme="minorHAnsi" w:eastAsiaTheme="minorEastAsia" w:hAnsiTheme="minorHAnsi" w:cstheme="minorBidi"/>
            <w:i w:val="0"/>
            <w:kern w:val="2"/>
            <w:sz w:val="24"/>
            <w:szCs w:val="24"/>
            <w14:ligatures w14:val="standardContextual"/>
          </w:rPr>
          <w:tab/>
        </w:r>
        <w:r w:rsidRPr="00EB2E5A">
          <w:rPr>
            <w:rStyle w:val="Hyperlink"/>
          </w:rPr>
          <w:t>Familiarity with Work</w:t>
        </w:r>
        <w:r>
          <w:rPr>
            <w:webHidden/>
          </w:rPr>
          <w:tab/>
        </w:r>
        <w:r>
          <w:rPr>
            <w:webHidden/>
          </w:rPr>
          <w:fldChar w:fldCharType="begin"/>
        </w:r>
        <w:r>
          <w:rPr>
            <w:webHidden/>
          </w:rPr>
          <w:instrText xml:space="preserve"> PAGEREF _Toc191625756 \h </w:instrText>
        </w:r>
        <w:r>
          <w:rPr>
            <w:webHidden/>
          </w:rPr>
        </w:r>
        <w:r>
          <w:rPr>
            <w:webHidden/>
          </w:rPr>
          <w:fldChar w:fldCharType="separate"/>
        </w:r>
        <w:r>
          <w:rPr>
            <w:webHidden/>
          </w:rPr>
          <w:t>3</w:t>
        </w:r>
        <w:r>
          <w:rPr>
            <w:webHidden/>
          </w:rPr>
          <w:fldChar w:fldCharType="end"/>
        </w:r>
      </w:hyperlink>
    </w:p>
    <w:p w14:paraId="12978379" w14:textId="2E2BB3A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7" w:history="1">
        <w:r w:rsidRPr="00EB2E5A">
          <w:rPr>
            <w:rStyle w:val="Hyperlink"/>
          </w:rPr>
          <w:t>102.08</w:t>
        </w:r>
        <w:r>
          <w:rPr>
            <w:rFonts w:asciiTheme="minorHAnsi" w:eastAsiaTheme="minorEastAsia" w:hAnsiTheme="minorHAnsi" w:cstheme="minorBidi"/>
            <w:i w:val="0"/>
            <w:kern w:val="2"/>
            <w:sz w:val="24"/>
            <w:szCs w:val="24"/>
            <w14:ligatures w14:val="standardContextual"/>
          </w:rPr>
          <w:tab/>
        </w:r>
        <w:r w:rsidRPr="00EB2E5A">
          <w:rPr>
            <w:rStyle w:val="Hyperlink"/>
          </w:rPr>
          <w:t>Power of Attorney and Consent of Surety</w:t>
        </w:r>
        <w:r>
          <w:rPr>
            <w:webHidden/>
          </w:rPr>
          <w:tab/>
        </w:r>
        <w:r>
          <w:rPr>
            <w:webHidden/>
          </w:rPr>
          <w:fldChar w:fldCharType="begin"/>
        </w:r>
        <w:r>
          <w:rPr>
            <w:webHidden/>
          </w:rPr>
          <w:instrText xml:space="preserve"> PAGEREF _Toc191625757 \h </w:instrText>
        </w:r>
        <w:r>
          <w:rPr>
            <w:webHidden/>
          </w:rPr>
        </w:r>
        <w:r>
          <w:rPr>
            <w:webHidden/>
          </w:rPr>
          <w:fldChar w:fldCharType="separate"/>
        </w:r>
        <w:r>
          <w:rPr>
            <w:webHidden/>
          </w:rPr>
          <w:t>3</w:t>
        </w:r>
        <w:r>
          <w:rPr>
            <w:webHidden/>
          </w:rPr>
          <w:fldChar w:fldCharType="end"/>
        </w:r>
      </w:hyperlink>
    </w:p>
    <w:p w14:paraId="599B62C4" w14:textId="096DDA8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8" w:history="1">
        <w:r w:rsidRPr="00EB2E5A">
          <w:rPr>
            <w:rStyle w:val="Hyperlink"/>
          </w:rPr>
          <w:t>102.09</w:t>
        </w:r>
        <w:r>
          <w:rPr>
            <w:rFonts w:asciiTheme="minorHAnsi" w:eastAsiaTheme="minorEastAsia" w:hAnsiTheme="minorHAnsi" w:cstheme="minorBidi"/>
            <w:i w:val="0"/>
            <w:kern w:val="2"/>
            <w:sz w:val="24"/>
            <w:szCs w:val="24"/>
            <w14:ligatures w14:val="standardContextual"/>
          </w:rPr>
          <w:tab/>
        </w:r>
        <w:r w:rsidRPr="00EB2E5A">
          <w:rPr>
            <w:rStyle w:val="Hyperlink"/>
          </w:rPr>
          <w:t>Submitting Proposals</w:t>
        </w:r>
        <w:r>
          <w:rPr>
            <w:webHidden/>
          </w:rPr>
          <w:tab/>
        </w:r>
        <w:r>
          <w:rPr>
            <w:webHidden/>
          </w:rPr>
          <w:fldChar w:fldCharType="begin"/>
        </w:r>
        <w:r>
          <w:rPr>
            <w:webHidden/>
          </w:rPr>
          <w:instrText xml:space="preserve"> PAGEREF _Toc191625758 \h </w:instrText>
        </w:r>
        <w:r>
          <w:rPr>
            <w:webHidden/>
          </w:rPr>
        </w:r>
        <w:r>
          <w:rPr>
            <w:webHidden/>
          </w:rPr>
          <w:fldChar w:fldCharType="separate"/>
        </w:r>
        <w:r>
          <w:rPr>
            <w:webHidden/>
          </w:rPr>
          <w:t>4</w:t>
        </w:r>
        <w:r>
          <w:rPr>
            <w:webHidden/>
          </w:rPr>
          <w:fldChar w:fldCharType="end"/>
        </w:r>
      </w:hyperlink>
    </w:p>
    <w:p w14:paraId="3928E0AE" w14:textId="6F7B927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9" w:history="1">
        <w:r w:rsidRPr="00EB2E5A">
          <w:rPr>
            <w:rStyle w:val="Hyperlink"/>
          </w:rPr>
          <w:t>102.10</w:t>
        </w:r>
        <w:r>
          <w:rPr>
            <w:rFonts w:asciiTheme="minorHAnsi" w:eastAsiaTheme="minorEastAsia" w:hAnsiTheme="minorHAnsi" w:cstheme="minorBidi"/>
            <w:i w:val="0"/>
            <w:kern w:val="2"/>
            <w:sz w:val="24"/>
            <w:szCs w:val="24"/>
            <w14:ligatures w14:val="standardContextual"/>
          </w:rPr>
          <w:tab/>
        </w:r>
        <w:r w:rsidRPr="00EB2E5A">
          <w:rPr>
            <w:rStyle w:val="Hyperlink"/>
          </w:rPr>
          <w:t>Withdrawing Proposal</w:t>
        </w:r>
        <w:r>
          <w:rPr>
            <w:webHidden/>
          </w:rPr>
          <w:tab/>
        </w:r>
        <w:r>
          <w:rPr>
            <w:webHidden/>
          </w:rPr>
          <w:fldChar w:fldCharType="begin"/>
        </w:r>
        <w:r>
          <w:rPr>
            <w:webHidden/>
          </w:rPr>
          <w:instrText xml:space="preserve"> PAGEREF _Toc191625759 \h </w:instrText>
        </w:r>
        <w:r>
          <w:rPr>
            <w:webHidden/>
          </w:rPr>
        </w:r>
        <w:r>
          <w:rPr>
            <w:webHidden/>
          </w:rPr>
          <w:fldChar w:fldCharType="separate"/>
        </w:r>
        <w:r>
          <w:rPr>
            <w:webHidden/>
          </w:rPr>
          <w:t>4</w:t>
        </w:r>
        <w:r>
          <w:rPr>
            <w:webHidden/>
          </w:rPr>
          <w:fldChar w:fldCharType="end"/>
        </w:r>
      </w:hyperlink>
    </w:p>
    <w:p w14:paraId="70404721" w14:textId="2B69760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0" w:history="1">
        <w:r w:rsidRPr="00EB2E5A">
          <w:rPr>
            <w:rStyle w:val="Hyperlink"/>
          </w:rPr>
          <w:t>102.11</w:t>
        </w:r>
        <w:r>
          <w:rPr>
            <w:rFonts w:asciiTheme="minorHAnsi" w:eastAsiaTheme="minorEastAsia" w:hAnsiTheme="minorHAnsi" w:cstheme="minorBidi"/>
            <w:i w:val="0"/>
            <w:kern w:val="2"/>
            <w:sz w:val="24"/>
            <w:szCs w:val="24"/>
            <w14:ligatures w14:val="standardContextual"/>
          </w:rPr>
          <w:tab/>
        </w:r>
        <w:r w:rsidRPr="00EB2E5A">
          <w:rPr>
            <w:rStyle w:val="Hyperlink"/>
          </w:rPr>
          <w:t>Causes for Rejection</w:t>
        </w:r>
        <w:r>
          <w:rPr>
            <w:webHidden/>
          </w:rPr>
          <w:tab/>
        </w:r>
        <w:r>
          <w:rPr>
            <w:webHidden/>
          </w:rPr>
          <w:fldChar w:fldCharType="begin"/>
        </w:r>
        <w:r>
          <w:rPr>
            <w:webHidden/>
          </w:rPr>
          <w:instrText xml:space="preserve"> PAGEREF _Toc191625760 \h </w:instrText>
        </w:r>
        <w:r>
          <w:rPr>
            <w:webHidden/>
          </w:rPr>
        </w:r>
        <w:r>
          <w:rPr>
            <w:webHidden/>
          </w:rPr>
          <w:fldChar w:fldCharType="separate"/>
        </w:r>
        <w:r>
          <w:rPr>
            <w:webHidden/>
          </w:rPr>
          <w:t>4</w:t>
        </w:r>
        <w:r>
          <w:rPr>
            <w:webHidden/>
          </w:rPr>
          <w:fldChar w:fldCharType="end"/>
        </w:r>
      </w:hyperlink>
    </w:p>
    <w:p w14:paraId="6CF5A79C" w14:textId="36610B3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1" w:history="1">
        <w:r w:rsidRPr="00EB2E5A">
          <w:rPr>
            <w:rStyle w:val="Hyperlink"/>
          </w:rPr>
          <w:t>102.13</w:t>
        </w:r>
        <w:r>
          <w:rPr>
            <w:rFonts w:asciiTheme="minorHAnsi" w:eastAsiaTheme="minorEastAsia" w:hAnsiTheme="minorHAnsi" w:cstheme="minorBidi"/>
            <w:i w:val="0"/>
            <w:kern w:val="2"/>
            <w:sz w:val="24"/>
            <w:szCs w:val="24"/>
            <w14:ligatures w14:val="standardContextual"/>
          </w:rPr>
          <w:tab/>
        </w:r>
        <w:r w:rsidRPr="00EB2E5A">
          <w:rPr>
            <w:rStyle w:val="Hyperlink"/>
          </w:rPr>
          <w:t>Prevailing Wage Rates</w:t>
        </w:r>
        <w:r>
          <w:rPr>
            <w:webHidden/>
          </w:rPr>
          <w:tab/>
        </w:r>
        <w:r>
          <w:rPr>
            <w:webHidden/>
          </w:rPr>
          <w:fldChar w:fldCharType="begin"/>
        </w:r>
        <w:r>
          <w:rPr>
            <w:webHidden/>
          </w:rPr>
          <w:instrText xml:space="preserve"> PAGEREF _Toc191625761 \h </w:instrText>
        </w:r>
        <w:r>
          <w:rPr>
            <w:webHidden/>
          </w:rPr>
        </w:r>
        <w:r>
          <w:rPr>
            <w:webHidden/>
          </w:rPr>
          <w:fldChar w:fldCharType="separate"/>
        </w:r>
        <w:r>
          <w:rPr>
            <w:webHidden/>
          </w:rPr>
          <w:t>5</w:t>
        </w:r>
        <w:r>
          <w:rPr>
            <w:webHidden/>
          </w:rPr>
          <w:fldChar w:fldCharType="end"/>
        </w:r>
      </w:hyperlink>
    </w:p>
    <w:p w14:paraId="272BF7CC" w14:textId="72389DC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2" w:history="1">
        <w:r w:rsidRPr="00EB2E5A">
          <w:rPr>
            <w:rStyle w:val="Hyperlink"/>
          </w:rPr>
          <w:t>102.15</w:t>
        </w:r>
        <w:r>
          <w:rPr>
            <w:rFonts w:asciiTheme="minorHAnsi" w:eastAsiaTheme="minorEastAsia" w:hAnsiTheme="minorHAnsi" w:cstheme="minorBidi"/>
            <w:i w:val="0"/>
            <w:kern w:val="2"/>
            <w:sz w:val="24"/>
            <w:szCs w:val="24"/>
            <w14:ligatures w14:val="standardContextual"/>
          </w:rPr>
          <w:tab/>
        </w:r>
        <w:r w:rsidRPr="00EB2E5A">
          <w:rPr>
            <w:rStyle w:val="Hyperlink"/>
          </w:rPr>
          <w:t>Public Works Contractor Registration Act</w:t>
        </w:r>
        <w:r>
          <w:rPr>
            <w:webHidden/>
          </w:rPr>
          <w:tab/>
        </w:r>
        <w:r>
          <w:rPr>
            <w:webHidden/>
          </w:rPr>
          <w:fldChar w:fldCharType="begin"/>
        </w:r>
        <w:r>
          <w:rPr>
            <w:webHidden/>
          </w:rPr>
          <w:instrText xml:space="preserve"> PAGEREF _Toc191625762 \h </w:instrText>
        </w:r>
        <w:r>
          <w:rPr>
            <w:webHidden/>
          </w:rPr>
        </w:r>
        <w:r>
          <w:rPr>
            <w:webHidden/>
          </w:rPr>
          <w:fldChar w:fldCharType="separate"/>
        </w:r>
        <w:r>
          <w:rPr>
            <w:webHidden/>
          </w:rPr>
          <w:t>5</w:t>
        </w:r>
        <w:r>
          <w:rPr>
            <w:webHidden/>
          </w:rPr>
          <w:fldChar w:fldCharType="end"/>
        </w:r>
      </w:hyperlink>
    </w:p>
    <w:p w14:paraId="5CCE04C8" w14:textId="3162E5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3" w:history="1">
        <w:r w:rsidRPr="00EB2E5A">
          <w:rPr>
            <w:rStyle w:val="Hyperlink"/>
          </w:rPr>
          <w:t>102.16</w:t>
        </w:r>
        <w:r>
          <w:rPr>
            <w:rFonts w:asciiTheme="minorHAnsi" w:eastAsiaTheme="minorEastAsia" w:hAnsiTheme="minorHAnsi" w:cstheme="minorBidi"/>
            <w:i w:val="0"/>
            <w:kern w:val="2"/>
            <w:sz w:val="24"/>
            <w:szCs w:val="24"/>
            <w14:ligatures w14:val="standardContextual"/>
          </w:rPr>
          <w:tab/>
        </w:r>
        <w:r w:rsidRPr="00EB2E5A">
          <w:rPr>
            <w:rStyle w:val="Hyperlink"/>
          </w:rPr>
          <w:t>Business Registration Act</w:t>
        </w:r>
        <w:r>
          <w:rPr>
            <w:webHidden/>
          </w:rPr>
          <w:tab/>
        </w:r>
        <w:r>
          <w:rPr>
            <w:webHidden/>
          </w:rPr>
          <w:fldChar w:fldCharType="begin"/>
        </w:r>
        <w:r>
          <w:rPr>
            <w:webHidden/>
          </w:rPr>
          <w:instrText xml:space="preserve"> PAGEREF _Toc191625763 \h </w:instrText>
        </w:r>
        <w:r>
          <w:rPr>
            <w:webHidden/>
          </w:rPr>
        </w:r>
        <w:r>
          <w:rPr>
            <w:webHidden/>
          </w:rPr>
          <w:fldChar w:fldCharType="separate"/>
        </w:r>
        <w:r>
          <w:rPr>
            <w:webHidden/>
          </w:rPr>
          <w:t>5</w:t>
        </w:r>
        <w:r>
          <w:rPr>
            <w:webHidden/>
          </w:rPr>
          <w:fldChar w:fldCharType="end"/>
        </w:r>
      </w:hyperlink>
    </w:p>
    <w:p w14:paraId="669A44EB" w14:textId="2FD184E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4" w:history="1">
        <w:r w:rsidRPr="00EB2E5A">
          <w:rPr>
            <w:rStyle w:val="Hyperlink"/>
          </w:rPr>
          <w:t>102.17</w:t>
        </w:r>
        <w:r>
          <w:rPr>
            <w:rFonts w:asciiTheme="minorHAnsi" w:eastAsiaTheme="minorEastAsia" w:hAnsiTheme="minorHAnsi" w:cstheme="minorBidi"/>
            <w:i w:val="0"/>
            <w:kern w:val="2"/>
            <w:sz w:val="24"/>
            <w:szCs w:val="24"/>
            <w14:ligatures w14:val="standardContextual"/>
          </w:rPr>
          <w:tab/>
        </w:r>
        <w:r w:rsidRPr="00EB2E5A">
          <w:rPr>
            <w:rStyle w:val="Hyperlink"/>
          </w:rPr>
          <w:t>Public Law 2005, Chapter 51 and (Executive Order 134) &amp; Executive Order 117</w:t>
        </w:r>
        <w:r>
          <w:rPr>
            <w:webHidden/>
          </w:rPr>
          <w:tab/>
        </w:r>
        <w:r>
          <w:rPr>
            <w:webHidden/>
          </w:rPr>
          <w:fldChar w:fldCharType="begin"/>
        </w:r>
        <w:r>
          <w:rPr>
            <w:webHidden/>
          </w:rPr>
          <w:instrText xml:space="preserve"> PAGEREF _Toc191625764 \h </w:instrText>
        </w:r>
        <w:r>
          <w:rPr>
            <w:webHidden/>
          </w:rPr>
        </w:r>
        <w:r>
          <w:rPr>
            <w:webHidden/>
          </w:rPr>
          <w:fldChar w:fldCharType="separate"/>
        </w:r>
        <w:r>
          <w:rPr>
            <w:webHidden/>
          </w:rPr>
          <w:t>6</w:t>
        </w:r>
        <w:r>
          <w:rPr>
            <w:webHidden/>
          </w:rPr>
          <w:fldChar w:fldCharType="end"/>
        </w:r>
      </w:hyperlink>
    </w:p>
    <w:p w14:paraId="4752EA86" w14:textId="404F58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5" w:history="1">
        <w:r w:rsidRPr="00EB2E5A">
          <w:rPr>
            <w:rStyle w:val="Hyperlink"/>
          </w:rPr>
          <w:t>Award of Contract</w:t>
        </w:r>
        <w:r>
          <w:rPr>
            <w:webHidden/>
          </w:rPr>
          <w:tab/>
        </w:r>
        <w:r>
          <w:rPr>
            <w:webHidden/>
          </w:rPr>
          <w:fldChar w:fldCharType="begin"/>
        </w:r>
        <w:r>
          <w:rPr>
            <w:webHidden/>
          </w:rPr>
          <w:instrText xml:space="preserve"> PAGEREF _Toc191625765 \h </w:instrText>
        </w:r>
        <w:r>
          <w:rPr>
            <w:webHidden/>
          </w:rPr>
        </w:r>
        <w:r>
          <w:rPr>
            <w:webHidden/>
          </w:rPr>
          <w:fldChar w:fldCharType="separate"/>
        </w:r>
        <w:r>
          <w:rPr>
            <w:webHidden/>
          </w:rPr>
          <w:t>6</w:t>
        </w:r>
        <w:r>
          <w:rPr>
            <w:webHidden/>
          </w:rPr>
          <w:fldChar w:fldCharType="end"/>
        </w:r>
      </w:hyperlink>
    </w:p>
    <w:p w14:paraId="52FBF9E2" w14:textId="1341D0B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6" w:history="1">
        <w:r w:rsidRPr="00EB2E5A">
          <w:rPr>
            <w:rStyle w:val="Hyperlink"/>
          </w:rPr>
          <w:t>102.18</w:t>
        </w:r>
        <w:r>
          <w:rPr>
            <w:rFonts w:asciiTheme="minorHAnsi" w:eastAsiaTheme="minorEastAsia" w:hAnsiTheme="minorHAnsi" w:cstheme="minorBidi"/>
            <w:i w:val="0"/>
            <w:kern w:val="2"/>
            <w:sz w:val="24"/>
            <w:szCs w:val="24"/>
            <w14:ligatures w14:val="standardContextual"/>
          </w:rPr>
          <w:tab/>
        </w:r>
        <w:r w:rsidRPr="00EB2E5A">
          <w:rPr>
            <w:rStyle w:val="Hyperlink"/>
          </w:rPr>
          <w:t>Disclosure of Investment Activities in Iran</w:t>
        </w:r>
        <w:r>
          <w:rPr>
            <w:webHidden/>
          </w:rPr>
          <w:tab/>
        </w:r>
        <w:r>
          <w:rPr>
            <w:webHidden/>
          </w:rPr>
          <w:fldChar w:fldCharType="begin"/>
        </w:r>
        <w:r>
          <w:rPr>
            <w:webHidden/>
          </w:rPr>
          <w:instrText xml:space="preserve"> PAGEREF _Toc191625766 \h </w:instrText>
        </w:r>
        <w:r>
          <w:rPr>
            <w:webHidden/>
          </w:rPr>
        </w:r>
        <w:r>
          <w:rPr>
            <w:webHidden/>
          </w:rPr>
          <w:fldChar w:fldCharType="separate"/>
        </w:r>
        <w:r>
          <w:rPr>
            <w:webHidden/>
          </w:rPr>
          <w:t>6</w:t>
        </w:r>
        <w:r>
          <w:rPr>
            <w:webHidden/>
          </w:rPr>
          <w:fldChar w:fldCharType="end"/>
        </w:r>
      </w:hyperlink>
    </w:p>
    <w:p w14:paraId="27AE3FD3" w14:textId="13EB719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7" w:history="1">
        <w:r w:rsidRPr="00EB2E5A">
          <w:rPr>
            <w:rStyle w:val="Hyperlink"/>
          </w:rPr>
          <w:t>102.19</w:t>
        </w:r>
        <w:r>
          <w:rPr>
            <w:rFonts w:asciiTheme="minorHAnsi" w:eastAsiaTheme="minorEastAsia" w:hAnsiTheme="minorHAnsi" w:cstheme="minorBidi"/>
            <w:i w:val="0"/>
            <w:kern w:val="2"/>
            <w:sz w:val="24"/>
            <w:szCs w:val="24"/>
            <w14:ligatures w14:val="standardContextual"/>
          </w:rPr>
          <w:tab/>
        </w:r>
        <w:r w:rsidRPr="00EB2E5A">
          <w:rPr>
            <w:rStyle w:val="Hyperlink"/>
          </w:rPr>
          <w:t>Ethics Standards (Executive Order 189 (Kean))</w:t>
        </w:r>
        <w:r>
          <w:rPr>
            <w:webHidden/>
          </w:rPr>
          <w:tab/>
        </w:r>
        <w:r>
          <w:rPr>
            <w:webHidden/>
          </w:rPr>
          <w:fldChar w:fldCharType="begin"/>
        </w:r>
        <w:r>
          <w:rPr>
            <w:webHidden/>
          </w:rPr>
          <w:instrText xml:space="preserve"> PAGEREF _Toc191625767 \h </w:instrText>
        </w:r>
        <w:r>
          <w:rPr>
            <w:webHidden/>
          </w:rPr>
        </w:r>
        <w:r>
          <w:rPr>
            <w:webHidden/>
          </w:rPr>
          <w:fldChar w:fldCharType="separate"/>
        </w:r>
        <w:r>
          <w:rPr>
            <w:webHidden/>
          </w:rPr>
          <w:t>6</w:t>
        </w:r>
        <w:r>
          <w:rPr>
            <w:webHidden/>
          </w:rPr>
          <w:fldChar w:fldCharType="end"/>
        </w:r>
      </w:hyperlink>
    </w:p>
    <w:p w14:paraId="62D34AA1" w14:textId="79898B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8" w:history="1">
        <w:r w:rsidRPr="00EB2E5A">
          <w:rPr>
            <w:rStyle w:val="Hyperlink"/>
          </w:rPr>
          <w:t>102.20</w:t>
        </w:r>
        <w:r>
          <w:rPr>
            <w:rFonts w:asciiTheme="minorHAnsi" w:eastAsiaTheme="minorEastAsia" w:hAnsiTheme="minorHAnsi" w:cstheme="minorBidi"/>
            <w:i w:val="0"/>
            <w:kern w:val="2"/>
            <w:sz w:val="24"/>
            <w:szCs w:val="24"/>
            <w14:ligatures w14:val="standardContextual"/>
          </w:rPr>
          <w:tab/>
        </w:r>
        <w:r w:rsidRPr="00EB2E5A">
          <w:rPr>
            <w:rStyle w:val="Hyperlink"/>
          </w:rPr>
          <w:t>Diane B. Allen Equal Pay Act</w:t>
        </w:r>
        <w:r>
          <w:rPr>
            <w:webHidden/>
          </w:rPr>
          <w:tab/>
        </w:r>
        <w:r>
          <w:rPr>
            <w:webHidden/>
          </w:rPr>
          <w:fldChar w:fldCharType="begin"/>
        </w:r>
        <w:r>
          <w:rPr>
            <w:webHidden/>
          </w:rPr>
          <w:instrText xml:space="preserve"> PAGEREF _Toc191625768 \h </w:instrText>
        </w:r>
        <w:r>
          <w:rPr>
            <w:webHidden/>
          </w:rPr>
        </w:r>
        <w:r>
          <w:rPr>
            <w:webHidden/>
          </w:rPr>
          <w:fldChar w:fldCharType="separate"/>
        </w:r>
        <w:r>
          <w:rPr>
            <w:webHidden/>
          </w:rPr>
          <w:t>6</w:t>
        </w:r>
        <w:r>
          <w:rPr>
            <w:webHidden/>
          </w:rPr>
          <w:fldChar w:fldCharType="end"/>
        </w:r>
      </w:hyperlink>
    </w:p>
    <w:p w14:paraId="5EE2FF8B" w14:textId="017F2F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9" w:history="1">
        <w:r w:rsidRPr="00EB2E5A">
          <w:rPr>
            <w:rStyle w:val="Hyperlink"/>
          </w:rPr>
          <w:t>102.21</w:t>
        </w:r>
        <w:r>
          <w:rPr>
            <w:rFonts w:asciiTheme="minorHAnsi" w:eastAsiaTheme="minorEastAsia" w:hAnsiTheme="minorHAnsi" w:cstheme="minorBidi"/>
            <w:i w:val="0"/>
            <w:kern w:val="2"/>
            <w:sz w:val="24"/>
            <w:szCs w:val="24"/>
            <w14:ligatures w14:val="standardContextual"/>
          </w:rPr>
          <w:tab/>
        </w:r>
        <w:r w:rsidRPr="00EB2E5A">
          <w:rPr>
            <w:rStyle w:val="Hyperlink"/>
          </w:rPr>
          <w:t>Prohibited Activities in Russia or Belarus</w:t>
        </w:r>
        <w:r>
          <w:rPr>
            <w:webHidden/>
          </w:rPr>
          <w:tab/>
        </w:r>
        <w:r>
          <w:rPr>
            <w:webHidden/>
          </w:rPr>
          <w:fldChar w:fldCharType="begin"/>
        </w:r>
        <w:r>
          <w:rPr>
            <w:webHidden/>
          </w:rPr>
          <w:instrText xml:space="preserve"> PAGEREF _Toc191625769 \h </w:instrText>
        </w:r>
        <w:r>
          <w:rPr>
            <w:webHidden/>
          </w:rPr>
        </w:r>
        <w:r>
          <w:rPr>
            <w:webHidden/>
          </w:rPr>
          <w:fldChar w:fldCharType="separate"/>
        </w:r>
        <w:r>
          <w:rPr>
            <w:webHidden/>
          </w:rPr>
          <w:t>7</w:t>
        </w:r>
        <w:r>
          <w:rPr>
            <w:webHidden/>
          </w:rPr>
          <w:fldChar w:fldCharType="end"/>
        </w:r>
      </w:hyperlink>
    </w:p>
    <w:p w14:paraId="45725768" w14:textId="421FBE1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0" w:history="1">
        <w:r w:rsidRPr="00EB2E5A">
          <w:rPr>
            <w:rStyle w:val="Hyperlink"/>
          </w:rPr>
          <w:t>102.22</w:t>
        </w:r>
        <w:r>
          <w:rPr>
            <w:rFonts w:asciiTheme="minorHAnsi" w:eastAsiaTheme="minorEastAsia" w:hAnsiTheme="minorHAnsi" w:cstheme="minorBidi"/>
            <w:i w:val="0"/>
            <w:kern w:val="2"/>
            <w:sz w:val="24"/>
            <w:szCs w:val="24"/>
            <w14:ligatures w14:val="standardContextual"/>
          </w:rPr>
          <w:tab/>
        </w:r>
        <w:r w:rsidRPr="00EB2E5A">
          <w:rPr>
            <w:rStyle w:val="Hyperlink"/>
          </w:rPr>
          <w:t>Certification of Non-Debarment</w:t>
        </w:r>
        <w:r>
          <w:rPr>
            <w:webHidden/>
          </w:rPr>
          <w:tab/>
        </w:r>
        <w:r>
          <w:rPr>
            <w:webHidden/>
          </w:rPr>
          <w:fldChar w:fldCharType="begin"/>
        </w:r>
        <w:r>
          <w:rPr>
            <w:webHidden/>
          </w:rPr>
          <w:instrText xml:space="preserve"> PAGEREF _Toc191625770 \h </w:instrText>
        </w:r>
        <w:r>
          <w:rPr>
            <w:webHidden/>
          </w:rPr>
        </w:r>
        <w:r>
          <w:rPr>
            <w:webHidden/>
          </w:rPr>
          <w:fldChar w:fldCharType="separate"/>
        </w:r>
        <w:r>
          <w:rPr>
            <w:webHidden/>
          </w:rPr>
          <w:t>7</w:t>
        </w:r>
        <w:r>
          <w:rPr>
            <w:webHidden/>
          </w:rPr>
          <w:fldChar w:fldCharType="end"/>
        </w:r>
      </w:hyperlink>
    </w:p>
    <w:p w14:paraId="4E8FF770" w14:textId="632830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1" w:history="1">
        <w:r w:rsidRPr="00EB2E5A">
          <w:rPr>
            <w:rStyle w:val="Hyperlink"/>
          </w:rPr>
          <w:t>102.23</w:t>
        </w:r>
        <w:r>
          <w:rPr>
            <w:rFonts w:asciiTheme="minorHAnsi" w:eastAsiaTheme="minorEastAsia" w:hAnsiTheme="minorHAnsi" w:cstheme="minorBidi"/>
            <w:i w:val="0"/>
            <w:kern w:val="2"/>
            <w:sz w:val="24"/>
            <w:szCs w:val="24"/>
            <w14:ligatures w14:val="standardContextual"/>
          </w:rPr>
          <w:tab/>
        </w:r>
        <w:r w:rsidRPr="00EB2E5A">
          <w:rPr>
            <w:rStyle w:val="Hyperlink"/>
          </w:rPr>
          <w:t>New Jersey Workplace Accountability in Labor List (WALL)</w:t>
        </w:r>
        <w:r>
          <w:rPr>
            <w:webHidden/>
          </w:rPr>
          <w:tab/>
        </w:r>
        <w:r>
          <w:rPr>
            <w:webHidden/>
          </w:rPr>
          <w:fldChar w:fldCharType="begin"/>
        </w:r>
        <w:r>
          <w:rPr>
            <w:webHidden/>
          </w:rPr>
          <w:instrText xml:space="preserve"> PAGEREF _Toc191625771 \h </w:instrText>
        </w:r>
        <w:r>
          <w:rPr>
            <w:webHidden/>
          </w:rPr>
        </w:r>
        <w:r>
          <w:rPr>
            <w:webHidden/>
          </w:rPr>
          <w:fldChar w:fldCharType="separate"/>
        </w:r>
        <w:r>
          <w:rPr>
            <w:webHidden/>
          </w:rPr>
          <w:t>7</w:t>
        </w:r>
        <w:r>
          <w:rPr>
            <w:webHidden/>
          </w:rPr>
          <w:fldChar w:fldCharType="end"/>
        </w:r>
      </w:hyperlink>
    </w:p>
    <w:p w14:paraId="0414688C" w14:textId="326207D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72" w:history="1">
        <w:r w:rsidRPr="00EB2E5A">
          <w:rPr>
            <w:rStyle w:val="Hyperlink"/>
            <w:noProof/>
          </w:rPr>
          <w:t>Section 103 - Award and Execution of Contract</w:t>
        </w:r>
        <w:r>
          <w:rPr>
            <w:noProof/>
            <w:webHidden/>
          </w:rPr>
          <w:tab/>
        </w:r>
        <w:r>
          <w:rPr>
            <w:noProof/>
            <w:webHidden/>
          </w:rPr>
          <w:fldChar w:fldCharType="begin"/>
        </w:r>
        <w:r>
          <w:rPr>
            <w:noProof/>
            <w:webHidden/>
          </w:rPr>
          <w:instrText xml:space="preserve"> PAGEREF _Toc191625772 \h </w:instrText>
        </w:r>
        <w:r>
          <w:rPr>
            <w:noProof/>
            <w:webHidden/>
          </w:rPr>
        </w:r>
        <w:r>
          <w:rPr>
            <w:noProof/>
            <w:webHidden/>
          </w:rPr>
          <w:fldChar w:fldCharType="separate"/>
        </w:r>
        <w:r>
          <w:rPr>
            <w:noProof/>
            <w:webHidden/>
          </w:rPr>
          <w:t>7</w:t>
        </w:r>
        <w:r>
          <w:rPr>
            <w:noProof/>
            <w:webHidden/>
          </w:rPr>
          <w:fldChar w:fldCharType="end"/>
        </w:r>
      </w:hyperlink>
    </w:p>
    <w:p w14:paraId="1DFB62B5" w14:textId="24796A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3" w:history="1">
        <w:r w:rsidRPr="00EB2E5A">
          <w:rPr>
            <w:rStyle w:val="Hyperlink"/>
          </w:rPr>
          <w:t>103.02</w:t>
        </w:r>
        <w:r>
          <w:rPr>
            <w:rFonts w:asciiTheme="minorHAnsi" w:eastAsiaTheme="minorEastAsia" w:hAnsiTheme="minorHAnsi" w:cstheme="minorBidi"/>
            <w:i w:val="0"/>
            <w:kern w:val="2"/>
            <w:sz w:val="24"/>
            <w:szCs w:val="24"/>
            <w14:ligatures w14:val="standardContextual"/>
          </w:rPr>
          <w:tab/>
        </w:r>
        <w:r w:rsidRPr="00EB2E5A">
          <w:rPr>
            <w:rStyle w:val="Hyperlink"/>
          </w:rPr>
          <w:t>Execution of Contract</w:t>
        </w:r>
        <w:r>
          <w:rPr>
            <w:webHidden/>
          </w:rPr>
          <w:tab/>
        </w:r>
        <w:r>
          <w:rPr>
            <w:webHidden/>
          </w:rPr>
          <w:fldChar w:fldCharType="begin"/>
        </w:r>
        <w:r>
          <w:rPr>
            <w:webHidden/>
          </w:rPr>
          <w:instrText xml:space="preserve"> PAGEREF _Toc191625773 \h </w:instrText>
        </w:r>
        <w:r>
          <w:rPr>
            <w:webHidden/>
          </w:rPr>
        </w:r>
        <w:r>
          <w:rPr>
            <w:webHidden/>
          </w:rPr>
          <w:fldChar w:fldCharType="separate"/>
        </w:r>
        <w:r>
          <w:rPr>
            <w:webHidden/>
          </w:rPr>
          <w:t>7</w:t>
        </w:r>
        <w:r>
          <w:rPr>
            <w:webHidden/>
          </w:rPr>
          <w:fldChar w:fldCharType="end"/>
        </w:r>
      </w:hyperlink>
    </w:p>
    <w:p w14:paraId="500674CC" w14:textId="69988F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4" w:history="1">
        <w:r w:rsidRPr="00EB2E5A">
          <w:rPr>
            <w:rStyle w:val="Hyperlink"/>
          </w:rPr>
          <w:t>103.04</w:t>
        </w:r>
        <w:r>
          <w:rPr>
            <w:rFonts w:asciiTheme="minorHAnsi" w:eastAsiaTheme="minorEastAsia" w:hAnsiTheme="minorHAnsi" w:cstheme="minorBidi"/>
            <w:i w:val="0"/>
            <w:kern w:val="2"/>
            <w:sz w:val="24"/>
            <w:szCs w:val="24"/>
            <w14:ligatures w14:val="standardContextual"/>
          </w:rPr>
          <w:tab/>
        </w:r>
        <w:r w:rsidRPr="00EB2E5A">
          <w:rPr>
            <w:rStyle w:val="Hyperlink"/>
          </w:rPr>
          <w:t>Subletting and Assigning Contract</w:t>
        </w:r>
        <w:r>
          <w:rPr>
            <w:webHidden/>
          </w:rPr>
          <w:tab/>
        </w:r>
        <w:r>
          <w:rPr>
            <w:webHidden/>
          </w:rPr>
          <w:fldChar w:fldCharType="begin"/>
        </w:r>
        <w:r>
          <w:rPr>
            <w:webHidden/>
          </w:rPr>
          <w:instrText xml:space="preserve"> PAGEREF _Toc191625774 \h </w:instrText>
        </w:r>
        <w:r>
          <w:rPr>
            <w:webHidden/>
          </w:rPr>
        </w:r>
        <w:r>
          <w:rPr>
            <w:webHidden/>
          </w:rPr>
          <w:fldChar w:fldCharType="separate"/>
        </w:r>
        <w:r>
          <w:rPr>
            <w:webHidden/>
          </w:rPr>
          <w:t>8</w:t>
        </w:r>
        <w:r>
          <w:rPr>
            <w:webHidden/>
          </w:rPr>
          <w:fldChar w:fldCharType="end"/>
        </w:r>
      </w:hyperlink>
    </w:p>
    <w:p w14:paraId="22BB950C" w14:textId="001F8CB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75" w:history="1">
        <w:r w:rsidRPr="00EB2E5A">
          <w:rPr>
            <w:rStyle w:val="Hyperlink"/>
            <w:noProof/>
          </w:rPr>
          <w:t>Section 104 - Control Of Work</w:t>
        </w:r>
        <w:r>
          <w:rPr>
            <w:noProof/>
            <w:webHidden/>
          </w:rPr>
          <w:tab/>
        </w:r>
        <w:r>
          <w:rPr>
            <w:noProof/>
            <w:webHidden/>
          </w:rPr>
          <w:fldChar w:fldCharType="begin"/>
        </w:r>
        <w:r>
          <w:rPr>
            <w:noProof/>
            <w:webHidden/>
          </w:rPr>
          <w:instrText xml:space="preserve"> PAGEREF _Toc191625775 \h </w:instrText>
        </w:r>
        <w:r>
          <w:rPr>
            <w:noProof/>
            <w:webHidden/>
          </w:rPr>
        </w:r>
        <w:r>
          <w:rPr>
            <w:noProof/>
            <w:webHidden/>
          </w:rPr>
          <w:fldChar w:fldCharType="separate"/>
        </w:r>
        <w:r>
          <w:rPr>
            <w:noProof/>
            <w:webHidden/>
          </w:rPr>
          <w:t>8</w:t>
        </w:r>
        <w:r>
          <w:rPr>
            <w:noProof/>
            <w:webHidden/>
          </w:rPr>
          <w:fldChar w:fldCharType="end"/>
        </w:r>
      </w:hyperlink>
    </w:p>
    <w:p w14:paraId="1151A628" w14:textId="26FE58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6" w:history="1">
        <w:r w:rsidRPr="00EB2E5A">
          <w:rPr>
            <w:rStyle w:val="Hyperlink"/>
          </w:rPr>
          <w:t>104.01</w:t>
        </w:r>
        <w:r>
          <w:rPr>
            <w:rFonts w:asciiTheme="minorHAnsi" w:eastAsiaTheme="minorEastAsia" w:hAnsiTheme="minorHAnsi" w:cstheme="minorBidi"/>
            <w:i w:val="0"/>
            <w:kern w:val="2"/>
            <w:sz w:val="24"/>
            <w:szCs w:val="24"/>
            <w14:ligatures w14:val="standardContextual"/>
          </w:rPr>
          <w:tab/>
        </w:r>
        <w:r w:rsidRPr="00EB2E5A">
          <w:rPr>
            <w:rStyle w:val="Hyperlink"/>
          </w:rPr>
          <w:t>Intent of Contract</w:t>
        </w:r>
        <w:r>
          <w:rPr>
            <w:webHidden/>
          </w:rPr>
          <w:tab/>
        </w:r>
        <w:r>
          <w:rPr>
            <w:webHidden/>
          </w:rPr>
          <w:fldChar w:fldCharType="begin"/>
        </w:r>
        <w:r>
          <w:rPr>
            <w:webHidden/>
          </w:rPr>
          <w:instrText xml:space="preserve"> PAGEREF _Toc191625776 \h </w:instrText>
        </w:r>
        <w:r>
          <w:rPr>
            <w:webHidden/>
          </w:rPr>
        </w:r>
        <w:r>
          <w:rPr>
            <w:webHidden/>
          </w:rPr>
          <w:fldChar w:fldCharType="separate"/>
        </w:r>
        <w:r>
          <w:rPr>
            <w:webHidden/>
          </w:rPr>
          <w:t>8</w:t>
        </w:r>
        <w:r>
          <w:rPr>
            <w:webHidden/>
          </w:rPr>
          <w:fldChar w:fldCharType="end"/>
        </w:r>
      </w:hyperlink>
    </w:p>
    <w:p w14:paraId="04601A3C" w14:textId="62EFA2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7" w:history="1">
        <w:r w:rsidRPr="00EB2E5A">
          <w:rPr>
            <w:rStyle w:val="Hyperlink"/>
          </w:rPr>
          <w:t>104.03</w:t>
        </w:r>
        <w:r>
          <w:rPr>
            <w:rFonts w:asciiTheme="minorHAnsi" w:eastAsiaTheme="minorEastAsia" w:hAnsiTheme="minorHAnsi" w:cstheme="minorBidi"/>
            <w:i w:val="0"/>
            <w:kern w:val="2"/>
            <w:sz w:val="24"/>
            <w:szCs w:val="24"/>
            <w14:ligatures w14:val="standardContextual"/>
          </w:rPr>
          <w:tab/>
        </w:r>
        <w:r w:rsidRPr="00EB2E5A">
          <w:rPr>
            <w:rStyle w:val="Hyperlink"/>
          </w:rPr>
          <w:t>Plans and Specifications</w:t>
        </w:r>
        <w:r>
          <w:rPr>
            <w:webHidden/>
          </w:rPr>
          <w:tab/>
        </w:r>
        <w:r>
          <w:rPr>
            <w:webHidden/>
          </w:rPr>
          <w:fldChar w:fldCharType="begin"/>
        </w:r>
        <w:r>
          <w:rPr>
            <w:webHidden/>
          </w:rPr>
          <w:instrText xml:space="preserve"> PAGEREF _Toc191625777 \h </w:instrText>
        </w:r>
        <w:r>
          <w:rPr>
            <w:webHidden/>
          </w:rPr>
        </w:r>
        <w:r>
          <w:rPr>
            <w:webHidden/>
          </w:rPr>
          <w:fldChar w:fldCharType="separate"/>
        </w:r>
        <w:r>
          <w:rPr>
            <w:webHidden/>
          </w:rPr>
          <w:t>8</w:t>
        </w:r>
        <w:r>
          <w:rPr>
            <w:webHidden/>
          </w:rPr>
          <w:fldChar w:fldCharType="end"/>
        </w:r>
      </w:hyperlink>
    </w:p>
    <w:p w14:paraId="75DB3122" w14:textId="2CFDAA3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8" w:history="1">
        <w:r w:rsidRPr="00EB2E5A">
          <w:rPr>
            <w:rStyle w:val="Hyperlink"/>
          </w:rPr>
          <w:t>104.04</w:t>
        </w:r>
        <w:r>
          <w:rPr>
            <w:rFonts w:asciiTheme="minorHAnsi" w:eastAsiaTheme="minorEastAsia" w:hAnsiTheme="minorHAnsi" w:cstheme="minorBidi"/>
            <w:i w:val="0"/>
            <w:kern w:val="2"/>
            <w:sz w:val="24"/>
            <w:szCs w:val="24"/>
            <w14:ligatures w14:val="standardContextual"/>
          </w:rPr>
          <w:tab/>
        </w:r>
        <w:r w:rsidRPr="00EB2E5A">
          <w:rPr>
            <w:rStyle w:val="Hyperlink"/>
          </w:rPr>
          <w:t>Change Orders</w:t>
        </w:r>
        <w:r>
          <w:rPr>
            <w:webHidden/>
          </w:rPr>
          <w:tab/>
        </w:r>
        <w:r>
          <w:rPr>
            <w:webHidden/>
          </w:rPr>
          <w:fldChar w:fldCharType="begin"/>
        </w:r>
        <w:r>
          <w:rPr>
            <w:webHidden/>
          </w:rPr>
          <w:instrText xml:space="preserve"> PAGEREF _Toc191625778 \h </w:instrText>
        </w:r>
        <w:r>
          <w:rPr>
            <w:webHidden/>
          </w:rPr>
        </w:r>
        <w:r>
          <w:rPr>
            <w:webHidden/>
          </w:rPr>
          <w:fldChar w:fldCharType="separate"/>
        </w:r>
        <w:r>
          <w:rPr>
            <w:webHidden/>
          </w:rPr>
          <w:t>8</w:t>
        </w:r>
        <w:r>
          <w:rPr>
            <w:webHidden/>
          </w:rPr>
          <w:fldChar w:fldCharType="end"/>
        </w:r>
      </w:hyperlink>
    </w:p>
    <w:p w14:paraId="74F8CE2C" w14:textId="06DAD4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9" w:history="1">
        <w:r w:rsidRPr="00EB2E5A">
          <w:rPr>
            <w:rStyle w:val="Hyperlink"/>
          </w:rPr>
          <w:t>104.07</w:t>
        </w:r>
        <w:r>
          <w:rPr>
            <w:rFonts w:asciiTheme="minorHAnsi" w:eastAsiaTheme="minorEastAsia" w:hAnsiTheme="minorHAnsi" w:cstheme="minorBidi"/>
            <w:i w:val="0"/>
            <w:kern w:val="2"/>
            <w:sz w:val="24"/>
            <w:szCs w:val="24"/>
            <w14:ligatures w14:val="standardContextual"/>
          </w:rPr>
          <w:tab/>
        </w:r>
        <w:r w:rsidRPr="00EB2E5A">
          <w:rPr>
            <w:rStyle w:val="Hyperlink"/>
          </w:rPr>
          <w:t>Cooperation by Contractor</w:t>
        </w:r>
        <w:r>
          <w:rPr>
            <w:webHidden/>
          </w:rPr>
          <w:tab/>
        </w:r>
        <w:r>
          <w:rPr>
            <w:webHidden/>
          </w:rPr>
          <w:fldChar w:fldCharType="begin"/>
        </w:r>
        <w:r>
          <w:rPr>
            <w:webHidden/>
          </w:rPr>
          <w:instrText xml:space="preserve"> PAGEREF _Toc191625779 \h </w:instrText>
        </w:r>
        <w:r>
          <w:rPr>
            <w:webHidden/>
          </w:rPr>
        </w:r>
        <w:r>
          <w:rPr>
            <w:webHidden/>
          </w:rPr>
          <w:fldChar w:fldCharType="separate"/>
        </w:r>
        <w:r>
          <w:rPr>
            <w:webHidden/>
          </w:rPr>
          <w:t>9</w:t>
        </w:r>
        <w:r>
          <w:rPr>
            <w:webHidden/>
          </w:rPr>
          <w:fldChar w:fldCharType="end"/>
        </w:r>
      </w:hyperlink>
    </w:p>
    <w:p w14:paraId="080A72B0" w14:textId="1E85646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0" w:history="1">
        <w:r w:rsidRPr="00EB2E5A">
          <w:rPr>
            <w:rStyle w:val="Hyperlink"/>
          </w:rPr>
          <w:t>104.08</w:t>
        </w:r>
        <w:r>
          <w:rPr>
            <w:rFonts w:asciiTheme="minorHAnsi" w:eastAsiaTheme="minorEastAsia" w:hAnsiTheme="minorHAnsi" w:cstheme="minorBidi"/>
            <w:i w:val="0"/>
            <w:kern w:val="2"/>
            <w:sz w:val="24"/>
            <w:szCs w:val="24"/>
            <w14:ligatures w14:val="standardContextual"/>
          </w:rPr>
          <w:tab/>
        </w:r>
        <w:r w:rsidRPr="00EB2E5A">
          <w:rPr>
            <w:rStyle w:val="Hyperlink"/>
          </w:rPr>
          <w:t>Shop and Working Drawings</w:t>
        </w:r>
        <w:r>
          <w:rPr>
            <w:webHidden/>
          </w:rPr>
          <w:tab/>
        </w:r>
        <w:r>
          <w:rPr>
            <w:webHidden/>
          </w:rPr>
          <w:fldChar w:fldCharType="begin"/>
        </w:r>
        <w:r>
          <w:rPr>
            <w:webHidden/>
          </w:rPr>
          <w:instrText xml:space="preserve"> PAGEREF _Toc191625780 \h </w:instrText>
        </w:r>
        <w:r>
          <w:rPr>
            <w:webHidden/>
          </w:rPr>
        </w:r>
        <w:r>
          <w:rPr>
            <w:webHidden/>
          </w:rPr>
          <w:fldChar w:fldCharType="separate"/>
        </w:r>
        <w:r>
          <w:rPr>
            <w:webHidden/>
          </w:rPr>
          <w:t>9</w:t>
        </w:r>
        <w:r>
          <w:rPr>
            <w:webHidden/>
          </w:rPr>
          <w:fldChar w:fldCharType="end"/>
        </w:r>
      </w:hyperlink>
    </w:p>
    <w:p w14:paraId="13DE716E" w14:textId="1B91F76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1" w:history="1">
        <w:r w:rsidRPr="00EB2E5A">
          <w:rPr>
            <w:rStyle w:val="Hyperlink"/>
          </w:rPr>
          <w:t>104.09</w:t>
        </w:r>
        <w:r>
          <w:rPr>
            <w:rFonts w:asciiTheme="minorHAnsi" w:eastAsiaTheme="minorEastAsia" w:hAnsiTheme="minorHAnsi" w:cstheme="minorBidi"/>
            <w:i w:val="0"/>
            <w:kern w:val="2"/>
            <w:sz w:val="24"/>
            <w:szCs w:val="24"/>
            <w14:ligatures w14:val="standardContextual"/>
          </w:rPr>
          <w:tab/>
        </w:r>
        <w:r w:rsidRPr="00EB2E5A">
          <w:rPr>
            <w:rStyle w:val="Hyperlink"/>
          </w:rPr>
          <w:t>Construction Layout</w:t>
        </w:r>
        <w:r>
          <w:rPr>
            <w:webHidden/>
          </w:rPr>
          <w:tab/>
        </w:r>
        <w:r>
          <w:rPr>
            <w:webHidden/>
          </w:rPr>
          <w:fldChar w:fldCharType="begin"/>
        </w:r>
        <w:r>
          <w:rPr>
            <w:webHidden/>
          </w:rPr>
          <w:instrText xml:space="preserve"> PAGEREF _Toc191625781 \h </w:instrText>
        </w:r>
        <w:r>
          <w:rPr>
            <w:webHidden/>
          </w:rPr>
        </w:r>
        <w:r>
          <w:rPr>
            <w:webHidden/>
          </w:rPr>
          <w:fldChar w:fldCharType="separate"/>
        </w:r>
        <w:r>
          <w:rPr>
            <w:webHidden/>
          </w:rPr>
          <w:t>10</w:t>
        </w:r>
        <w:r>
          <w:rPr>
            <w:webHidden/>
          </w:rPr>
          <w:fldChar w:fldCharType="end"/>
        </w:r>
      </w:hyperlink>
    </w:p>
    <w:p w14:paraId="57B231DF" w14:textId="3DA0A03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2" w:history="1">
        <w:r w:rsidRPr="00EB2E5A">
          <w:rPr>
            <w:rStyle w:val="Hyperlink"/>
          </w:rPr>
          <w:t>104.10</w:t>
        </w:r>
        <w:r>
          <w:rPr>
            <w:rFonts w:asciiTheme="minorHAnsi" w:eastAsiaTheme="minorEastAsia" w:hAnsiTheme="minorHAnsi" w:cstheme="minorBidi"/>
            <w:i w:val="0"/>
            <w:kern w:val="2"/>
            <w:sz w:val="24"/>
            <w:szCs w:val="24"/>
            <w14:ligatures w14:val="standardContextual"/>
          </w:rPr>
          <w:tab/>
        </w:r>
        <w:r w:rsidRPr="00EB2E5A">
          <w:rPr>
            <w:rStyle w:val="Hyperlink"/>
          </w:rPr>
          <w:t>Mobilization</w:t>
        </w:r>
        <w:r>
          <w:rPr>
            <w:webHidden/>
          </w:rPr>
          <w:tab/>
        </w:r>
        <w:r>
          <w:rPr>
            <w:webHidden/>
          </w:rPr>
          <w:fldChar w:fldCharType="begin"/>
        </w:r>
        <w:r>
          <w:rPr>
            <w:webHidden/>
          </w:rPr>
          <w:instrText xml:space="preserve"> PAGEREF _Toc191625782 \h </w:instrText>
        </w:r>
        <w:r>
          <w:rPr>
            <w:webHidden/>
          </w:rPr>
        </w:r>
        <w:r>
          <w:rPr>
            <w:webHidden/>
          </w:rPr>
          <w:fldChar w:fldCharType="separate"/>
        </w:r>
        <w:r>
          <w:rPr>
            <w:webHidden/>
          </w:rPr>
          <w:t>10</w:t>
        </w:r>
        <w:r>
          <w:rPr>
            <w:webHidden/>
          </w:rPr>
          <w:fldChar w:fldCharType="end"/>
        </w:r>
      </w:hyperlink>
    </w:p>
    <w:p w14:paraId="6A301898" w14:textId="2B654DE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3" w:history="1">
        <w:r w:rsidRPr="00EB2E5A">
          <w:rPr>
            <w:rStyle w:val="Hyperlink"/>
          </w:rPr>
          <w:t>104.11</w:t>
        </w:r>
        <w:r>
          <w:rPr>
            <w:rFonts w:asciiTheme="minorHAnsi" w:eastAsiaTheme="minorEastAsia" w:hAnsiTheme="minorHAnsi" w:cstheme="minorBidi"/>
            <w:i w:val="0"/>
            <w:kern w:val="2"/>
            <w:sz w:val="24"/>
            <w:szCs w:val="24"/>
            <w14:ligatures w14:val="standardContextual"/>
          </w:rPr>
          <w:tab/>
        </w:r>
        <w:r w:rsidRPr="00EB2E5A">
          <w:rPr>
            <w:rStyle w:val="Hyperlink"/>
          </w:rPr>
          <w:t>Noise Control</w:t>
        </w:r>
        <w:r>
          <w:rPr>
            <w:webHidden/>
          </w:rPr>
          <w:tab/>
        </w:r>
        <w:r>
          <w:rPr>
            <w:webHidden/>
          </w:rPr>
          <w:fldChar w:fldCharType="begin"/>
        </w:r>
        <w:r>
          <w:rPr>
            <w:webHidden/>
          </w:rPr>
          <w:instrText xml:space="preserve"> PAGEREF _Toc191625783 \h </w:instrText>
        </w:r>
        <w:r>
          <w:rPr>
            <w:webHidden/>
          </w:rPr>
        </w:r>
        <w:r>
          <w:rPr>
            <w:webHidden/>
          </w:rPr>
          <w:fldChar w:fldCharType="separate"/>
        </w:r>
        <w:r>
          <w:rPr>
            <w:webHidden/>
          </w:rPr>
          <w:t>10</w:t>
        </w:r>
        <w:r>
          <w:rPr>
            <w:webHidden/>
          </w:rPr>
          <w:fldChar w:fldCharType="end"/>
        </w:r>
      </w:hyperlink>
    </w:p>
    <w:p w14:paraId="522C5E3A" w14:textId="7B27B92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4" w:history="1">
        <w:r w:rsidRPr="00EB2E5A">
          <w:rPr>
            <w:rStyle w:val="Hyperlink"/>
          </w:rPr>
          <w:t>104.13</w:t>
        </w:r>
        <w:r>
          <w:rPr>
            <w:rFonts w:asciiTheme="minorHAnsi" w:eastAsiaTheme="minorEastAsia" w:hAnsiTheme="minorHAnsi" w:cstheme="minorBidi"/>
            <w:i w:val="0"/>
            <w:kern w:val="2"/>
            <w:sz w:val="24"/>
            <w:szCs w:val="24"/>
            <w14:ligatures w14:val="standardContextual"/>
          </w:rPr>
          <w:tab/>
        </w:r>
        <w:r w:rsidRPr="00EB2E5A">
          <w:rPr>
            <w:rStyle w:val="Hyperlink"/>
          </w:rPr>
          <w:t>Sanitary, Health and Safety Provisions</w:t>
        </w:r>
        <w:r>
          <w:rPr>
            <w:webHidden/>
          </w:rPr>
          <w:tab/>
        </w:r>
        <w:r>
          <w:rPr>
            <w:webHidden/>
          </w:rPr>
          <w:fldChar w:fldCharType="begin"/>
        </w:r>
        <w:r>
          <w:rPr>
            <w:webHidden/>
          </w:rPr>
          <w:instrText xml:space="preserve"> PAGEREF _Toc191625784 \h </w:instrText>
        </w:r>
        <w:r>
          <w:rPr>
            <w:webHidden/>
          </w:rPr>
        </w:r>
        <w:r>
          <w:rPr>
            <w:webHidden/>
          </w:rPr>
          <w:fldChar w:fldCharType="separate"/>
        </w:r>
        <w:r>
          <w:rPr>
            <w:webHidden/>
          </w:rPr>
          <w:t>10</w:t>
        </w:r>
        <w:r>
          <w:rPr>
            <w:webHidden/>
          </w:rPr>
          <w:fldChar w:fldCharType="end"/>
        </w:r>
      </w:hyperlink>
    </w:p>
    <w:p w14:paraId="0B27BD33" w14:textId="291873F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5" w:history="1">
        <w:r w:rsidRPr="00EB2E5A">
          <w:rPr>
            <w:rStyle w:val="Hyperlink"/>
          </w:rPr>
          <w:t>104.14</w:t>
        </w:r>
        <w:r>
          <w:rPr>
            <w:rFonts w:asciiTheme="minorHAnsi" w:eastAsiaTheme="minorEastAsia" w:hAnsiTheme="minorHAnsi" w:cstheme="minorBidi"/>
            <w:i w:val="0"/>
            <w:kern w:val="2"/>
            <w:sz w:val="24"/>
            <w:szCs w:val="24"/>
            <w14:ligatures w14:val="standardContextual"/>
          </w:rPr>
          <w:tab/>
        </w:r>
        <w:r w:rsidRPr="00EB2E5A">
          <w:rPr>
            <w:rStyle w:val="Hyperlink"/>
          </w:rPr>
          <w:t>Construction Safety</w:t>
        </w:r>
        <w:r>
          <w:rPr>
            <w:webHidden/>
          </w:rPr>
          <w:tab/>
        </w:r>
        <w:r>
          <w:rPr>
            <w:webHidden/>
          </w:rPr>
          <w:fldChar w:fldCharType="begin"/>
        </w:r>
        <w:r>
          <w:rPr>
            <w:webHidden/>
          </w:rPr>
          <w:instrText xml:space="preserve"> PAGEREF _Toc191625785 \h </w:instrText>
        </w:r>
        <w:r>
          <w:rPr>
            <w:webHidden/>
          </w:rPr>
        </w:r>
        <w:r>
          <w:rPr>
            <w:webHidden/>
          </w:rPr>
          <w:fldChar w:fldCharType="separate"/>
        </w:r>
        <w:r>
          <w:rPr>
            <w:webHidden/>
          </w:rPr>
          <w:t>11</w:t>
        </w:r>
        <w:r>
          <w:rPr>
            <w:webHidden/>
          </w:rPr>
          <w:fldChar w:fldCharType="end"/>
        </w:r>
      </w:hyperlink>
    </w:p>
    <w:p w14:paraId="0E92171C" w14:textId="48B9A0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6" w:history="1">
        <w:r w:rsidRPr="00EB2E5A">
          <w:rPr>
            <w:rStyle w:val="Hyperlink"/>
          </w:rPr>
          <w:t>104.18</w:t>
        </w:r>
        <w:r>
          <w:rPr>
            <w:rFonts w:asciiTheme="minorHAnsi" w:eastAsiaTheme="minorEastAsia" w:hAnsiTheme="minorHAnsi" w:cstheme="minorBidi"/>
            <w:i w:val="0"/>
            <w:kern w:val="2"/>
            <w:sz w:val="24"/>
            <w:szCs w:val="24"/>
            <w14:ligatures w14:val="standardContextual"/>
          </w:rPr>
          <w:tab/>
        </w:r>
        <w:r w:rsidRPr="00EB2E5A">
          <w:rPr>
            <w:rStyle w:val="Hyperlink"/>
          </w:rPr>
          <w:t>Transportation for Engineer</w:t>
        </w:r>
        <w:r>
          <w:rPr>
            <w:webHidden/>
          </w:rPr>
          <w:tab/>
        </w:r>
        <w:r>
          <w:rPr>
            <w:webHidden/>
          </w:rPr>
          <w:fldChar w:fldCharType="begin"/>
        </w:r>
        <w:r>
          <w:rPr>
            <w:webHidden/>
          </w:rPr>
          <w:instrText xml:space="preserve"> PAGEREF _Toc191625786 \h </w:instrText>
        </w:r>
        <w:r>
          <w:rPr>
            <w:webHidden/>
          </w:rPr>
        </w:r>
        <w:r>
          <w:rPr>
            <w:webHidden/>
          </w:rPr>
          <w:fldChar w:fldCharType="separate"/>
        </w:r>
        <w:r>
          <w:rPr>
            <w:webHidden/>
          </w:rPr>
          <w:t>11</w:t>
        </w:r>
        <w:r>
          <w:rPr>
            <w:webHidden/>
          </w:rPr>
          <w:fldChar w:fldCharType="end"/>
        </w:r>
      </w:hyperlink>
    </w:p>
    <w:p w14:paraId="158D4EE3" w14:textId="6297C1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7" w:history="1">
        <w:r w:rsidRPr="00EB2E5A">
          <w:rPr>
            <w:rStyle w:val="Hyperlink"/>
          </w:rPr>
          <w:t>104.19</w:t>
        </w:r>
        <w:r>
          <w:rPr>
            <w:rFonts w:asciiTheme="minorHAnsi" w:eastAsiaTheme="minorEastAsia" w:hAnsiTheme="minorHAnsi" w:cstheme="minorBidi"/>
            <w:i w:val="0"/>
            <w:kern w:val="2"/>
            <w:sz w:val="24"/>
            <w:szCs w:val="24"/>
            <w14:ligatures w14:val="standardContextual"/>
          </w:rPr>
          <w:tab/>
        </w:r>
        <w:r w:rsidRPr="00EB2E5A">
          <w:rPr>
            <w:rStyle w:val="Hyperlink"/>
          </w:rPr>
          <w:t>Access to Working Sites</w:t>
        </w:r>
        <w:r>
          <w:rPr>
            <w:webHidden/>
          </w:rPr>
          <w:tab/>
        </w:r>
        <w:r>
          <w:rPr>
            <w:webHidden/>
          </w:rPr>
          <w:fldChar w:fldCharType="begin"/>
        </w:r>
        <w:r>
          <w:rPr>
            <w:webHidden/>
          </w:rPr>
          <w:instrText xml:space="preserve"> PAGEREF _Toc191625787 \h </w:instrText>
        </w:r>
        <w:r>
          <w:rPr>
            <w:webHidden/>
          </w:rPr>
        </w:r>
        <w:r>
          <w:rPr>
            <w:webHidden/>
          </w:rPr>
          <w:fldChar w:fldCharType="separate"/>
        </w:r>
        <w:r>
          <w:rPr>
            <w:webHidden/>
          </w:rPr>
          <w:t>11</w:t>
        </w:r>
        <w:r>
          <w:rPr>
            <w:webHidden/>
          </w:rPr>
          <w:fldChar w:fldCharType="end"/>
        </w:r>
      </w:hyperlink>
    </w:p>
    <w:p w14:paraId="69181967" w14:textId="3E74649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8" w:history="1">
        <w:r w:rsidRPr="00EB2E5A">
          <w:rPr>
            <w:rStyle w:val="Hyperlink"/>
          </w:rPr>
          <w:t>104.20</w:t>
        </w:r>
        <w:r>
          <w:rPr>
            <w:rFonts w:asciiTheme="minorHAnsi" w:eastAsiaTheme="minorEastAsia" w:hAnsiTheme="minorHAnsi" w:cstheme="minorBidi"/>
            <w:i w:val="0"/>
            <w:kern w:val="2"/>
            <w:sz w:val="24"/>
            <w:szCs w:val="24"/>
            <w14:ligatures w14:val="standardContextual"/>
          </w:rPr>
          <w:tab/>
        </w:r>
        <w:r w:rsidRPr="00EB2E5A">
          <w:rPr>
            <w:rStyle w:val="Hyperlink"/>
          </w:rPr>
          <w:t>Coordination with Aircraft Operations</w:t>
        </w:r>
        <w:r>
          <w:rPr>
            <w:webHidden/>
          </w:rPr>
          <w:tab/>
        </w:r>
        <w:r>
          <w:rPr>
            <w:webHidden/>
          </w:rPr>
          <w:fldChar w:fldCharType="begin"/>
        </w:r>
        <w:r>
          <w:rPr>
            <w:webHidden/>
          </w:rPr>
          <w:instrText xml:space="preserve"> PAGEREF _Toc191625788 \h </w:instrText>
        </w:r>
        <w:r>
          <w:rPr>
            <w:webHidden/>
          </w:rPr>
        </w:r>
        <w:r>
          <w:rPr>
            <w:webHidden/>
          </w:rPr>
          <w:fldChar w:fldCharType="separate"/>
        </w:r>
        <w:r>
          <w:rPr>
            <w:webHidden/>
          </w:rPr>
          <w:t>12</w:t>
        </w:r>
        <w:r>
          <w:rPr>
            <w:webHidden/>
          </w:rPr>
          <w:fldChar w:fldCharType="end"/>
        </w:r>
      </w:hyperlink>
    </w:p>
    <w:p w14:paraId="5C93746F" w14:textId="3B0094A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89" w:history="1">
        <w:r w:rsidRPr="00EB2E5A">
          <w:rPr>
            <w:rStyle w:val="Hyperlink"/>
            <w:noProof/>
          </w:rPr>
          <w:t>Section 105 - Control of Materials</w:t>
        </w:r>
        <w:r>
          <w:rPr>
            <w:noProof/>
            <w:webHidden/>
          </w:rPr>
          <w:tab/>
        </w:r>
        <w:r>
          <w:rPr>
            <w:noProof/>
            <w:webHidden/>
          </w:rPr>
          <w:fldChar w:fldCharType="begin"/>
        </w:r>
        <w:r>
          <w:rPr>
            <w:noProof/>
            <w:webHidden/>
          </w:rPr>
          <w:instrText xml:space="preserve"> PAGEREF _Toc191625789 \h </w:instrText>
        </w:r>
        <w:r>
          <w:rPr>
            <w:noProof/>
            <w:webHidden/>
          </w:rPr>
        </w:r>
        <w:r>
          <w:rPr>
            <w:noProof/>
            <w:webHidden/>
          </w:rPr>
          <w:fldChar w:fldCharType="separate"/>
        </w:r>
        <w:r>
          <w:rPr>
            <w:noProof/>
            <w:webHidden/>
          </w:rPr>
          <w:t>12</w:t>
        </w:r>
        <w:r>
          <w:rPr>
            <w:noProof/>
            <w:webHidden/>
          </w:rPr>
          <w:fldChar w:fldCharType="end"/>
        </w:r>
      </w:hyperlink>
    </w:p>
    <w:p w14:paraId="1FE6B55F" w14:textId="700A2F1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0" w:history="1">
        <w:r w:rsidRPr="00EB2E5A">
          <w:rPr>
            <w:rStyle w:val="Hyperlink"/>
          </w:rPr>
          <w:t>105.01</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_Toc191625790 \h </w:instrText>
        </w:r>
        <w:r>
          <w:rPr>
            <w:webHidden/>
          </w:rPr>
        </w:r>
        <w:r>
          <w:rPr>
            <w:webHidden/>
          </w:rPr>
          <w:fldChar w:fldCharType="separate"/>
        </w:r>
        <w:r>
          <w:rPr>
            <w:webHidden/>
          </w:rPr>
          <w:t>12</w:t>
        </w:r>
        <w:r>
          <w:rPr>
            <w:webHidden/>
          </w:rPr>
          <w:fldChar w:fldCharType="end"/>
        </w:r>
      </w:hyperlink>
    </w:p>
    <w:p w14:paraId="70C8B854" w14:textId="5E43A77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1" w:history="1">
        <w:r w:rsidRPr="00EB2E5A">
          <w:rPr>
            <w:rStyle w:val="Hyperlink"/>
          </w:rPr>
          <w:t>105.07</w:t>
        </w:r>
        <w:r>
          <w:rPr>
            <w:rFonts w:asciiTheme="minorHAnsi" w:eastAsiaTheme="minorEastAsia" w:hAnsiTheme="minorHAnsi" w:cstheme="minorBidi"/>
            <w:i w:val="0"/>
            <w:kern w:val="2"/>
            <w:sz w:val="24"/>
            <w:szCs w:val="24"/>
            <w14:ligatures w14:val="standardContextual"/>
          </w:rPr>
          <w:tab/>
        </w:r>
        <w:r w:rsidRPr="00EB2E5A">
          <w:rPr>
            <w:rStyle w:val="Hyperlink"/>
          </w:rPr>
          <w:t>Storage of Materials and Staging Areas</w:t>
        </w:r>
        <w:r>
          <w:rPr>
            <w:webHidden/>
          </w:rPr>
          <w:tab/>
        </w:r>
        <w:r>
          <w:rPr>
            <w:webHidden/>
          </w:rPr>
          <w:fldChar w:fldCharType="begin"/>
        </w:r>
        <w:r>
          <w:rPr>
            <w:webHidden/>
          </w:rPr>
          <w:instrText xml:space="preserve"> PAGEREF _Toc191625791 \h </w:instrText>
        </w:r>
        <w:r>
          <w:rPr>
            <w:webHidden/>
          </w:rPr>
        </w:r>
        <w:r>
          <w:rPr>
            <w:webHidden/>
          </w:rPr>
          <w:fldChar w:fldCharType="separate"/>
        </w:r>
        <w:r>
          <w:rPr>
            <w:webHidden/>
          </w:rPr>
          <w:t>12</w:t>
        </w:r>
        <w:r>
          <w:rPr>
            <w:webHidden/>
          </w:rPr>
          <w:fldChar w:fldCharType="end"/>
        </w:r>
      </w:hyperlink>
    </w:p>
    <w:p w14:paraId="5F545EE8" w14:textId="6344E4F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92" w:history="1">
        <w:r w:rsidRPr="00EB2E5A">
          <w:rPr>
            <w:rStyle w:val="Hyperlink"/>
            <w:noProof/>
          </w:rPr>
          <w:t>Section 106 - Legal Relations And Responsibility</w:t>
        </w:r>
        <w:r>
          <w:rPr>
            <w:noProof/>
            <w:webHidden/>
          </w:rPr>
          <w:tab/>
        </w:r>
        <w:r>
          <w:rPr>
            <w:noProof/>
            <w:webHidden/>
          </w:rPr>
          <w:fldChar w:fldCharType="begin"/>
        </w:r>
        <w:r>
          <w:rPr>
            <w:noProof/>
            <w:webHidden/>
          </w:rPr>
          <w:instrText xml:space="preserve"> PAGEREF _Toc191625792 \h </w:instrText>
        </w:r>
        <w:r>
          <w:rPr>
            <w:noProof/>
            <w:webHidden/>
          </w:rPr>
        </w:r>
        <w:r>
          <w:rPr>
            <w:noProof/>
            <w:webHidden/>
          </w:rPr>
          <w:fldChar w:fldCharType="separate"/>
        </w:r>
        <w:r>
          <w:rPr>
            <w:noProof/>
            <w:webHidden/>
          </w:rPr>
          <w:t>13</w:t>
        </w:r>
        <w:r>
          <w:rPr>
            <w:noProof/>
            <w:webHidden/>
          </w:rPr>
          <w:fldChar w:fldCharType="end"/>
        </w:r>
      </w:hyperlink>
    </w:p>
    <w:p w14:paraId="42C9D5CE" w14:textId="3631AB7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3" w:history="1">
        <w:r w:rsidRPr="00EB2E5A">
          <w:rPr>
            <w:rStyle w:val="Hyperlink"/>
          </w:rPr>
          <w:t>106.02</w:t>
        </w:r>
        <w:r>
          <w:rPr>
            <w:rFonts w:asciiTheme="minorHAnsi" w:eastAsiaTheme="minorEastAsia" w:hAnsiTheme="minorHAnsi" w:cstheme="minorBidi"/>
            <w:i w:val="0"/>
            <w:kern w:val="2"/>
            <w:sz w:val="24"/>
            <w:szCs w:val="24"/>
            <w14:ligatures w14:val="standardContextual"/>
          </w:rPr>
          <w:tab/>
        </w:r>
        <w:r w:rsidRPr="00EB2E5A">
          <w:rPr>
            <w:rStyle w:val="Hyperlink"/>
          </w:rPr>
          <w:t>Laws and Ordinances</w:t>
        </w:r>
        <w:r>
          <w:rPr>
            <w:webHidden/>
          </w:rPr>
          <w:tab/>
        </w:r>
        <w:r>
          <w:rPr>
            <w:webHidden/>
          </w:rPr>
          <w:fldChar w:fldCharType="begin"/>
        </w:r>
        <w:r>
          <w:rPr>
            <w:webHidden/>
          </w:rPr>
          <w:instrText xml:space="preserve"> PAGEREF _Toc191625793 \h </w:instrText>
        </w:r>
        <w:r>
          <w:rPr>
            <w:webHidden/>
          </w:rPr>
        </w:r>
        <w:r>
          <w:rPr>
            <w:webHidden/>
          </w:rPr>
          <w:fldChar w:fldCharType="separate"/>
        </w:r>
        <w:r>
          <w:rPr>
            <w:webHidden/>
          </w:rPr>
          <w:t>13</w:t>
        </w:r>
        <w:r>
          <w:rPr>
            <w:webHidden/>
          </w:rPr>
          <w:fldChar w:fldCharType="end"/>
        </w:r>
      </w:hyperlink>
    </w:p>
    <w:p w14:paraId="541C0C69" w14:textId="0DC409E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4" w:history="1">
        <w:r w:rsidRPr="00EB2E5A">
          <w:rPr>
            <w:rStyle w:val="Hyperlink"/>
          </w:rPr>
          <w:t>106.10</w:t>
        </w:r>
        <w:r>
          <w:rPr>
            <w:rFonts w:asciiTheme="minorHAnsi" w:eastAsiaTheme="minorEastAsia" w:hAnsiTheme="minorHAnsi" w:cstheme="minorBidi"/>
            <w:i w:val="0"/>
            <w:kern w:val="2"/>
            <w:sz w:val="24"/>
            <w:szCs w:val="24"/>
            <w14:ligatures w14:val="standardContextual"/>
          </w:rPr>
          <w:tab/>
        </w:r>
        <w:r w:rsidRPr="00EB2E5A">
          <w:rPr>
            <w:rStyle w:val="Hyperlink"/>
          </w:rPr>
          <w:t>Permits, Licenses and Taxes</w:t>
        </w:r>
        <w:r>
          <w:rPr>
            <w:webHidden/>
          </w:rPr>
          <w:tab/>
        </w:r>
        <w:r>
          <w:rPr>
            <w:webHidden/>
          </w:rPr>
          <w:fldChar w:fldCharType="begin"/>
        </w:r>
        <w:r>
          <w:rPr>
            <w:webHidden/>
          </w:rPr>
          <w:instrText xml:space="preserve"> PAGEREF _Toc191625794 \h </w:instrText>
        </w:r>
        <w:r>
          <w:rPr>
            <w:webHidden/>
          </w:rPr>
        </w:r>
        <w:r>
          <w:rPr>
            <w:webHidden/>
          </w:rPr>
          <w:fldChar w:fldCharType="separate"/>
        </w:r>
        <w:r>
          <w:rPr>
            <w:webHidden/>
          </w:rPr>
          <w:t>13</w:t>
        </w:r>
        <w:r>
          <w:rPr>
            <w:webHidden/>
          </w:rPr>
          <w:fldChar w:fldCharType="end"/>
        </w:r>
      </w:hyperlink>
    </w:p>
    <w:p w14:paraId="53150A69" w14:textId="7A9478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5" w:history="1">
        <w:r w:rsidRPr="00EB2E5A">
          <w:rPr>
            <w:rStyle w:val="Hyperlink"/>
          </w:rPr>
          <w:t>106.18</w:t>
        </w:r>
        <w:r>
          <w:rPr>
            <w:rFonts w:asciiTheme="minorHAnsi" w:eastAsiaTheme="minorEastAsia" w:hAnsiTheme="minorHAnsi" w:cstheme="minorBidi"/>
            <w:i w:val="0"/>
            <w:kern w:val="2"/>
            <w:sz w:val="24"/>
            <w:szCs w:val="24"/>
            <w14:ligatures w14:val="standardContextual"/>
          </w:rPr>
          <w:tab/>
        </w:r>
        <w:r w:rsidRPr="00EB2E5A">
          <w:rPr>
            <w:rStyle w:val="Hyperlink"/>
          </w:rPr>
          <w:t>Utilities</w:t>
        </w:r>
        <w:r>
          <w:rPr>
            <w:webHidden/>
          </w:rPr>
          <w:tab/>
        </w:r>
        <w:r>
          <w:rPr>
            <w:webHidden/>
          </w:rPr>
          <w:fldChar w:fldCharType="begin"/>
        </w:r>
        <w:r>
          <w:rPr>
            <w:webHidden/>
          </w:rPr>
          <w:instrText xml:space="preserve"> PAGEREF _Toc191625795 \h </w:instrText>
        </w:r>
        <w:r>
          <w:rPr>
            <w:webHidden/>
          </w:rPr>
        </w:r>
        <w:r>
          <w:rPr>
            <w:webHidden/>
          </w:rPr>
          <w:fldChar w:fldCharType="separate"/>
        </w:r>
        <w:r>
          <w:rPr>
            <w:webHidden/>
          </w:rPr>
          <w:t>13</w:t>
        </w:r>
        <w:r>
          <w:rPr>
            <w:webHidden/>
          </w:rPr>
          <w:fldChar w:fldCharType="end"/>
        </w:r>
      </w:hyperlink>
    </w:p>
    <w:p w14:paraId="693D380E" w14:textId="698914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6" w:history="1">
        <w:r w:rsidRPr="00EB2E5A">
          <w:rPr>
            <w:rStyle w:val="Hyperlink"/>
          </w:rPr>
          <w:t>106.19</w:t>
        </w:r>
        <w:r>
          <w:rPr>
            <w:rFonts w:asciiTheme="minorHAnsi" w:eastAsiaTheme="minorEastAsia" w:hAnsiTheme="minorHAnsi" w:cstheme="minorBidi"/>
            <w:i w:val="0"/>
            <w:kern w:val="2"/>
            <w:sz w:val="24"/>
            <w:szCs w:val="24"/>
            <w14:ligatures w14:val="standardContextual"/>
          </w:rPr>
          <w:tab/>
        </w:r>
        <w:r w:rsidRPr="00EB2E5A">
          <w:rPr>
            <w:rStyle w:val="Hyperlink"/>
          </w:rPr>
          <w:t>Risks Assumed by the Contractor</w:t>
        </w:r>
        <w:r>
          <w:rPr>
            <w:webHidden/>
          </w:rPr>
          <w:tab/>
        </w:r>
        <w:r>
          <w:rPr>
            <w:webHidden/>
          </w:rPr>
          <w:fldChar w:fldCharType="begin"/>
        </w:r>
        <w:r>
          <w:rPr>
            <w:webHidden/>
          </w:rPr>
          <w:instrText xml:space="preserve"> PAGEREF _Toc191625796 \h </w:instrText>
        </w:r>
        <w:r>
          <w:rPr>
            <w:webHidden/>
          </w:rPr>
        </w:r>
        <w:r>
          <w:rPr>
            <w:webHidden/>
          </w:rPr>
          <w:fldChar w:fldCharType="separate"/>
        </w:r>
        <w:r>
          <w:rPr>
            <w:webHidden/>
          </w:rPr>
          <w:t>14</w:t>
        </w:r>
        <w:r>
          <w:rPr>
            <w:webHidden/>
          </w:rPr>
          <w:fldChar w:fldCharType="end"/>
        </w:r>
      </w:hyperlink>
    </w:p>
    <w:p w14:paraId="6C9C7016" w14:textId="6EB8AD0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7" w:history="1">
        <w:r w:rsidRPr="00EB2E5A">
          <w:rPr>
            <w:rStyle w:val="Hyperlink"/>
          </w:rPr>
          <w:t>106.20</w:t>
        </w:r>
        <w:r>
          <w:rPr>
            <w:rFonts w:asciiTheme="minorHAnsi" w:eastAsiaTheme="minorEastAsia" w:hAnsiTheme="minorHAnsi" w:cstheme="minorBidi"/>
            <w:i w:val="0"/>
            <w:kern w:val="2"/>
            <w:sz w:val="24"/>
            <w:szCs w:val="24"/>
            <w14:ligatures w14:val="standardContextual"/>
          </w:rPr>
          <w:tab/>
        </w:r>
        <w:r w:rsidRPr="00EB2E5A">
          <w:rPr>
            <w:rStyle w:val="Hyperlink"/>
          </w:rPr>
          <w:t>Insurance</w:t>
        </w:r>
        <w:r>
          <w:rPr>
            <w:webHidden/>
          </w:rPr>
          <w:tab/>
        </w:r>
        <w:r>
          <w:rPr>
            <w:webHidden/>
          </w:rPr>
          <w:fldChar w:fldCharType="begin"/>
        </w:r>
        <w:r>
          <w:rPr>
            <w:webHidden/>
          </w:rPr>
          <w:instrText xml:space="preserve"> PAGEREF _Toc191625797 \h </w:instrText>
        </w:r>
        <w:r>
          <w:rPr>
            <w:webHidden/>
          </w:rPr>
        </w:r>
        <w:r>
          <w:rPr>
            <w:webHidden/>
          </w:rPr>
          <w:fldChar w:fldCharType="separate"/>
        </w:r>
        <w:r>
          <w:rPr>
            <w:webHidden/>
          </w:rPr>
          <w:t>15</w:t>
        </w:r>
        <w:r>
          <w:rPr>
            <w:webHidden/>
          </w:rPr>
          <w:fldChar w:fldCharType="end"/>
        </w:r>
      </w:hyperlink>
    </w:p>
    <w:p w14:paraId="4884F7A0" w14:textId="4FA41F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8" w:history="1">
        <w:r w:rsidRPr="00EB2E5A">
          <w:rPr>
            <w:rStyle w:val="Hyperlink"/>
          </w:rPr>
          <w:t>106.24</w:t>
        </w:r>
        <w:r>
          <w:rPr>
            <w:rFonts w:asciiTheme="minorHAnsi" w:eastAsiaTheme="minorEastAsia" w:hAnsiTheme="minorHAnsi" w:cstheme="minorBidi"/>
            <w:i w:val="0"/>
            <w:kern w:val="2"/>
            <w:sz w:val="24"/>
            <w:szCs w:val="24"/>
            <w14:ligatures w14:val="standardContextual"/>
          </w:rPr>
          <w:tab/>
        </w:r>
        <w:r w:rsidRPr="00EB2E5A">
          <w:rPr>
            <w:rStyle w:val="Hyperlink"/>
          </w:rPr>
          <w:t>Small Business Enterprise Program</w:t>
        </w:r>
        <w:r>
          <w:rPr>
            <w:webHidden/>
          </w:rPr>
          <w:tab/>
        </w:r>
        <w:r>
          <w:rPr>
            <w:webHidden/>
          </w:rPr>
          <w:fldChar w:fldCharType="begin"/>
        </w:r>
        <w:r>
          <w:rPr>
            <w:webHidden/>
          </w:rPr>
          <w:instrText xml:space="preserve"> PAGEREF _Toc191625798 \h </w:instrText>
        </w:r>
        <w:r>
          <w:rPr>
            <w:webHidden/>
          </w:rPr>
        </w:r>
        <w:r>
          <w:rPr>
            <w:webHidden/>
          </w:rPr>
          <w:fldChar w:fldCharType="separate"/>
        </w:r>
        <w:r>
          <w:rPr>
            <w:webHidden/>
          </w:rPr>
          <w:t>16</w:t>
        </w:r>
        <w:r>
          <w:rPr>
            <w:webHidden/>
          </w:rPr>
          <w:fldChar w:fldCharType="end"/>
        </w:r>
      </w:hyperlink>
    </w:p>
    <w:p w14:paraId="301C83E0" w14:textId="20001E1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9" w:history="1">
        <w:r w:rsidRPr="00EB2E5A">
          <w:rPr>
            <w:rStyle w:val="Hyperlink"/>
          </w:rPr>
          <w:t>106.27</w:t>
        </w:r>
        <w:r>
          <w:rPr>
            <w:rFonts w:asciiTheme="minorHAnsi" w:eastAsiaTheme="minorEastAsia" w:hAnsiTheme="minorHAnsi" w:cstheme="minorBidi"/>
            <w:i w:val="0"/>
            <w:kern w:val="2"/>
            <w:sz w:val="24"/>
            <w:szCs w:val="24"/>
            <w14:ligatures w14:val="standardContextual"/>
          </w:rPr>
          <w:tab/>
        </w:r>
        <w:r w:rsidRPr="00EB2E5A">
          <w:rPr>
            <w:rStyle w:val="Hyperlink"/>
          </w:rPr>
          <w:t>Disabled Veteran-Owned Business Program</w:t>
        </w:r>
        <w:r>
          <w:rPr>
            <w:webHidden/>
          </w:rPr>
          <w:tab/>
        </w:r>
        <w:r>
          <w:rPr>
            <w:webHidden/>
          </w:rPr>
          <w:fldChar w:fldCharType="begin"/>
        </w:r>
        <w:r>
          <w:rPr>
            <w:webHidden/>
          </w:rPr>
          <w:instrText xml:space="preserve"> PAGEREF _Toc191625799 \h </w:instrText>
        </w:r>
        <w:r>
          <w:rPr>
            <w:webHidden/>
          </w:rPr>
        </w:r>
        <w:r>
          <w:rPr>
            <w:webHidden/>
          </w:rPr>
          <w:fldChar w:fldCharType="separate"/>
        </w:r>
        <w:r>
          <w:rPr>
            <w:webHidden/>
          </w:rPr>
          <w:t>17</w:t>
        </w:r>
        <w:r>
          <w:rPr>
            <w:webHidden/>
          </w:rPr>
          <w:fldChar w:fldCharType="end"/>
        </w:r>
      </w:hyperlink>
    </w:p>
    <w:p w14:paraId="50FBFE8B" w14:textId="2DA66A5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00" w:history="1">
        <w:r w:rsidRPr="00EB2E5A">
          <w:rPr>
            <w:rStyle w:val="Hyperlink"/>
            <w:noProof/>
          </w:rPr>
          <w:t xml:space="preserve">Section 107 </w:t>
        </w:r>
        <w:r w:rsidRPr="00EB2E5A">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_Toc191625800 \h </w:instrText>
        </w:r>
        <w:r>
          <w:rPr>
            <w:noProof/>
            <w:webHidden/>
          </w:rPr>
        </w:r>
        <w:r>
          <w:rPr>
            <w:noProof/>
            <w:webHidden/>
          </w:rPr>
          <w:fldChar w:fldCharType="separate"/>
        </w:r>
        <w:r>
          <w:rPr>
            <w:noProof/>
            <w:webHidden/>
          </w:rPr>
          <w:t>17</w:t>
        </w:r>
        <w:r>
          <w:rPr>
            <w:noProof/>
            <w:webHidden/>
          </w:rPr>
          <w:fldChar w:fldCharType="end"/>
        </w:r>
      </w:hyperlink>
    </w:p>
    <w:p w14:paraId="6E60EFFD" w14:textId="6D68FF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1" w:history="1">
        <w:r w:rsidRPr="00EB2E5A">
          <w:rPr>
            <w:rStyle w:val="Hyperlink"/>
          </w:rPr>
          <w:t>107.02</w:t>
        </w:r>
        <w:r>
          <w:rPr>
            <w:rFonts w:asciiTheme="minorHAnsi" w:eastAsiaTheme="minorEastAsia" w:hAnsiTheme="minorHAnsi" w:cstheme="minorBidi"/>
            <w:i w:val="0"/>
            <w:kern w:val="2"/>
            <w:sz w:val="24"/>
            <w:szCs w:val="24"/>
            <w14:ligatures w14:val="standardContextual"/>
          </w:rPr>
          <w:tab/>
        </w:r>
        <w:r w:rsidRPr="00EB2E5A">
          <w:rPr>
            <w:rStyle w:val="Hyperlink"/>
          </w:rPr>
          <w:t>Pre-Construction Meeting</w:t>
        </w:r>
        <w:r>
          <w:rPr>
            <w:webHidden/>
          </w:rPr>
          <w:tab/>
        </w:r>
        <w:r>
          <w:rPr>
            <w:webHidden/>
          </w:rPr>
          <w:fldChar w:fldCharType="begin"/>
        </w:r>
        <w:r>
          <w:rPr>
            <w:webHidden/>
          </w:rPr>
          <w:instrText xml:space="preserve"> PAGEREF _Toc191625801 \h </w:instrText>
        </w:r>
        <w:r>
          <w:rPr>
            <w:webHidden/>
          </w:rPr>
        </w:r>
        <w:r>
          <w:rPr>
            <w:webHidden/>
          </w:rPr>
          <w:fldChar w:fldCharType="separate"/>
        </w:r>
        <w:r>
          <w:rPr>
            <w:webHidden/>
          </w:rPr>
          <w:t>17</w:t>
        </w:r>
        <w:r>
          <w:rPr>
            <w:webHidden/>
          </w:rPr>
          <w:fldChar w:fldCharType="end"/>
        </w:r>
      </w:hyperlink>
    </w:p>
    <w:p w14:paraId="17E3A06B" w14:textId="1C01E9E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2" w:history="1">
        <w:r w:rsidRPr="00EB2E5A">
          <w:rPr>
            <w:rStyle w:val="Hyperlink"/>
          </w:rPr>
          <w:t>107.03</w:t>
        </w:r>
        <w:r>
          <w:rPr>
            <w:rFonts w:asciiTheme="minorHAnsi" w:eastAsiaTheme="minorEastAsia" w:hAnsiTheme="minorHAnsi" w:cstheme="minorBidi"/>
            <w:i w:val="0"/>
            <w:kern w:val="2"/>
            <w:sz w:val="24"/>
            <w:szCs w:val="24"/>
            <w14:ligatures w14:val="standardContextual"/>
          </w:rPr>
          <w:tab/>
        </w:r>
        <w:r w:rsidRPr="00EB2E5A">
          <w:rPr>
            <w:rStyle w:val="Hyperlink"/>
          </w:rPr>
          <w:t>Commencement of Work</w:t>
        </w:r>
        <w:r>
          <w:rPr>
            <w:webHidden/>
          </w:rPr>
          <w:tab/>
        </w:r>
        <w:r>
          <w:rPr>
            <w:webHidden/>
          </w:rPr>
          <w:fldChar w:fldCharType="begin"/>
        </w:r>
        <w:r>
          <w:rPr>
            <w:webHidden/>
          </w:rPr>
          <w:instrText xml:space="preserve"> PAGEREF _Toc191625802 \h </w:instrText>
        </w:r>
        <w:r>
          <w:rPr>
            <w:webHidden/>
          </w:rPr>
        </w:r>
        <w:r>
          <w:rPr>
            <w:webHidden/>
          </w:rPr>
          <w:fldChar w:fldCharType="separate"/>
        </w:r>
        <w:r>
          <w:rPr>
            <w:webHidden/>
          </w:rPr>
          <w:t>17</w:t>
        </w:r>
        <w:r>
          <w:rPr>
            <w:webHidden/>
          </w:rPr>
          <w:fldChar w:fldCharType="end"/>
        </w:r>
      </w:hyperlink>
    </w:p>
    <w:p w14:paraId="128DE4BE" w14:textId="24E9787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3" w:history="1">
        <w:r w:rsidRPr="00EB2E5A">
          <w:rPr>
            <w:rStyle w:val="Hyperlink"/>
          </w:rPr>
          <w:t>107.04</w:t>
        </w:r>
        <w:r>
          <w:rPr>
            <w:rFonts w:asciiTheme="minorHAnsi" w:eastAsiaTheme="minorEastAsia" w:hAnsiTheme="minorHAnsi" w:cstheme="minorBidi"/>
            <w:i w:val="0"/>
            <w:kern w:val="2"/>
            <w:sz w:val="24"/>
            <w:szCs w:val="24"/>
            <w14:ligatures w14:val="standardContextual"/>
          </w:rPr>
          <w:tab/>
        </w:r>
        <w:r w:rsidRPr="00EB2E5A">
          <w:rPr>
            <w:rStyle w:val="Hyperlink"/>
          </w:rPr>
          <w:t>Progress Schedule</w:t>
        </w:r>
        <w:r>
          <w:rPr>
            <w:webHidden/>
          </w:rPr>
          <w:tab/>
        </w:r>
        <w:r>
          <w:rPr>
            <w:webHidden/>
          </w:rPr>
          <w:fldChar w:fldCharType="begin"/>
        </w:r>
        <w:r>
          <w:rPr>
            <w:webHidden/>
          </w:rPr>
          <w:instrText xml:space="preserve"> PAGEREF _Toc191625803 \h </w:instrText>
        </w:r>
        <w:r>
          <w:rPr>
            <w:webHidden/>
          </w:rPr>
        </w:r>
        <w:r>
          <w:rPr>
            <w:webHidden/>
          </w:rPr>
          <w:fldChar w:fldCharType="separate"/>
        </w:r>
        <w:r>
          <w:rPr>
            <w:webHidden/>
          </w:rPr>
          <w:t>17</w:t>
        </w:r>
        <w:r>
          <w:rPr>
            <w:webHidden/>
          </w:rPr>
          <w:fldChar w:fldCharType="end"/>
        </w:r>
      </w:hyperlink>
    </w:p>
    <w:p w14:paraId="688D0584" w14:textId="590091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4" w:history="1">
        <w:r w:rsidRPr="00EB2E5A">
          <w:rPr>
            <w:rStyle w:val="Hyperlink"/>
          </w:rPr>
          <w:t>107.10</w:t>
        </w:r>
        <w:r>
          <w:rPr>
            <w:rFonts w:asciiTheme="minorHAnsi" w:eastAsiaTheme="minorEastAsia" w:hAnsiTheme="minorHAnsi" w:cstheme="minorBidi"/>
            <w:i w:val="0"/>
            <w:kern w:val="2"/>
            <w:sz w:val="24"/>
            <w:szCs w:val="24"/>
            <w14:ligatures w14:val="standardContextual"/>
          </w:rPr>
          <w:tab/>
        </w:r>
        <w:r w:rsidRPr="00EB2E5A">
          <w:rPr>
            <w:rStyle w:val="Hyperlink"/>
          </w:rPr>
          <w:t>Progress Photographs</w:t>
        </w:r>
        <w:r>
          <w:rPr>
            <w:webHidden/>
          </w:rPr>
          <w:tab/>
        </w:r>
        <w:r>
          <w:rPr>
            <w:webHidden/>
          </w:rPr>
          <w:fldChar w:fldCharType="begin"/>
        </w:r>
        <w:r>
          <w:rPr>
            <w:webHidden/>
          </w:rPr>
          <w:instrText xml:space="preserve"> PAGEREF _Toc191625804 \h </w:instrText>
        </w:r>
        <w:r>
          <w:rPr>
            <w:webHidden/>
          </w:rPr>
        </w:r>
        <w:r>
          <w:rPr>
            <w:webHidden/>
          </w:rPr>
          <w:fldChar w:fldCharType="separate"/>
        </w:r>
        <w:r>
          <w:rPr>
            <w:webHidden/>
          </w:rPr>
          <w:t>18</w:t>
        </w:r>
        <w:r>
          <w:rPr>
            <w:webHidden/>
          </w:rPr>
          <w:fldChar w:fldCharType="end"/>
        </w:r>
      </w:hyperlink>
    </w:p>
    <w:p w14:paraId="05199783" w14:textId="4792BF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5" w:history="1">
        <w:r w:rsidRPr="00EB2E5A">
          <w:rPr>
            <w:rStyle w:val="Hyperlink"/>
          </w:rPr>
          <w:t>107.11</w:t>
        </w:r>
        <w:r>
          <w:rPr>
            <w:rFonts w:asciiTheme="minorHAnsi" w:eastAsiaTheme="minorEastAsia" w:hAnsiTheme="minorHAnsi" w:cstheme="minorBidi"/>
            <w:i w:val="0"/>
            <w:kern w:val="2"/>
            <w:sz w:val="24"/>
            <w:szCs w:val="24"/>
            <w14:ligatures w14:val="standardContextual"/>
          </w:rPr>
          <w:tab/>
        </w:r>
        <w:r w:rsidRPr="00EB2E5A">
          <w:rPr>
            <w:rStyle w:val="Hyperlink"/>
          </w:rPr>
          <w:t>Lane and Roadway Occupancy Charges</w:t>
        </w:r>
        <w:r>
          <w:rPr>
            <w:webHidden/>
          </w:rPr>
          <w:tab/>
        </w:r>
        <w:r>
          <w:rPr>
            <w:webHidden/>
          </w:rPr>
          <w:fldChar w:fldCharType="begin"/>
        </w:r>
        <w:r>
          <w:rPr>
            <w:webHidden/>
          </w:rPr>
          <w:instrText xml:space="preserve"> PAGEREF _Toc191625805 \h </w:instrText>
        </w:r>
        <w:r>
          <w:rPr>
            <w:webHidden/>
          </w:rPr>
        </w:r>
        <w:r>
          <w:rPr>
            <w:webHidden/>
          </w:rPr>
          <w:fldChar w:fldCharType="separate"/>
        </w:r>
        <w:r>
          <w:rPr>
            <w:webHidden/>
          </w:rPr>
          <w:t>18</w:t>
        </w:r>
        <w:r>
          <w:rPr>
            <w:webHidden/>
          </w:rPr>
          <w:fldChar w:fldCharType="end"/>
        </w:r>
      </w:hyperlink>
    </w:p>
    <w:p w14:paraId="41D6280C" w14:textId="116FB66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06" w:history="1">
        <w:r w:rsidRPr="00EB2E5A">
          <w:rPr>
            <w:rStyle w:val="Hyperlink"/>
            <w:noProof/>
          </w:rPr>
          <w:t>Section 108 – Measurement and Payment</w:t>
        </w:r>
        <w:r>
          <w:rPr>
            <w:noProof/>
            <w:webHidden/>
          </w:rPr>
          <w:tab/>
        </w:r>
        <w:r>
          <w:rPr>
            <w:noProof/>
            <w:webHidden/>
          </w:rPr>
          <w:fldChar w:fldCharType="begin"/>
        </w:r>
        <w:r>
          <w:rPr>
            <w:noProof/>
            <w:webHidden/>
          </w:rPr>
          <w:instrText xml:space="preserve"> PAGEREF _Toc191625806 \h </w:instrText>
        </w:r>
        <w:r>
          <w:rPr>
            <w:noProof/>
            <w:webHidden/>
          </w:rPr>
        </w:r>
        <w:r>
          <w:rPr>
            <w:noProof/>
            <w:webHidden/>
          </w:rPr>
          <w:fldChar w:fldCharType="separate"/>
        </w:r>
        <w:r>
          <w:rPr>
            <w:noProof/>
            <w:webHidden/>
          </w:rPr>
          <w:t>18</w:t>
        </w:r>
        <w:r>
          <w:rPr>
            <w:noProof/>
            <w:webHidden/>
          </w:rPr>
          <w:fldChar w:fldCharType="end"/>
        </w:r>
      </w:hyperlink>
    </w:p>
    <w:p w14:paraId="4FCB3BAF" w14:textId="0CD60C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7" w:history="1">
        <w:r w:rsidRPr="00EB2E5A">
          <w:rPr>
            <w:rStyle w:val="Hyperlink"/>
          </w:rPr>
          <w:t>108.01</w:t>
        </w:r>
        <w:r>
          <w:rPr>
            <w:rFonts w:asciiTheme="minorHAnsi" w:eastAsiaTheme="minorEastAsia" w:hAnsiTheme="minorHAnsi" w:cstheme="minorBidi"/>
            <w:i w:val="0"/>
            <w:kern w:val="2"/>
            <w:sz w:val="24"/>
            <w:szCs w:val="24"/>
            <w14:ligatures w14:val="standardContextual"/>
          </w:rPr>
          <w:tab/>
        </w:r>
        <w:r w:rsidRPr="00EB2E5A">
          <w:rPr>
            <w:rStyle w:val="Hyperlink"/>
          </w:rPr>
          <w:t>Measurement of Quantities</w:t>
        </w:r>
        <w:r>
          <w:rPr>
            <w:webHidden/>
          </w:rPr>
          <w:tab/>
        </w:r>
        <w:r>
          <w:rPr>
            <w:webHidden/>
          </w:rPr>
          <w:fldChar w:fldCharType="begin"/>
        </w:r>
        <w:r>
          <w:rPr>
            <w:webHidden/>
          </w:rPr>
          <w:instrText xml:space="preserve"> PAGEREF _Toc191625807 \h </w:instrText>
        </w:r>
        <w:r>
          <w:rPr>
            <w:webHidden/>
          </w:rPr>
        </w:r>
        <w:r>
          <w:rPr>
            <w:webHidden/>
          </w:rPr>
          <w:fldChar w:fldCharType="separate"/>
        </w:r>
        <w:r>
          <w:rPr>
            <w:webHidden/>
          </w:rPr>
          <w:t>18</w:t>
        </w:r>
        <w:r>
          <w:rPr>
            <w:webHidden/>
          </w:rPr>
          <w:fldChar w:fldCharType="end"/>
        </w:r>
      </w:hyperlink>
    </w:p>
    <w:p w14:paraId="42BD94EC" w14:textId="3278E4A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8" w:history="1">
        <w:r w:rsidRPr="00EB2E5A">
          <w:rPr>
            <w:rStyle w:val="Hyperlink"/>
          </w:rPr>
          <w:t>108.10</w:t>
        </w:r>
        <w:r>
          <w:rPr>
            <w:rFonts w:asciiTheme="minorHAnsi" w:eastAsiaTheme="minorEastAsia" w:hAnsiTheme="minorHAnsi" w:cstheme="minorBidi"/>
            <w:i w:val="0"/>
            <w:kern w:val="2"/>
            <w:sz w:val="24"/>
            <w:szCs w:val="24"/>
            <w14:ligatures w14:val="standardContextual"/>
          </w:rPr>
          <w:tab/>
        </w:r>
        <w:r w:rsidRPr="00EB2E5A">
          <w:rPr>
            <w:rStyle w:val="Hyperlink"/>
          </w:rPr>
          <w:t>Fuel Price Adjustment</w:t>
        </w:r>
        <w:r>
          <w:rPr>
            <w:webHidden/>
          </w:rPr>
          <w:tab/>
        </w:r>
        <w:r>
          <w:rPr>
            <w:webHidden/>
          </w:rPr>
          <w:fldChar w:fldCharType="begin"/>
        </w:r>
        <w:r>
          <w:rPr>
            <w:webHidden/>
          </w:rPr>
          <w:instrText xml:space="preserve"> PAGEREF _Toc191625808 \h </w:instrText>
        </w:r>
        <w:r>
          <w:rPr>
            <w:webHidden/>
          </w:rPr>
        </w:r>
        <w:r>
          <w:rPr>
            <w:webHidden/>
          </w:rPr>
          <w:fldChar w:fldCharType="separate"/>
        </w:r>
        <w:r>
          <w:rPr>
            <w:webHidden/>
          </w:rPr>
          <w:t>19</w:t>
        </w:r>
        <w:r>
          <w:rPr>
            <w:webHidden/>
          </w:rPr>
          <w:fldChar w:fldCharType="end"/>
        </w:r>
      </w:hyperlink>
    </w:p>
    <w:p w14:paraId="7E06EE3C" w14:textId="25ED037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9" w:history="1">
        <w:r w:rsidRPr="00EB2E5A">
          <w:rPr>
            <w:rStyle w:val="Hyperlink"/>
          </w:rPr>
          <w:t>108.11</w:t>
        </w:r>
        <w:r>
          <w:rPr>
            <w:rFonts w:asciiTheme="minorHAnsi" w:eastAsiaTheme="minorEastAsia" w:hAnsiTheme="minorHAnsi" w:cstheme="minorBidi"/>
            <w:i w:val="0"/>
            <w:kern w:val="2"/>
            <w:sz w:val="24"/>
            <w:szCs w:val="24"/>
            <w14:ligatures w14:val="standardContextual"/>
          </w:rPr>
          <w:tab/>
        </w:r>
        <w:r w:rsidRPr="00EB2E5A">
          <w:rPr>
            <w:rStyle w:val="Hyperlink"/>
          </w:rPr>
          <w:t>Steel Price Adjustment</w:t>
        </w:r>
        <w:r>
          <w:rPr>
            <w:webHidden/>
          </w:rPr>
          <w:tab/>
        </w:r>
        <w:r>
          <w:rPr>
            <w:webHidden/>
          </w:rPr>
          <w:fldChar w:fldCharType="begin"/>
        </w:r>
        <w:r>
          <w:rPr>
            <w:webHidden/>
          </w:rPr>
          <w:instrText xml:space="preserve"> PAGEREF _Toc191625809 \h </w:instrText>
        </w:r>
        <w:r>
          <w:rPr>
            <w:webHidden/>
          </w:rPr>
        </w:r>
        <w:r>
          <w:rPr>
            <w:webHidden/>
          </w:rPr>
          <w:fldChar w:fldCharType="separate"/>
        </w:r>
        <w:r>
          <w:rPr>
            <w:webHidden/>
          </w:rPr>
          <w:t>21</w:t>
        </w:r>
        <w:r>
          <w:rPr>
            <w:webHidden/>
          </w:rPr>
          <w:fldChar w:fldCharType="end"/>
        </w:r>
      </w:hyperlink>
    </w:p>
    <w:p w14:paraId="6AEE5F18" w14:textId="4CFDC2F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0" w:history="1">
        <w:r w:rsidRPr="00EB2E5A">
          <w:rPr>
            <w:rStyle w:val="Hyperlink"/>
            <w:noProof/>
          </w:rPr>
          <w:t>Section 109– Acceptance and Guaranty</w:t>
        </w:r>
        <w:r>
          <w:rPr>
            <w:noProof/>
            <w:webHidden/>
          </w:rPr>
          <w:tab/>
        </w:r>
        <w:r>
          <w:rPr>
            <w:noProof/>
            <w:webHidden/>
          </w:rPr>
          <w:fldChar w:fldCharType="begin"/>
        </w:r>
        <w:r>
          <w:rPr>
            <w:noProof/>
            <w:webHidden/>
          </w:rPr>
          <w:instrText xml:space="preserve"> PAGEREF _Toc191625810 \h </w:instrText>
        </w:r>
        <w:r>
          <w:rPr>
            <w:noProof/>
            <w:webHidden/>
          </w:rPr>
        </w:r>
        <w:r>
          <w:rPr>
            <w:noProof/>
            <w:webHidden/>
          </w:rPr>
          <w:fldChar w:fldCharType="separate"/>
        </w:r>
        <w:r>
          <w:rPr>
            <w:noProof/>
            <w:webHidden/>
          </w:rPr>
          <w:t>24</w:t>
        </w:r>
        <w:r>
          <w:rPr>
            <w:noProof/>
            <w:webHidden/>
          </w:rPr>
          <w:fldChar w:fldCharType="end"/>
        </w:r>
      </w:hyperlink>
    </w:p>
    <w:p w14:paraId="55C2F9C1" w14:textId="71775AB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1" w:history="1">
        <w:r w:rsidRPr="00EB2E5A">
          <w:rPr>
            <w:rStyle w:val="Hyperlink"/>
          </w:rPr>
          <w:t>109.01</w:t>
        </w:r>
        <w:r>
          <w:rPr>
            <w:rFonts w:asciiTheme="minorHAnsi" w:eastAsiaTheme="minorEastAsia" w:hAnsiTheme="minorHAnsi" w:cstheme="minorBidi"/>
            <w:i w:val="0"/>
            <w:kern w:val="2"/>
            <w:sz w:val="24"/>
            <w:szCs w:val="24"/>
            <w14:ligatures w14:val="standardContextual"/>
          </w:rPr>
          <w:tab/>
        </w:r>
        <w:r w:rsidRPr="00EB2E5A">
          <w:rPr>
            <w:rStyle w:val="Hyperlink"/>
          </w:rPr>
          <w:t>Final Cleaning Up</w:t>
        </w:r>
        <w:r>
          <w:rPr>
            <w:webHidden/>
          </w:rPr>
          <w:tab/>
        </w:r>
        <w:r>
          <w:rPr>
            <w:webHidden/>
          </w:rPr>
          <w:fldChar w:fldCharType="begin"/>
        </w:r>
        <w:r>
          <w:rPr>
            <w:webHidden/>
          </w:rPr>
          <w:instrText xml:space="preserve"> PAGEREF _Toc191625811 \h </w:instrText>
        </w:r>
        <w:r>
          <w:rPr>
            <w:webHidden/>
          </w:rPr>
        </w:r>
        <w:r>
          <w:rPr>
            <w:webHidden/>
          </w:rPr>
          <w:fldChar w:fldCharType="separate"/>
        </w:r>
        <w:r>
          <w:rPr>
            <w:webHidden/>
          </w:rPr>
          <w:t>24</w:t>
        </w:r>
        <w:r>
          <w:rPr>
            <w:webHidden/>
          </w:rPr>
          <w:fldChar w:fldCharType="end"/>
        </w:r>
      </w:hyperlink>
    </w:p>
    <w:p w14:paraId="33F43974" w14:textId="036514D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2" w:history="1">
        <w:r w:rsidRPr="00EB2E5A">
          <w:rPr>
            <w:rStyle w:val="Hyperlink"/>
          </w:rPr>
          <w:t>109.03</w:t>
        </w:r>
        <w:r>
          <w:rPr>
            <w:rFonts w:asciiTheme="minorHAnsi" w:eastAsiaTheme="minorEastAsia" w:hAnsiTheme="minorHAnsi" w:cstheme="minorBidi"/>
            <w:i w:val="0"/>
            <w:kern w:val="2"/>
            <w:sz w:val="24"/>
            <w:szCs w:val="24"/>
            <w14:ligatures w14:val="standardContextual"/>
          </w:rPr>
          <w:tab/>
        </w:r>
        <w:r w:rsidRPr="00EB2E5A">
          <w:rPr>
            <w:rStyle w:val="Hyperlink"/>
          </w:rPr>
          <w:t>Maintenance Bond</w:t>
        </w:r>
        <w:r>
          <w:rPr>
            <w:webHidden/>
          </w:rPr>
          <w:tab/>
        </w:r>
        <w:r>
          <w:rPr>
            <w:webHidden/>
          </w:rPr>
          <w:fldChar w:fldCharType="begin"/>
        </w:r>
        <w:r>
          <w:rPr>
            <w:webHidden/>
          </w:rPr>
          <w:instrText xml:space="preserve"> PAGEREF _Toc191625812 \h </w:instrText>
        </w:r>
        <w:r>
          <w:rPr>
            <w:webHidden/>
          </w:rPr>
        </w:r>
        <w:r>
          <w:rPr>
            <w:webHidden/>
          </w:rPr>
          <w:fldChar w:fldCharType="separate"/>
        </w:r>
        <w:r>
          <w:rPr>
            <w:webHidden/>
          </w:rPr>
          <w:t>24</w:t>
        </w:r>
        <w:r>
          <w:rPr>
            <w:webHidden/>
          </w:rPr>
          <w:fldChar w:fldCharType="end"/>
        </w:r>
      </w:hyperlink>
    </w:p>
    <w:p w14:paraId="3B4CF6E6" w14:textId="7F53E20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3" w:history="1">
        <w:r w:rsidRPr="00EB2E5A">
          <w:rPr>
            <w:rStyle w:val="Hyperlink"/>
            <w:noProof/>
          </w:rPr>
          <w:t>Section 201 - Clearing and Grubbing</w:t>
        </w:r>
        <w:r>
          <w:rPr>
            <w:noProof/>
            <w:webHidden/>
          </w:rPr>
          <w:tab/>
        </w:r>
        <w:r>
          <w:rPr>
            <w:noProof/>
            <w:webHidden/>
          </w:rPr>
          <w:fldChar w:fldCharType="begin"/>
        </w:r>
        <w:r>
          <w:rPr>
            <w:noProof/>
            <w:webHidden/>
          </w:rPr>
          <w:instrText xml:space="preserve"> PAGEREF _Toc191625813 \h </w:instrText>
        </w:r>
        <w:r>
          <w:rPr>
            <w:noProof/>
            <w:webHidden/>
          </w:rPr>
        </w:r>
        <w:r>
          <w:rPr>
            <w:noProof/>
            <w:webHidden/>
          </w:rPr>
          <w:fldChar w:fldCharType="separate"/>
        </w:r>
        <w:r>
          <w:rPr>
            <w:noProof/>
            <w:webHidden/>
          </w:rPr>
          <w:t>26</w:t>
        </w:r>
        <w:r>
          <w:rPr>
            <w:noProof/>
            <w:webHidden/>
          </w:rPr>
          <w:fldChar w:fldCharType="end"/>
        </w:r>
      </w:hyperlink>
    </w:p>
    <w:p w14:paraId="12A8B4A4" w14:textId="4F85B71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4" w:history="1">
        <w:r w:rsidRPr="00EB2E5A">
          <w:rPr>
            <w:rStyle w:val="Hyperlink"/>
          </w:rPr>
          <w:t>201.04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_Toc191625814 \h </w:instrText>
        </w:r>
        <w:r>
          <w:rPr>
            <w:webHidden/>
          </w:rPr>
        </w:r>
        <w:r>
          <w:rPr>
            <w:webHidden/>
          </w:rPr>
          <w:fldChar w:fldCharType="separate"/>
        </w:r>
        <w:r>
          <w:rPr>
            <w:webHidden/>
          </w:rPr>
          <w:t>26</w:t>
        </w:r>
        <w:r>
          <w:rPr>
            <w:webHidden/>
          </w:rPr>
          <w:fldChar w:fldCharType="end"/>
        </w:r>
      </w:hyperlink>
    </w:p>
    <w:p w14:paraId="6D26BE4F" w14:textId="7FB46CB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5" w:history="1">
        <w:r w:rsidRPr="00EB2E5A">
          <w:rPr>
            <w:rStyle w:val="Hyperlink"/>
            <w:noProof/>
          </w:rPr>
          <w:t>Section 202 - Roadway Excavation</w:t>
        </w:r>
        <w:r>
          <w:rPr>
            <w:noProof/>
            <w:webHidden/>
          </w:rPr>
          <w:tab/>
        </w:r>
        <w:r>
          <w:rPr>
            <w:noProof/>
            <w:webHidden/>
          </w:rPr>
          <w:fldChar w:fldCharType="begin"/>
        </w:r>
        <w:r>
          <w:rPr>
            <w:noProof/>
            <w:webHidden/>
          </w:rPr>
          <w:instrText xml:space="preserve"> PAGEREF _Toc191625815 \h </w:instrText>
        </w:r>
        <w:r>
          <w:rPr>
            <w:noProof/>
            <w:webHidden/>
          </w:rPr>
        </w:r>
        <w:r>
          <w:rPr>
            <w:noProof/>
            <w:webHidden/>
          </w:rPr>
          <w:fldChar w:fldCharType="separate"/>
        </w:r>
        <w:r>
          <w:rPr>
            <w:noProof/>
            <w:webHidden/>
          </w:rPr>
          <w:t>26</w:t>
        </w:r>
        <w:r>
          <w:rPr>
            <w:noProof/>
            <w:webHidden/>
          </w:rPr>
          <w:fldChar w:fldCharType="end"/>
        </w:r>
      </w:hyperlink>
    </w:p>
    <w:p w14:paraId="025FC886" w14:textId="361AA58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6" w:history="1">
        <w:r w:rsidRPr="00EB2E5A">
          <w:rPr>
            <w:rStyle w:val="Hyperlink"/>
            <w:noProof/>
          </w:rPr>
          <w:t>Section 208 – Temporary Soil Erosion And Dust Control</w:t>
        </w:r>
        <w:r>
          <w:rPr>
            <w:noProof/>
            <w:webHidden/>
          </w:rPr>
          <w:tab/>
        </w:r>
        <w:r>
          <w:rPr>
            <w:noProof/>
            <w:webHidden/>
          </w:rPr>
          <w:fldChar w:fldCharType="begin"/>
        </w:r>
        <w:r>
          <w:rPr>
            <w:noProof/>
            <w:webHidden/>
          </w:rPr>
          <w:instrText xml:space="preserve"> PAGEREF _Toc191625816 \h </w:instrText>
        </w:r>
        <w:r>
          <w:rPr>
            <w:noProof/>
            <w:webHidden/>
          </w:rPr>
        </w:r>
        <w:r>
          <w:rPr>
            <w:noProof/>
            <w:webHidden/>
          </w:rPr>
          <w:fldChar w:fldCharType="separate"/>
        </w:r>
        <w:r>
          <w:rPr>
            <w:noProof/>
            <w:webHidden/>
          </w:rPr>
          <w:t>26</w:t>
        </w:r>
        <w:r>
          <w:rPr>
            <w:noProof/>
            <w:webHidden/>
          </w:rPr>
          <w:fldChar w:fldCharType="end"/>
        </w:r>
      </w:hyperlink>
    </w:p>
    <w:p w14:paraId="2F9C7ED8" w14:textId="4C88C5E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7" w:history="1">
        <w:r w:rsidRPr="00EB2E5A">
          <w:rPr>
            <w:rStyle w:val="Hyperlink"/>
            <w:noProof/>
          </w:rPr>
          <w:t>Section 213 – Regulated Material</w:t>
        </w:r>
        <w:r>
          <w:rPr>
            <w:noProof/>
            <w:webHidden/>
          </w:rPr>
          <w:tab/>
        </w:r>
        <w:r>
          <w:rPr>
            <w:noProof/>
            <w:webHidden/>
          </w:rPr>
          <w:fldChar w:fldCharType="begin"/>
        </w:r>
        <w:r>
          <w:rPr>
            <w:noProof/>
            <w:webHidden/>
          </w:rPr>
          <w:instrText xml:space="preserve"> PAGEREF _Toc191625817 \h </w:instrText>
        </w:r>
        <w:r>
          <w:rPr>
            <w:noProof/>
            <w:webHidden/>
          </w:rPr>
        </w:r>
        <w:r>
          <w:rPr>
            <w:noProof/>
            <w:webHidden/>
          </w:rPr>
          <w:fldChar w:fldCharType="separate"/>
        </w:r>
        <w:r>
          <w:rPr>
            <w:noProof/>
            <w:webHidden/>
          </w:rPr>
          <w:t>26</w:t>
        </w:r>
        <w:r>
          <w:rPr>
            <w:noProof/>
            <w:webHidden/>
          </w:rPr>
          <w:fldChar w:fldCharType="end"/>
        </w:r>
      </w:hyperlink>
    </w:p>
    <w:p w14:paraId="21BAE6DC" w14:textId="0ACA24F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8" w:history="1">
        <w:r w:rsidRPr="00EB2E5A">
          <w:rPr>
            <w:rStyle w:val="Hyperlink"/>
            <w:noProof/>
          </w:rPr>
          <w:t>Section 214 – Vibration and Displacement Monitoring</w:t>
        </w:r>
        <w:r>
          <w:rPr>
            <w:noProof/>
            <w:webHidden/>
          </w:rPr>
          <w:tab/>
        </w:r>
        <w:r>
          <w:rPr>
            <w:noProof/>
            <w:webHidden/>
          </w:rPr>
          <w:fldChar w:fldCharType="begin"/>
        </w:r>
        <w:r>
          <w:rPr>
            <w:noProof/>
            <w:webHidden/>
          </w:rPr>
          <w:instrText xml:space="preserve"> PAGEREF _Toc191625818 \h </w:instrText>
        </w:r>
        <w:r>
          <w:rPr>
            <w:noProof/>
            <w:webHidden/>
          </w:rPr>
        </w:r>
        <w:r>
          <w:rPr>
            <w:noProof/>
            <w:webHidden/>
          </w:rPr>
          <w:fldChar w:fldCharType="separate"/>
        </w:r>
        <w:r>
          <w:rPr>
            <w:noProof/>
            <w:webHidden/>
          </w:rPr>
          <w:t>26</w:t>
        </w:r>
        <w:r>
          <w:rPr>
            <w:noProof/>
            <w:webHidden/>
          </w:rPr>
          <w:fldChar w:fldCharType="end"/>
        </w:r>
      </w:hyperlink>
    </w:p>
    <w:p w14:paraId="1A374DDB" w14:textId="73CA518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9" w:history="1">
        <w:r w:rsidRPr="00EB2E5A">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_Toc191625819 \h </w:instrText>
        </w:r>
        <w:r>
          <w:rPr>
            <w:noProof/>
            <w:webHidden/>
          </w:rPr>
        </w:r>
        <w:r>
          <w:rPr>
            <w:noProof/>
            <w:webHidden/>
          </w:rPr>
          <w:fldChar w:fldCharType="separate"/>
        </w:r>
        <w:r>
          <w:rPr>
            <w:noProof/>
            <w:webHidden/>
          </w:rPr>
          <w:t>27</w:t>
        </w:r>
        <w:r>
          <w:rPr>
            <w:noProof/>
            <w:webHidden/>
          </w:rPr>
          <w:fldChar w:fldCharType="end"/>
        </w:r>
      </w:hyperlink>
    </w:p>
    <w:p w14:paraId="56B28C6B" w14:textId="74B5310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0" w:history="1">
        <w:r w:rsidRPr="00EB2E5A">
          <w:rPr>
            <w:rStyle w:val="Hyperlink"/>
          </w:rPr>
          <w:t>216.01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_Toc191625820 \h </w:instrText>
        </w:r>
        <w:r>
          <w:rPr>
            <w:webHidden/>
          </w:rPr>
        </w:r>
        <w:r>
          <w:rPr>
            <w:webHidden/>
          </w:rPr>
          <w:fldChar w:fldCharType="separate"/>
        </w:r>
        <w:r>
          <w:rPr>
            <w:webHidden/>
          </w:rPr>
          <w:t>27</w:t>
        </w:r>
        <w:r>
          <w:rPr>
            <w:webHidden/>
          </w:rPr>
          <w:fldChar w:fldCharType="end"/>
        </w:r>
      </w:hyperlink>
    </w:p>
    <w:p w14:paraId="1AC1D81D" w14:textId="18CC00D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1" w:history="1">
        <w:r w:rsidRPr="00EB2E5A">
          <w:rPr>
            <w:rStyle w:val="Hyperlink"/>
          </w:rPr>
          <w:t>216.02</w:t>
        </w:r>
        <w:r>
          <w:rPr>
            <w:rFonts w:asciiTheme="minorHAnsi" w:eastAsiaTheme="minorEastAsia" w:hAnsiTheme="minorHAnsi" w:cstheme="minorBidi"/>
            <w:i w:val="0"/>
            <w:kern w:val="2"/>
            <w:sz w:val="24"/>
            <w:szCs w:val="24"/>
            <w14:ligatures w14:val="standardContextual"/>
          </w:rPr>
          <w:tab/>
        </w:r>
        <w:r w:rsidRPr="00EB2E5A">
          <w:rPr>
            <w:rStyle w:val="Hyperlink"/>
          </w:rPr>
          <w:t>Site Background</w:t>
        </w:r>
        <w:r>
          <w:rPr>
            <w:webHidden/>
          </w:rPr>
          <w:tab/>
        </w:r>
        <w:r>
          <w:rPr>
            <w:webHidden/>
          </w:rPr>
          <w:fldChar w:fldCharType="begin"/>
        </w:r>
        <w:r>
          <w:rPr>
            <w:webHidden/>
          </w:rPr>
          <w:instrText xml:space="preserve"> PAGEREF _Toc191625821 \h </w:instrText>
        </w:r>
        <w:r>
          <w:rPr>
            <w:webHidden/>
          </w:rPr>
        </w:r>
        <w:r>
          <w:rPr>
            <w:webHidden/>
          </w:rPr>
          <w:fldChar w:fldCharType="separate"/>
        </w:r>
        <w:r>
          <w:rPr>
            <w:webHidden/>
          </w:rPr>
          <w:t>27</w:t>
        </w:r>
        <w:r>
          <w:rPr>
            <w:webHidden/>
          </w:rPr>
          <w:fldChar w:fldCharType="end"/>
        </w:r>
      </w:hyperlink>
    </w:p>
    <w:p w14:paraId="198C91F3" w14:textId="229A2B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2" w:history="1">
        <w:r w:rsidRPr="00EB2E5A">
          <w:rPr>
            <w:rStyle w:val="Hyperlink"/>
          </w:rPr>
          <w:t>216.03</w:t>
        </w:r>
        <w:r>
          <w:rPr>
            <w:rFonts w:asciiTheme="minorHAnsi" w:eastAsiaTheme="minorEastAsia" w:hAnsiTheme="minorHAnsi" w:cstheme="minorBidi"/>
            <w:i w:val="0"/>
            <w:kern w:val="2"/>
            <w:sz w:val="24"/>
            <w:szCs w:val="24"/>
            <w14:ligatures w14:val="standardContextual"/>
          </w:rPr>
          <w:tab/>
        </w:r>
        <w:r w:rsidRPr="00EB2E5A">
          <w:rPr>
            <w:rStyle w:val="Hyperlink"/>
          </w:rPr>
          <w:t>Regulatory Requirements</w:t>
        </w:r>
        <w:r>
          <w:rPr>
            <w:webHidden/>
          </w:rPr>
          <w:tab/>
        </w:r>
        <w:r>
          <w:rPr>
            <w:webHidden/>
          </w:rPr>
          <w:fldChar w:fldCharType="begin"/>
        </w:r>
        <w:r>
          <w:rPr>
            <w:webHidden/>
          </w:rPr>
          <w:instrText xml:space="preserve"> PAGEREF _Toc191625822 \h </w:instrText>
        </w:r>
        <w:r>
          <w:rPr>
            <w:webHidden/>
          </w:rPr>
        </w:r>
        <w:r>
          <w:rPr>
            <w:webHidden/>
          </w:rPr>
          <w:fldChar w:fldCharType="separate"/>
        </w:r>
        <w:r>
          <w:rPr>
            <w:webHidden/>
          </w:rPr>
          <w:t>27</w:t>
        </w:r>
        <w:r>
          <w:rPr>
            <w:webHidden/>
          </w:rPr>
          <w:fldChar w:fldCharType="end"/>
        </w:r>
      </w:hyperlink>
    </w:p>
    <w:p w14:paraId="40C7E0B5" w14:textId="453934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3" w:history="1">
        <w:r w:rsidRPr="00EB2E5A">
          <w:rPr>
            <w:rStyle w:val="Hyperlink"/>
          </w:rPr>
          <w:t>216.04</w:t>
        </w:r>
        <w:r>
          <w:rPr>
            <w:rFonts w:asciiTheme="minorHAnsi" w:eastAsiaTheme="minorEastAsia" w:hAnsiTheme="minorHAnsi" w:cstheme="minorBidi"/>
            <w:i w:val="0"/>
            <w:kern w:val="2"/>
            <w:sz w:val="24"/>
            <w:szCs w:val="24"/>
            <w14:ligatures w14:val="standardContextual"/>
          </w:rPr>
          <w:tab/>
        </w:r>
        <w:r w:rsidRPr="00EB2E5A">
          <w:rPr>
            <w:rStyle w:val="Hyperlink"/>
          </w:rPr>
          <w:t>Health and Safety Plan</w:t>
        </w:r>
        <w:r>
          <w:rPr>
            <w:webHidden/>
          </w:rPr>
          <w:tab/>
        </w:r>
        <w:r>
          <w:rPr>
            <w:webHidden/>
          </w:rPr>
          <w:fldChar w:fldCharType="begin"/>
        </w:r>
        <w:r>
          <w:rPr>
            <w:webHidden/>
          </w:rPr>
          <w:instrText xml:space="preserve"> PAGEREF _Toc191625823 \h </w:instrText>
        </w:r>
        <w:r>
          <w:rPr>
            <w:webHidden/>
          </w:rPr>
        </w:r>
        <w:r>
          <w:rPr>
            <w:webHidden/>
          </w:rPr>
          <w:fldChar w:fldCharType="separate"/>
        </w:r>
        <w:r>
          <w:rPr>
            <w:webHidden/>
          </w:rPr>
          <w:t>27</w:t>
        </w:r>
        <w:r>
          <w:rPr>
            <w:webHidden/>
          </w:rPr>
          <w:fldChar w:fldCharType="end"/>
        </w:r>
      </w:hyperlink>
    </w:p>
    <w:p w14:paraId="4F0459E4" w14:textId="31CCFDD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4" w:history="1">
        <w:r w:rsidRPr="00EB2E5A">
          <w:rPr>
            <w:rStyle w:val="Hyperlink"/>
          </w:rPr>
          <w:t>216.05</w:t>
        </w:r>
        <w:r>
          <w:rPr>
            <w:rFonts w:asciiTheme="minorHAnsi" w:eastAsiaTheme="minorEastAsia" w:hAnsiTheme="minorHAnsi" w:cstheme="minorBidi"/>
            <w:i w:val="0"/>
            <w:kern w:val="2"/>
            <w:sz w:val="24"/>
            <w:szCs w:val="24"/>
            <w14:ligatures w14:val="standardContextual"/>
          </w:rPr>
          <w:tab/>
        </w:r>
        <w:r w:rsidRPr="00EB2E5A">
          <w:rPr>
            <w:rStyle w:val="Hyperlink"/>
          </w:rPr>
          <w:t>Materials Handling Plan</w:t>
        </w:r>
        <w:r>
          <w:rPr>
            <w:webHidden/>
          </w:rPr>
          <w:tab/>
        </w:r>
        <w:r>
          <w:rPr>
            <w:webHidden/>
          </w:rPr>
          <w:fldChar w:fldCharType="begin"/>
        </w:r>
        <w:r>
          <w:rPr>
            <w:webHidden/>
          </w:rPr>
          <w:instrText xml:space="preserve"> PAGEREF _Toc191625824 \h </w:instrText>
        </w:r>
        <w:r>
          <w:rPr>
            <w:webHidden/>
          </w:rPr>
        </w:r>
        <w:r>
          <w:rPr>
            <w:webHidden/>
          </w:rPr>
          <w:fldChar w:fldCharType="separate"/>
        </w:r>
        <w:r>
          <w:rPr>
            <w:webHidden/>
          </w:rPr>
          <w:t>27</w:t>
        </w:r>
        <w:r>
          <w:rPr>
            <w:webHidden/>
          </w:rPr>
          <w:fldChar w:fldCharType="end"/>
        </w:r>
      </w:hyperlink>
    </w:p>
    <w:p w14:paraId="74F96D5F" w14:textId="36CF86A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5" w:history="1">
        <w:r w:rsidRPr="00EB2E5A">
          <w:rPr>
            <w:rStyle w:val="Hyperlink"/>
          </w:rPr>
          <w:t>216.06</w:t>
        </w:r>
        <w:r>
          <w:rPr>
            <w:rFonts w:asciiTheme="minorHAnsi" w:eastAsiaTheme="minorEastAsia" w:hAnsiTheme="minorHAnsi" w:cstheme="minorBidi"/>
            <w:i w:val="0"/>
            <w:kern w:val="2"/>
            <w:sz w:val="24"/>
            <w:szCs w:val="24"/>
            <w14:ligatures w14:val="standardContextual"/>
          </w:rPr>
          <w:tab/>
        </w:r>
        <w:r w:rsidRPr="00EB2E5A">
          <w:rPr>
            <w:rStyle w:val="Hyperlink"/>
          </w:rPr>
          <w:t>Waste Characterization</w:t>
        </w:r>
        <w:r>
          <w:rPr>
            <w:webHidden/>
          </w:rPr>
          <w:tab/>
        </w:r>
        <w:r>
          <w:rPr>
            <w:webHidden/>
          </w:rPr>
          <w:fldChar w:fldCharType="begin"/>
        </w:r>
        <w:r>
          <w:rPr>
            <w:webHidden/>
          </w:rPr>
          <w:instrText xml:space="preserve"> PAGEREF _Toc191625825 \h </w:instrText>
        </w:r>
        <w:r>
          <w:rPr>
            <w:webHidden/>
          </w:rPr>
        </w:r>
        <w:r>
          <w:rPr>
            <w:webHidden/>
          </w:rPr>
          <w:fldChar w:fldCharType="separate"/>
        </w:r>
        <w:r>
          <w:rPr>
            <w:webHidden/>
          </w:rPr>
          <w:t>29</w:t>
        </w:r>
        <w:r>
          <w:rPr>
            <w:webHidden/>
          </w:rPr>
          <w:fldChar w:fldCharType="end"/>
        </w:r>
      </w:hyperlink>
    </w:p>
    <w:p w14:paraId="1FE5C4C8" w14:textId="5596F66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26" w:history="1">
        <w:r w:rsidRPr="00EB2E5A">
          <w:rPr>
            <w:rStyle w:val="Hyperlink"/>
            <w:noProof/>
          </w:rPr>
          <w:t>Section 302 - Hot Mix Asphalt (HMA) Pavements</w:t>
        </w:r>
        <w:r>
          <w:rPr>
            <w:noProof/>
            <w:webHidden/>
          </w:rPr>
          <w:tab/>
        </w:r>
        <w:r>
          <w:rPr>
            <w:noProof/>
            <w:webHidden/>
          </w:rPr>
          <w:fldChar w:fldCharType="begin"/>
        </w:r>
        <w:r>
          <w:rPr>
            <w:noProof/>
            <w:webHidden/>
          </w:rPr>
          <w:instrText xml:space="preserve"> PAGEREF _Toc191625826 \h </w:instrText>
        </w:r>
        <w:r>
          <w:rPr>
            <w:noProof/>
            <w:webHidden/>
          </w:rPr>
        </w:r>
        <w:r>
          <w:rPr>
            <w:noProof/>
            <w:webHidden/>
          </w:rPr>
          <w:fldChar w:fldCharType="separate"/>
        </w:r>
        <w:r>
          <w:rPr>
            <w:noProof/>
            <w:webHidden/>
          </w:rPr>
          <w:t>33</w:t>
        </w:r>
        <w:r>
          <w:rPr>
            <w:noProof/>
            <w:webHidden/>
          </w:rPr>
          <w:fldChar w:fldCharType="end"/>
        </w:r>
      </w:hyperlink>
    </w:p>
    <w:p w14:paraId="4CBAFC74" w14:textId="776B4DD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7" w:history="1">
        <w:r w:rsidRPr="00EB2E5A">
          <w:rPr>
            <w:rStyle w:val="Hyperlink"/>
          </w:rPr>
          <w:t>302.01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_Toc191625827 \h </w:instrText>
        </w:r>
        <w:r>
          <w:rPr>
            <w:webHidden/>
          </w:rPr>
        </w:r>
        <w:r>
          <w:rPr>
            <w:webHidden/>
          </w:rPr>
          <w:fldChar w:fldCharType="separate"/>
        </w:r>
        <w:r>
          <w:rPr>
            <w:webHidden/>
          </w:rPr>
          <w:t>33</w:t>
        </w:r>
        <w:r>
          <w:rPr>
            <w:webHidden/>
          </w:rPr>
          <w:fldChar w:fldCharType="end"/>
        </w:r>
      </w:hyperlink>
    </w:p>
    <w:p w14:paraId="3C73D924" w14:textId="1C684E8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8" w:history="1">
        <w:r w:rsidRPr="00EB2E5A">
          <w:rPr>
            <w:rStyle w:val="Hyperlink"/>
          </w:rPr>
          <w:t>302.02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_Toc191625828 \h </w:instrText>
        </w:r>
        <w:r>
          <w:rPr>
            <w:webHidden/>
          </w:rPr>
        </w:r>
        <w:r>
          <w:rPr>
            <w:webHidden/>
          </w:rPr>
          <w:fldChar w:fldCharType="separate"/>
        </w:r>
        <w:r>
          <w:rPr>
            <w:webHidden/>
          </w:rPr>
          <w:t>33</w:t>
        </w:r>
        <w:r>
          <w:rPr>
            <w:webHidden/>
          </w:rPr>
          <w:fldChar w:fldCharType="end"/>
        </w:r>
      </w:hyperlink>
    </w:p>
    <w:p w14:paraId="435DFC3D" w14:textId="08DA239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9" w:history="1">
        <w:r w:rsidRPr="00EB2E5A">
          <w:rPr>
            <w:rStyle w:val="Hyperlink"/>
          </w:rPr>
          <w:t>302.05</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_Toc191625829 \h </w:instrText>
        </w:r>
        <w:r>
          <w:rPr>
            <w:webHidden/>
          </w:rPr>
        </w:r>
        <w:r>
          <w:rPr>
            <w:webHidden/>
          </w:rPr>
          <w:fldChar w:fldCharType="separate"/>
        </w:r>
        <w:r>
          <w:rPr>
            <w:webHidden/>
          </w:rPr>
          <w:t>33</w:t>
        </w:r>
        <w:r>
          <w:rPr>
            <w:webHidden/>
          </w:rPr>
          <w:fldChar w:fldCharType="end"/>
        </w:r>
      </w:hyperlink>
    </w:p>
    <w:p w14:paraId="07A298EA" w14:textId="051A0CD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0" w:history="1">
        <w:r w:rsidRPr="00EB2E5A">
          <w:rPr>
            <w:rStyle w:val="Hyperlink"/>
          </w:rPr>
          <w:t>302.09</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_Toc191625830 \h </w:instrText>
        </w:r>
        <w:r>
          <w:rPr>
            <w:webHidden/>
          </w:rPr>
        </w:r>
        <w:r>
          <w:rPr>
            <w:webHidden/>
          </w:rPr>
          <w:fldChar w:fldCharType="separate"/>
        </w:r>
        <w:r>
          <w:rPr>
            <w:webHidden/>
          </w:rPr>
          <w:t>37</w:t>
        </w:r>
        <w:r>
          <w:rPr>
            <w:webHidden/>
          </w:rPr>
          <w:fldChar w:fldCharType="end"/>
        </w:r>
      </w:hyperlink>
    </w:p>
    <w:p w14:paraId="03D0F9F1" w14:textId="348DFA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1" w:history="1">
        <w:r w:rsidRPr="00EB2E5A">
          <w:rPr>
            <w:rStyle w:val="Hyperlink"/>
          </w:rPr>
          <w:t>302.10</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_Toc191625831 \h </w:instrText>
        </w:r>
        <w:r>
          <w:rPr>
            <w:webHidden/>
          </w:rPr>
        </w:r>
        <w:r>
          <w:rPr>
            <w:webHidden/>
          </w:rPr>
          <w:fldChar w:fldCharType="separate"/>
        </w:r>
        <w:r>
          <w:rPr>
            <w:webHidden/>
          </w:rPr>
          <w:t>38</w:t>
        </w:r>
        <w:r>
          <w:rPr>
            <w:webHidden/>
          </w:rPr>
          <w:fldChar w:fldCharType="end"/>
        </w:r>
      </w:hyperlink>
    </w:p>
    <w:p w14:paraId="0311371F" w14:textId="7634A07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32" w:history="1">
        <w:r w:rsidRPr="00EB2E5A">
          <w:rPr>
            <w:rStyle w:val="Hyperlink"/>
            <w:noProof/>
          </w:rPr>
          <w:t>Section 304 – Portland Cement Concrete Pavement</w:t>
        </w:r>
        <w:r>
          <w:rPr>
            <w:noProof/>
            <w:webHidden/>
          </w:rPr>
          <w:tab/>
        </w:r>
        <w:r>
          <w:rPr>
            <w:noProof/>
            <w:webHidden/>
          </w:rPr>
          <w:fldChar w:fldCharType="begin"/>
        </w:r>
        <w:r>
          <w:rPr>
            <w:noProof/>
            <w:webHidden/>
          </w:rPr>
          <w:instrText xml:space="preserve"> PAGEREF _Toc191625832 \h </w:instrText>
        </w:r>
        <w:r>
          <w:rPr>
            <w:noProof/>
            <w:webHidden/>
          </w:rPr>
        </w:r>
        <w:r>
          <w:rPr>
            <w:noProof/>
            <w:webHidden/>
          </w:rPr>
          <w:fldChar w:fldCharType="separate"/>
        </w:r>
        <w:r>
          <w:rPr>
            <w:noProof/>
            <w:webHidden/>
          </w:rPr>
          <w:t>39</w:t>
        </w:r>
        <w:r>
          <w:rPr>
            <w:noProof/>
            <w:webHidden/>
          </w:rPr>
          <w:fldChar w:fldCharType="end"/>
        </w:r>
      </w:hyperlink>
    </w:p>
    <w:p w14:paraId="467C45F3" w14:textId="343955B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3" w:history="1">
        <w:r w:rsidRPr="00EB2E5A">
          <w:rPr>
            <w:rStyle w:val="Hyperlink"/>
          </w:rPr>
          <w:t>304.04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_Toc191625833 \h </w:instrText>
        </w:r>
        <w:r>
          <w:rPr>
            <w:webHidden/>
          </w:rPr>
        </w:r>
        <w:r>
          <w:rPr>
            <w:webHidden/>
          </w:rPr>
          <w:fldChar w:fldCharType="separate"/>
        </w:r>
        <w:r>
          <w:rPr>
            <w:webHidden/>
          </w:rPr>
          <w:t>39</w:t>
        </w:r>
        <w:r>
          <w:rPr>
            <w:webHidden/>
          </w:rPr>
          <w:fldChar w:fldCharType="end"/>
        </w:r>
      </w:hyperlink>
    </w:p>
    <w:p w14:paraId="28946322" w14:textId="4E486EC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4" w:history="1">
        <w:r w:rsidRPr="00EB2E5A">
          <w:rPr>
            <w:rStyle w:val="Hyperlink"/>
          </w:rPr>
          <w:t>304.06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_Toc191625834 \h </w:instrText>
        </w:r>
        <w:r>
          <w:rPr>
            <w:webHidden/>
          </w:rPr>
        </w:r>
        <w:r>
          <w:rPr>
            <w:webHidden/>
          </w:rPr>
          <w:fldChar w:fldCharType="separate"/>
        </w:r>
        <w:r>
          <w:rPr>
            <w:webHidden/>
          </w:rPr>
          <w:t>39</w:t>
        </w:r>
        <w:r>
          <w:rPr>
            <w:webHidden/>
          </w:rPr>
          <w:fldChar w:fldCharType="end"/>
        </w:r>
      </w:hyperlink>
    </w:p>
    <w:p w14:paraId="5FABD063" w14:textId="1B2CC8B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35" w:history="1">
        <w:r w:rsidRPr="00EB2E5A">
          <w:rPr>
            <w:rStyle w:val="Hyperlink"/>
            <w:noProof/>
          </w:rPr>
          <w:t>Section 401 – Concrete Structures</w:t>
        </w:r>
        <w:r>
          <w:rPr>
            <w:noProof/>
            <w:webHidden/>
          </w:rPr>
          <w:tab/>
        </w:r>
        <w:r>
          <w:rPr>
            <w:noProof/>
            <w:webHidden/>
          </w:rPr>
          <w:fldChar w:fldCharType="begin"/>
        </w:r>
        <w:r>
          <w:rPr>
            <w:noProof/>
            <w:webHidden/>
          </w:rPr>
          <w:instrText xml:space="preserve"> PAGEREF _Toc191625835 \h </w:instrText>
        </w:r>
        <w:r>
          <w:rPr>
            <w:noProof/>
            <w:webHidden/>
          </w:rPr>
        </w:r>
        <w:r>
          <w:rPr>
            <w:noProof/>
            <w:webHidden/>
          </w:rPr>
          <w:fldChar w:fldCharType="separate"/>
        </w:r>
        <w:r>
          <w:rPr>
            <w:noProof/>
            <w:webHidden/>
          </w:rPr>
          <w:t>40</w:t>
        </w:r>
        <w:r>
          <w:rPr>
            <w:noProof/>
            <w:webHidden/>
          </w:rPr>
          <w:fldChar w:fldCharType="end"/>
        </w:r>
      </w:hyperlink>
    </w:p>
    <w:p w14:paraId="5D665947" w14:textId="556779C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6" w:history="1">
        <w:r w:rsidRPr="00EB2E5A">
          <w:rPr>
            <w:rStyle w:val="Hyperlink"/>
          </w:rPr>
          <w:t>401.02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_Toc191625836 \h </w:instrText>
        </w:r>
        <w:r>
          <w:rPr>
            <w:webHidden/>
          </w:rPr>
        </w:r>
        <w:r>
          <w:rPr>
            <w:webHidden/>
          </w:rPr>
          <w:fldChar w:fldCharType="separate"/>
        </w:r>
        <w:r>
          <w:rPr>
            <w:webHidden/>
          </w:rPr>
          <w:t>40</w:t>
        </w:r>
        <w:r>
          <w:rPr>
            <w:webHidden/>
          </w:rPr>
          <w:fldChar w:fldCharType="end"/>
        </w:r>
      </w:hyperlink>
    </w:p>
    <w:p w14:paraId="3A7BE78A" w14:textId="0E50BCC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7" w:history="1">
        <w:r w:rsidRPr="00EB2E5A">
          <w:rPr>
            <w:rStyle w:val="Hyperlink"/>
          </w:rPr>
          <w:t>401.09</w:t>
        </w:r>
        <w:r>
          <w:rPr>
            <w:rFonts w:asciiTheme="minorHAnsi" w:eastAsiaTheme="minorEastAsia" w:hAnsiTheme="minorHAnsi" w:cstheme="minorBidi"/>
            <w:i w:val="0"/>
            <w:kern w:val="2"/>
            <w:sz w:val="24"/>
            <w:szCs w:val="24"/>
            <w14:ligatures w14:val="standardContextual"/>
          </w:rPr>
          <w:tab/>
        </w:r>
        <w:r w:rsidRPr="00EB2E5A">
          <w:rPr>
            <w:rStyle w:val="Hyperlink"/>
          </w:rPr>
          <w:t>Reinforcement Steel</w:t>
        </w:r>
        <w:r>
          <w:rPr>
            <w:webHidden/>
          </w:rPr>
          <w:tab/>
        </w:r>
        <w:r>
          <w:rPr>
            <w:webHidden/>
          </w:rPr>
          <w:fldChar w:fldCharType="begin"/>
        </w:r>
        <w:r>
          <w:rPr>
            <w:webHidden/>
          </w:rPr>
          <w:instrText xml:space="preserve"> PAGEREF _Toc191625837 \h </w:instrText>
        </w:r>
        <w:r>
          <w:rPr>
            <w:webHidden/>
          </w:rPr>
        </w:r>
        <w:r>
          <w:rPr>
            <w:webHidden/>
          </w:rPr>
          <w:fldChar w:fldCharType="separate"/>
        </w:r>
        <w:r>
          <w:rPr>
            <w:webHidden/>
          </w:rPr>
          <w:t>40</w:t>
        </w:r>
        <w:r>
          <w:rPr>
            <w:webHidden/>
          </w:rPr>
          <w:fldChar w:fldCharType="end"/>
        </w:r>
      </w:hyperlink>
    </w:p>
    <w:p w14:paraId="3E6E5E71" w14:textId="7495FF8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8" w:history="1">
        <w:r w:rsidRPr="00EB2E5A">
          <w:rPr>
            <w:rStyle w:val="Hyperlink"/>
          </w:rPr>
          <w:t>401.12</w:t>
        </w:r>
        <w:r>
          <w:rPr>
            <w:rFonts w:asciiTheme="minorHAnsi" w:eastAsiaTheme="minorEastAsia" w:hAnsiTheme="minorHAnsi" w:cstheme="minorBidi"/>
            <w:i w:val="0"/>
            <w:kern w:val="2"/>
            <w:sz w:val="24"/>
            <w:szCs w:val="24"/>
            <w14:ligatures w14:val="standardContextual"/>
          </w:rPr>
          <w:tab/>
        </w:r>
        <w:r w:rsidRPr="00EB2E5A">
          <w:rPr>
            <w:rStyle w:val="Hyperlink"/>
          </w:rPr>
          <w:t>Machine Finishing of Bridge Decks</w:t>
        </w:r>
        <w:r>
          <w:rPr>
            <w:webHidden/>
          </w:rPr>
          <w:tab/>
        </w:r>
        <w:r>
          <w:rPr>
            <w:webHidden/>
          </w:rPr>
          <w:fldChar w:fldCharType="begin"/>
        </w:r>
        <w:r>
          <w:rPr>
            <w:webHidden/>
          </w:rPr>
          <w:instrText xml:space="preserve"> PAGEREF _Toc191625838 \h </w:instrText>
        </w:r>
        <w:r>
          <w:rPr>
            <w:webHidden/>
          </w:rPr>
        </w:r>
        <w:r>
          <w:rPr>
            <w:webHidden/>
          </w:rPr>
          <w:fldChar w:fldCharType="separate"/>
        </w:r>
        <w:r>
          <w:rPr>
            <w:webHidden/>
          </w:rPr>
          <w:t>40</w:t>
        </w:r>
        <w:r>
          <w:rPr>
            <w:webHidden/>
          </w:rPr>
          <w:fldChar w:fldCharType="end"/>
        </w:r>
      </w:hyperlink>
    </w:p>
    <w:p w14:paraId="2B29EF91" w14:textId="50495F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9" w:history="1">
        <w:r w:rsidRPr="00EB2E5A">
          <w:rPr>
            <w:rStyle w:val="Hyperlink"/>
          </w:rPr>
          <w:t>401.16</w:t>
        </w:r>
        <w:r>
          <w:rPr>
            <w:rFonts w:asciiTheme="minorHAnsi" w:eastAsiaTheme="minorEastAsia" w:hAnsiTheme="minorHAnsi" w:cstheme="minorBidi"/>
            <w:i w:val="0"/>
            <w:kern w:val="2"/>
            <w:sz w:val="24"/>
            <w:szCs w:val="24"/>
            <w14:ligatures w14:val="standardContextual"/>
          </w:rPr>
          <w:tab/>
        </w:r>
        <w:r w:rsidRPr="00EB2E5A">
          <w:rPr>
            <w:rStyle w:val="Hyperlink"/>
          </w:rPr>
          <w:t>Test Specimens</w:t>
        </w:r>
        <w:r>
          <w:rPr>
            <w:webHidden/>
          </w:rPr>
          <w:tab/>
        </w:r>
        <w:r>
          <w:rPr>
            <w:webHidden/>
          </w:rPr>
          <w:fldChar w:fldCharType="begin"/>
        </w:r>
        <w:r>
          <w:rPr>
            <w:webHidden/>
          </w:rPr>
          <w:instrText xml:space="preserve"> PAGEREF _Toc191625839 \h </w:instrText>
        </w:r>
        <w:r>
          <w:rPr>
            <w:webHidden/>
          </w:rPr>
        </w:r>
        <w:r>
          <w:rPr>
            <w:webHidden/>
          </w:rPr>
          <w:fldChar w:fldCharType="separate"/>
        </w:r>
        <w:r>
          <w:rPr>
            <w:webHidden/>
          </w:rPr>
          <w:t>42</w:t>
        </w:r>
        <w:r>
          <w:rPr>
            <w:webHidden/>
          </w:rPr>
          <w:fldChar w:fldCharType="end"/>
        </w:r>
      </w:hyperlink>
    </w:p>
    <w:p w14:paraId="02D85157" w14:textId="4E3DF73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0" w:history="1">
        <w:r w:rsidRPr="00EB2E5A">
          <w:rPr>
            <w:rStyle w:val="Hyperlink"/>
          </w:rPr>
          <w:t>401.20</w:t>
        </w:r>
        <w:r>
          <w:rPr>
            <w:rFonts w:asciiTheme="minorHAnsi" w:eastAsiaTheme="minorEastAsia" w:hAnsiTheme="minorHAnsi" w:cstheme="minorBidi"/>
            <w:i w:val="0"/>
            <w:kern w:val="2"/>
            <w:sz w:val="24"/>
            <w:szCs w:val="24"/>
            <w14:ligatures w14:val="standardContextual"/>
          </w:rPr>
          <w:tab/>
        </w:r>
        <w:r w:rsidRPr="00EB2E5A">
          <w:rPr>
            <w:rStyle w:val="Hyperlink"/>
          </w:rPr>
          <w:t>Joint Sealers</w:t>
        </w:r>
        <w:r>
          <w:rPr>
            <w:webHidden/>
          </w:rPr>
          <w:tab/>
        </w:r>
        <w:r>
          <w:rPr>
            <w:webHidden/>
          </w:rPr>
          <w:fldChar w:fldCharType="begin"/>
        </w:r>
        <w:r>
          <w:rPr>
            <w:webHidden/>
          </w:rPr>
          <w:instrText xml:space="preserve"> PAGEREF _Toc191625840 \h </w:instrText>
        </w:r>
        <w:r>
          <w:rPr>
            <w:webHidden/>
          </w:rPr>
        </w:r>
        <w:r>
          <w:rPr>
            <w:webHidden/>
          </w:rPr>
          <w:fldChar w:fldCharType="separate"/>
        </w:r>
        <w:r>
          <w:rPr>
            <w:webHidden/>
          </w:rPr>
          <w:t>44</w:t>
        </w:r>
        <w:r>
          <w:rPr>
            <w:webHidden/>
          </w:rPr>
          <w:fldChar w:fldCharType="end"/>
        </w:r>
      </w:hyperlink>
    </w:p>
    <w:p w14:paraId="3FB52AE8" w14:textId="73228B6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1" w:history="1">
        <w:r w:rsidRPr="00EB2E5A">
          <w:rPr>
            <w:rStyle w:val="Hyperlink"/>
          </w:rPr>
          <w:t>401.23</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_Toc191625841 \h </w:instrText>
        </w:r>
        <w:r>
          <w:rPr>
            <w:webHidden/>
          </w:rPr>
        </w:r>
        <w:r>
          <w:rPr>
            <w:webHidden/>
          </w:rPr>
          <w:fldChar w:fldCharType="separate"/>
        </w:r>
        <w:r>
          <w:rPr>
            <w:webHidden/>
          </w:rPr>
          <w:t>44</w:t>
        </w:r>
        <w:r>
          <w:rPr>
            <w:webHidden/>
          </w:rPr>
          <w:fldChar w:fldCharType="end"/>
        </w:r>
      </w:hyperlink>
    </w:p>
    <w:p w14:paraId="243BD7E2" w14:textId="7C432B8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2" w:history="1">
        <w:r w:rsidRPr="00EB2E5A">
          <w:rPr>
            <w:rStyle w:val="Hyperlink"/>
          </w:rPr>
          <w:t>401.24</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_Toc191625842 \h </w:instrText>
        </w:r>
        <w:r>
          <w:rPr>
            <w:webHidden/>
          </w:rPr>
        </w:r>
        <w:r>
          <w:rPr>
            <w:webHidden/>
          </w:rPr>
          <w:fldChar w:fldCharType="separate"/>
        </w:r>
        <w:r>
          <w:rPr>
            <w:webHidden/>
          </w:rPr>
          <w:t>44</w:t>
        </w:r>
        <w:r>
          <w:rPr>
            <w:webHidden/>
          </w:rPr>
          <w:fldChar w:fldCharType="end"/>
        </w:r>
      </w:hyperlink>
    </w:p>
    <w:p w14:paraId="26D5BC2A" w14:textId="34D263F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3" w:history="1">
        <w:r w:rsidRPr="00EB2E5A">
          <w:rPr>
            <w:rStyle w:val="Hyperlink"/>
            <w:noProof/>
          </w:rPr>
          <w:t>Section 403 – Steel Structures</w:t>
        </w:r>
        <w:r>
          <w:rPr>
            <w:noProof/>
            <w:webHidden/>
          </w:rPr>
          <w:tab/>
        </w:r>
        <w:r>
          <w:rPr>
            <w:noProof/>
            <w:webHidden/>
          </w:rPr>
          <w:fldChar w:fldCharType="begin"/>
        </w:r>
        <w:r>
          <w:rPr>
            <w:noProof/>
            <w:webHidden/>
          </w:rPr>
          <w:instrText xml:space="preserve"> PAGEREF _Toc191625843 \h </w:instrText>
        </w:r>
        <w:r>
          <w:rPr>
            <w:noProof/>
            <w:webHidden/>
          </w:rPr>
        </w:r>
        <w:r>
          <w:rPr>
            <w:noProof/>
            <w:webHidden/>
          </w:rPr>
          <w:fldChar w:fldCharType="separate"/>
        </w:r>
        <w:r>
          <w:rPr>
            <w:noProof/>
            <w:webHidden/>
          </w:rPr>
          <w:t>44</w:t>
        </w:r>
        <w:r>
          <w:rPr>
            <w:noProof/>
            <w:webHidden/>
          </w:rPr>
          <w:fldChar w:fldCharType="end"/>
        </w:r>
      </w:hyperlink>
    </w:p>
    <w:p w14:paraId="70A06089" w14:textId="7075D3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4" w:history="1">
        <w:r w:rsidRPr="00EB2E5A">
          <w:rPr>
            <w:rStyle w:val="Hyperlink"/>
          </w:rPr>
          <w:t>403.06</w:t>
        </w:r>
        <w:r>
          <w:rPr>
            <w:rFonts w:asciiTheme="minorHAnsi" w:eastAsiaTheme="minorEastAsia" w:hAnsiTheme="minorHAnsi" w:cstheme="minorBidi"/>
            <w:i w:val="0"/>
            <w:kern w:val="2"/>
            <w:sz w:val="24"/>
            <w:szCs w:val="24"/>
            <w14:ligatures w14:val="standardContextual"/>
          </w:rPr>
          <w:tab/>
        </w:r>
        <w:r w:rsidRPr="00EB2E5A">
          <w:rPr>
            <w:rStyle w:val="Hyperlink"/>
          </w:rPr>
          <w:t>Fabrication and Welding</w:t>
        </w:r>
        <w:r>
          <w:rPr>
            <w:webHidden/>
          </w:rPr>
          <w:tab/>
        </w:r>
        <w:r>
          <w:rPr>
            <w:webHidden/>
          </w:rPr>
          <w:fldChar w:fldCharType="begin"/>
        </w:r>
        <w:r>
          <w:rPr>
            <w:webHidden/>
          </w:rPr>
          <w:instrText xml:space="preserve"> PAGEREF _Toc191625844 \h </w:instrText>
        </w:r>
        <w:r>
          <w:rPr>
            <w:webHidden/>
          </w:rPr>
        </w:r>
        <w:r>
          <w:rPr>
            <w:webHidden/>
          </w:rPr>
          <w:fldChar w:fldCharType="separate"/>
        </w:r>
        <w:r>
          <w:rPr>
            <w:webHidden/>
          </w:rPr>
          <w:t>44</w:t>
        </w:r>
        <w:r>
          <w:rPr>
            <w:webHidden/>
          </w:rPr>
          <w:fldChar w:fldCharType="end"/>
        </w:r>
      </w:hyperlink>
    </w:p>
    <w:p w14:paraId="53A45A56" w14:textId="498C52F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5" w:history="1">
        <w:r w:rsidRPr="00EB2E5A">
          <w:rPr>
            <w:rStyle w:val="Hyperlink"/>
          </w:rPr>
          <w:t>403.18</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_Toc191625845 \h </w:instrText>
        </w:r>
        <w:r>
          <w:rPr>
            <w:webHidden/>
          </w:rPr>
        </w:r>
        <w:r>
          <w:rPr>
            <w:webHidden/>
          </w:rPr>
          <w:fldChar w:fldCharType="separate"/>
        </w:r>
        <w:r>
          <w:rPr>
            <w:webHidden/>
          </w:rPr>
          <w:t>44</w:t>
        </w:r>
        <w:r>
          <w:rPr>
            <w:webHidden/>
          </w:rPr>
          <w:fldChar w:fldCharType="end"/>
        </w:r>
      </w:hyperlink>
    </w:p>
    <w:p w14:paraId="632A64BD" w14:textId="37BC5E6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6" w:history="1">
        <w:r w:rsidRPr="00EB2E5A">
          <w:rPr>
            <w:rStyle w:val="Hyperlink"/>
          </w:rPr>
          <w:t>403.19</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_Toc191625846 \h </w:instrText>
        </w:r>
        <w:r>
          <w:rPr>
            <w:webHidden/>
          </w:rPr>
        </w:r>
        <w:r>
          <w:rPr>
            <w:webHidden/>
          </w:rPr>
          <w:fldChar w:fldCharType="separate"/>
        </w:r>
        <w:r>
          <w:rPr>
            <w:webHidden/>
          </w:rPr>
          <w:t>44</w:t>
        </w:r>
        <w:r>
          <w:rPr>
            <w:webHidden/>
          </w:rPr>
          <w:fldChar w:fldCharType="end"/>
        </w:r>
      </w:hyperlink>
    </w:p>
    <w:p w14:paraId="6C679C25" w14:textId="1512CAB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7" w:history="1">
        <w:r w:rsidRPr="00EB2E5A">
          <w:rPr>
            <w:rStyle w:val="Hyperlink"/>
            <w:noProof/>
          </w:rPr>
          <w:t>Section 405 - Piles</w:t>
        </w:r>
        <w:r>
          <w:rPr>
            <w:noProof/>
            <w:webHidden/>
          </w:rPr>
          <w:tab/>
        </w:r>
        <w:r>
          <w:rPr>
            <w:noProof/>
            <w:webHidden/>
          </w:rPr>
          <w:fldChar w:fldCharType="begin"/>
        </w:r>
        <w:r>
          <w:rPr>
            <w:noProof/>
            <w:webHidden/>
          </w:rPr>
          <w:instrText xml:space="preserve"> PAGEREF _Toc191625847 \h </w:instrText>
        </w:r>
        <w:r>
          <w:rPr>
            <w:noProof/>
            <w:webHidden/>
          </w:rPr>
        </w:r>
        <w:r>
          <w:rPr>
            <w:noProof/>
            <w:webHidden/>
          </w:rPr>
          <w:fldChar w:fldCharType="separate"/>
        </w:r>
        <w:r>
          <w:rPr>
            <w:noProof/>
            <w:webHidden/>
          </w:rPr>
          <w:t>44</w:t>
        </w:r>
        <w:r>
          <w:rPr>
            <w:noProof/>
            <w:webHidden/>
          </w:rPr>
          <w:fldChar w:fldCharType="end"/>
        </w:r>
      </w:hyperlink>
    </w:p>
    <w:p w14:paraId="5DDE3073" w14:textId="7170068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8" w:history="1">
        <w:r w:rsidRPr="00EB2E5A">
          <w:rPr>
            <w:rStyle w:val="Hyperlink"/>
          </w:rPr>
          <w:t>405.01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_Toc191625848 \h </w:instrText>
        </w:r>
        <w:r>
          <w:rPr>
            <w:webHidden/>
          </w:rPr>
        </w:r>
        <w:r>
          <w:rPr>
            <w:webHidden/>
          </w:rPr>
          <w:fldChar w:fldCharType="separate"/>
        </w:r>
        <w:r>
          <w:rPr>
            <w:webHidden/>
          </w:rPr>
          <w:t>44</w:t>
        </w:r>
        <w:r>
          <w:rPr>
            <w:webHidden/>
          </w:rPr>
          <w:fldChar w:fldCharType="end"/>
        </w:r>
      </w:hyperlink>
    </w:p>
    <w:p w14:paraId="2FF5931B" w14:textId="390D49E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9" w:history="1">
        <w:r w:rsidRPr="00EB2E5A">
          <w:rPr>
            <w:rStyle w:val="Hyperlink"/>
            <w:noProof/>
          </w:rPr>
          <w:t>Section 406 - Sign Support Structures</w:t>
        </w:r>
        <w:r>
          <w:rPr>
            <w:noProof/>
            <w:webHidden/>
          </w:rPr>
          <w:tab/>
        </w:r>
        <w:r>
          <w:rPr>
            <w:noProof/>
            <w:webHidden/>
          </w:rPr>
          <w:fldChar w:fldCharType="begin"/>
        </w:r>
        <w:r>
          <w:rPr>
            <w:noProof/>
            <w:webHidden/>
          </w:rPr>
          <w:instrText xml:space="preserve"> PAGEREF _Toc191625849 \h </w:instrText>
        </w:r>
        <w:r>
          <w:rPr>
            <w:noProof/>
            <w:webHidden/>
          </w:rPr>
        </w:r>
        <w:r>
          <w:rPr>
            <w:noProof/>
            <w:webHidden/>
          </w:rPr>
          <w:fldChar w:fldCharType="separate"/>
        </w:r>
        <w:r>
          <w:rPr>
            <w:noProof/>
            <w:webHidden/>
          </w:rPr>
          <w:t>45</w:t>
        </w:r>
        <w:r>
          <w:rPr>
            <w:noProof/>
            <w:webHidden/>
          </w:rPr>
          <w:fldChar w:fldCharType="end"/>
        </w:r>
      </w:hyperlink>
    </w:p>
    <w:p w14:paraId="7B1938CA" w14:textId="05E5BC0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0" w:history="1">
        <w:r w:rsidRPr="00EB2E5A">
          <w:rPr>
            <w:rStyle w:val="Hyperlink"/>
          </w:rPr>
          <w:t>406.01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_Toc191625850 \h </w:instrText>
        </w:r>
        <w:r>
          <w:rPr>
            <w:webHidden/>
          </w:rPr>
        </w:r>
        <w:r>
          <w:rPr>
            <w:webHidden/>
          </w:rPr>
          <w:fldChar w:fldCharType="separate"/>
        </w:r>
        <w:r>
          <w:rPr>
            <w:webHidden/>
          </w:rPr>
          <w:t>45</w:t>
        </w:r>
        <w:r>
          <w:rPr>
            <w:webHidden/>
          </w:rPr>
          <w:fldChar w:fldCharType="end"/>
        </w:r>
      </w:hyperlink>
    </w:p>
    <w:p w14:paraId="11A49040" w14:textId="0E5C948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1" w:history="1">
        <w:r w:rsidRPr="00EB2E5A">
          <w:rPr>
            <w:rStyle w:val="Hyperlink"/>
          </w:rPr>
          <w:t>406.02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_Toc191625851 \h </w:instrText>
        </w:r>
        <w:r>
          <w:rPr>
            <w:webHidden/>
          </w:rPr>
        </w:r>
        <w:r>
          <w:rPr>
            <w:webHidden/>
          </w:rPr>
          <w:fldChar w:fldCharType="separate"/>
        </w:r>
        <w:r>
          <w:rPr>
            <w:webHidden/>
          </w:rPr>
          <w:t>45</w:t>
        </w:r>
        <w:r>
          <w:rPr>
            <w:webHidden/>
          </w:rPr>
          <w:fldChar w:fldCharType="end"/>
        </w:r>
      </w:hyperlink>
    </w:p>
    <w:p w14:paraId="713EAC42" w14:textId="18E36F1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2" w:history="1">
        <w:r w:rsidRPr="00EB2E5A">
          <w:rPr>
            <w:rStyle w:val="Hyperlink"/>
          </w:rPr>
          <w:t>406.04</w:t>
        </w:r>
        <w:r>
          <w:rPr>
            <w:rFonts w:asciiTheme="minorHAnsi" w:eastAsiaTheme="minorEastAsia" w:hAnsiTheme="minorHAnsi" w:cstheme="minorBidi"/>
            <w:i w:val="0"/>
            <w:kern w:val="2"/>
            <w:sz w:val="24"/>
            <w:szCs w:val="24"/>
            <w14:ligatures w14:val="standardContextual"/>
          </w:rPr>
          <w:tab/>
        </w:r>
        <w:r w:rsidRPr="00EB2E5A">
          <w:rPr>
            <w:rStyle w:val="Hyperlink"/>
          </w:rPr>
          <w:t>Fabrication</w:t>
        </w:r>
        <w:r>
          <w:rPr>
            <w:webHidden/>
          </w:rPr>
          <w:tab/>
        </w:r>
        <w:r>
          <w:rPr>
            <w:webHidden/>
          </w:rPr>
          <w:fldChar w:fldCharType="begin"/>
        </w:r>
        <w:r>
          <w:rPr>
            <w:webHidden/>
          </w:rPr>
          <w:instrText xml:space="preserve"> PAGEREF _Toc191625852 \h </w:instrText>
        </w:r>
        <w:r>
          <w:rPr>
            <w:webHidden/>
          </w:rPr>
        </w:r>
        <w:r>
          <w:rPr>
            <w:webHidden/>
          </w:rPr>
          <w:fldChar w:fldCharType="separate"/>
        </w:r>
        <w:r>
          <w:rPr>
            <w:webHidden/>
          </w:rPr>
          <w:t>45</w:t>
        </w:r>
        <w:r>
          <w:rPr>
            <w:webHidden/>
          </w:rPr>
          <w:fldChar w:fldCharType="end"/>
        </w:r>
      </w:hyperlink>
    </w:p>
    <w:p w14:paraId="0C6344FC" w14:textId="44EE93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3" w:history="1">
        <w:r w:rsidRPr="00EB2E5A">
          <w:rPr>
            <w:rStyle w:val="Hyperlink"/>
          </w:rPr>
          <w:t>406.05</w:t>
        </w:r>
        <w:r>
          <w:rPr>
            <w:rFonts w:asciiTheme="minorHAnsi" w:eastAsiaTheme="minorEastAsia" w:hAnsiTheme="minorHAnsi" w:cstheme="minorBidi"/>
            <w:i w:val="0"/>
            <w:kern w:val="2"/>
            <w:sz w:val="24"/>
            <w:szCs w:val="24"/>
            <w14:ligatures w14:val="standardContextual"/>
          </w:rPr>
          <w:tab/>
        </w:r>
        <w:r w:rsidRPr="00EB2E5A">
          <w:rPr>
            <w:rStyle w:val="Hyperlink"/>
          </w:rPr>
          <w:t>Erection of Sign Support Systems</w:t>
        </w:r>
        <w:r>
          <w:rPr>
            <w:webHidden/>
          </w:rPr>
          <w:tab/>
        </w:r>
        <w:r>
          <w:rPr>
            <w:webHidden/>
          </w:rPr>
          <w:fldChar w:fldCharType="begin"/>
        </w:r>
        <w:r>
          <w:rPr>
            <w:webHidden/>
          </w:rPr>
          <w:instrText xml:space="preserve"> PAGEREF _Toc191625853 \h </w:instrText>
        </w:r>
        <w:r>
          <w:rPr>
            <w:webHidden/>
          </w:rPr>
        </w:r>
        <w:r>
          <w:rPr>
            <w:webHidden/>
          </w:rPr>
          <w:fldChar w:fldCharType="separate"/>
        </w:r>
        <w:r>
          <w:rPr>
            <w:webHidden/>
          </w:rPr>
          <w:t>46</w:t>
        </w:r>
        <w:r>
          <w:rPr>
            <w:webHidden/>
          </w:rPr>
          <w:fldChar w:fldCharType="end"/>
        </w:r>
      </w:hyperlink>
    </w:p>
    <w:p w14:paraId="575A2554" w14:textId="15D500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4" w:history="1">
        <w:r w:rsidRPr="00EB2E5A">
          <w:rPr>
            <w:rStyle w:val="Hyperlink"/>
          </w:rPr>
          <w:t>406.06</w:t>
        </w:r>
        <w:r>
          <w:rPr>
            <w:rFonts w:asciiTheme="minorHAnsi" w:eastAsiaTheme="minorEastAsia" w:hAnsiTheme="minorHAnsi" w:cstheme="minorBidi"/>
            <w:i w:val="0"/>
            <w:kern w:val="2"/>
            <w:sz w:val="24"/>
            <w:szCs w:val="24"/>
            <w14:ligatures w14:val="standardContextual"/>
          </w:rPr>
          <w:tab/>
        </w:r>
        <w:r w:rsidRPr="00EB2E5A">
          <w:rPr>
            <w:rStyle w:val="Hyperlink"/>
          </w:rPr>
          <w:t>Sign Structure Foundations</w:t>
        </w:r>
        <w:r>
          <w:rPr>
            <w:webHidden/>
          </w:rPr>
          <w:tab/>
        </w:r>
        <w:r>
          <w:rPr>
            <w:webHidden/>
          </w:rPr>
          <w:fldChar w:fldCharType="begin"/>
        </w:r>
        <w:r>
          <w:rPr>
            <w:webHidden/>
          </w:rPr>
          <w:instrText xml:space="preserve"> PAGEREF _Toc191625854 \h </w:instrText>
        </w:r>
        <w:r>
          <w:rPr>
            <w:webHidden/>
          </w:rPr>
        </w:r>
        <w:r>
          <w:rPr>
            <w:webHidden/>
          </w:rPr>
          <w:fldChar w:fldCharType="separate"/>
        </w:r>
        <w:r>
          <w:rPr>
            <w:webHidden/>
          </w:rPr>
          <w:t>46</w:t>
        </w:r>
        <w:r>
          <w:rPr>
            <w:webHidden/>
          </w:rPr>
          <w:fldChar w:fldCharType="end"/>
        </w:r>
      </w:hyperlink>
    </w:p>
    <w:p w14:paraId="3856E0AE" w14:textId="53A4484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5" w:history="1">
        <w:r w:rsidRPr="00EB2E5A">
          <w:rPr>
            <w:rStyle w:val="Hyperlink"/>
          </w:rPr>
          <w:t>406.07</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_Toc191625855 \h </w:instrText>
        </w:r>
        <w:r>
          <w:rPr>
            <w:webHidden/>
          </w:rPr>
        </w:r>
        <w:r>
          <w:rPr>
            <w:webHidden/>
          </w:rPr>
          <w:fldChar w:fldCharType="separate"/>
        </w:r>
        <w:r>
          <w:rPr>
            <w:webHidden/>
          </w:rPr>
          <w:t>46</w:t>
        </w:r>
        <w:r>
          <w:rPr>
            <w:webHidden/>
          </w:rPr>
          <w:fldChar w:fldCharType="end"/>
        </w:r>
      </w:hyperlink>
    </w:p>
    <w:p w14:paraId="77F652E4" w14:textId="05B8A6C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6" w:history="1">
        <w:r w:rsidRPr="00EB2E5A">
          <w:rPr>
            <w:rStyle w:val="Hyperlink"/>
          </w:rPr>
          <w:t>406.08</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_Toc191625856 \h </w:instrText>
        </w:r>
        <w:r>
          <w:rPr>
            <w:webHidden/>
          </w:rPr>
        </w:r>
        <w:r>
          <w:rPr>
            <w:webHidden/>
          </w:rPr>
          <w:fldChar w:fldCharType="separate"/>
        </w:r>
        <w:r>
          <w:rPr>
            <w:webHidden/>
          </w:rPr>
          <w:t>47</w:t>
        </w:r>
        <w:r>
          <w:rPr>
            <w:webHidden/>
          </w:rPr>
          <w:fldChar w:fldCharType="end"/>
        </w:r>
      </w:hyperlink>
    </w:p>
    <w:p w14:paraId="3FD6F34F" w14:textId="32B2E94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57" w:history="1">
        <w:r w:rsidRPr="00EB2E5A">
          <w:rPr>
            <w:rStyle w:val="Hyperlink"/>
            <w:noProof/>
          </w:rPr>
          <w:t>Section 407 – High-Load Multi-Rotational Bearings</w:t>
        </w:r>
        <w:r>
          <w:rPr>
            <w:noProof/>
            <w:webHidden/>
          </w:rPr>
          <w:tab/>
        </w:r>
        <w:r>
          <w:rPr>
            <w:noProof/>
            <w:webHidden/>
          </w:rPr>
          <w:fldChar w:fldCharType="begin"/>
        </w:r>
        <w:r>
          <w:rPr>
            <w:noProof/>
            <w:webHidden/>
          </w:rPr>
          <w:instrText xml:space="preserve"> PAGEREF _Toc191625857 \h </w:instrText>
        </w:r>
        <w:r>
          <w:rPr>
            <w:noProof/>
            <w:webHidden/>
          </w:rPr>
        </w:r>
        <w:r>
          <w:rPr>
            <w:noProof/>
            <w:webHidden/>
          </w:rPr>
          <w:fldChar w:fldCharType="separate"/>
        </w:r>
        <w:r>
          <w:rPr>
            <w:noProof/>
            <w:webHidden/>
          </w:rPr>
          <w:t>47</w:t>
        </w:r>
        <w:r>
          <w:rPr>
            <w:noProof/>
            <w:webHidden/>
          </w:rPr>
          <w:fldChar w:fldCharType="end"/>
        </w:r>
      </w:hyperlink>
    </w:p>
    <w:p w14:paraId="3440E88E" w14:textId="149B67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8" w:history="1">
        <w:r w:rsidRPr="00EB2E5A">
          <w:rPr>
            <w:rStyle w:val="Hyperlink"/>
          </w:rPr>
          <w:t>407.02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_Toc191625858 \h </w:instrText>
        </w:r>
        <w:r>
          <w:rPr>
            <w:webHidden/>
          </w:rPr>
        </w:r>
        <w:r>
          <w:rPr>
            <w:webHidden/>
          </w:rPr>
          <w:fldChar w:fldCharType="separate"/>
        </w:r>
        <w:r>
          <w:rPr>
            <w:webHidden/>
          </w:rPr>
          <w:t>47</w:t>
        </w:r>
        <w:r>
          <w:rPr>
            <w:webHidden/>
          </w:rPr>
          <w:fldChar w:fldCharType="end"/>
        </w:r>
      </w:hyperlink>
    </w:p>
    <w:p w14:paraId="392654AC" w14:textId="48DB7B1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9" w:history="1">
        <w:r w:rsidRPr="00EB2E5A">
          <w:rPr>
            <w:rStyle w:val="Hyperlink"/>
          </w:rPr>
          <w:t>407.03</w:t>
        </w:r>
        <w:r>
          <w:rPr>
            <w:rFonts w:asciiTheme="minorHAnsi" w:eastAsiaTheme="minorEastAsia" w:hAnsiTheme="minorHAnsi" w:cstheme="minorBidi"/>
            <w:i w:val="0"/>
            <w:kern w:val="2"/>
            <w:sz w:val="24"/>
            <w:szCs w:val="24"/>
            <w14:ligatures w14:val="standardContextual"/>
          </w:rPr>
          <w:tab/>
        </w:r>
        <w:r w:rsidRPr="00EB2E5A">
          <w:rPr>
            <w:rStyle w:val="Hyperlink"/>
          </w:rPr>
          <w:t>Qualified Manufacturers</w:t>
        </w:r>
        <w:r>
          <w:rPr>
            <w:webHidden/>
          </w:rPr>
          <w:tab/>
        </w:r>
        <w:r>
          <w:rPr>
            <w:webHidden/>
          </w:rPr>
          <w:fldChar w:fldCharType="begin"/>
        </w:r>
        <w:r>
          <w:rPr>
            <w:webHidden/>
          </w:rPr>
          <w:instrText xml:space="preserve"> PAGEREF _Toc191625859 \h </w:instrText>
        </w:r>
        <w:r>
          <w:rPr>
            <w:webHidden/>
          </w:rPr>
        </w:r>
        <w:r>
          <w:rPr>
            <w:webHidden/>
          </w:rPr>
          <w:fldChar w:fldCharType="separate"/>
        </w:r>
        <w:r>
          <w:rPr>
            <w:webHidden/>
          </w:rPr>
          <w:t>47</w:t>
        </w:r>
        <w:r>
          <w:rPr>
            <w:webHidden/>
          </w:rPr>
          <w:fldChar w:fldCharType="end"/>
        </w:r>
      </w:hyperlink>
    </w:p>
    <w:p w14:paraId="0E8B1019" w14:textId="14B1FF4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0" w:history="1">
        <w:r w:rsidRPr="00EB2E5A">
          <w:rPr>
            <w:rStyle w:val="Hyperlink"/>
            <w:noProof/>
          </w:rPr>
          <w:t>Section 408 –Laminated Elastomeric Bearings</w:t>
        </w:r>
        <w:r>
          <w:rPr>
            <w:noProof/>
            <w:webHidden/>
          </w:rPr>
          <w:tab/>
        </w:r>
        <w:r>
          <w:rPr>
            <w:noProof/>
            <w:webHidden/>
          </w:rPr>
          <w:fldChar w:fldCharType="begin"/>
        </w:r>
        <w:r>
          <w:rPr>
            <w:noProof/>
            <w:webHidden/>
          </w:rPr>
          <w:instrText xml:space="preserve"> PAGEREF _Toc191625860 \h </w:instrText>
        </w:r>
        <w:r>
          <w:rPr>
            <w:noProof/>
            <w:webHidden/>
          </w:rPr>
        </w:r>
        <w:r>
          <w:rPr>
            <w:noProof/>
            <w:webHidden/>
          </w:rPr>
          <w:fldChar w:fldCharType="separate"/>
        </w:r>
        <w:r>
          <w:rPr>
            <w:noProof/>
            <w:webHidden/>
          </w:rPr>
          <w:t>47</w:t>
        </w:r>
        <w:r>
          <w:rPr>
            <w:noProof/>
            <w:webHidden/>
          </w:rPr>
          <w:fldChar w:fldCharType="end"/>
        </w:r>
      </w:hyperlink>
    </w:p>
    <w:p w14:paraId="07F538BF" w14:textId="4F03E82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1" w:history="1">
        <w:r w:rsidRPr="00EB2E5A">
          <w:rPr>
            <w:rStyle w:val="Hyperlink"/>
          </w:rPr>
          <w:t>408.02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_Toc191625861 \h </w:instrText>
        </w:r>
        <w:r>
          <w:rPr>
            <w:webHidden/>
          </w:rPr>
        </w:r>
        <w:r>
          <w:rPr>
            <w:webHidden/>
          </w:rPr>
          <w:fldChar w:fldCharType="separate"/>
        </w:r>
        <w:r>
          <w:rPr>
            <w:webHidden/>
          </w:rPr>
          <w:t>48</w:t>
        </w:r>
        <w:r>
          <w:rPr>
            <w:webHidden/>
          </w:rPr>
          <w:fldChar w:fldCharType="end"/>
        </w:r>
      </w:hyperlink>
    </w:p>
    <w:p w14:paraId="658EAA90" w14:textId="6087A13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2" w:history="1">
        <w:r w:rsidRPr="00EB2E5A">
          <w:rPr>
            <w:rStyle w:val="Hyperlink"/>
          </w:rPr>
          <w:t>408.03</w:t>
        </w:r>
        <w:r>
          <w:rPr>
            <w:rFonts w:asciiTheme="minorHAnsi" w:eastAsiaTheme="minorEastAsia" w:hAnsiTheme="minorHAnsi" w:cstheme="minorBidi"/>
            <w:i w:val="0"/>
            <w:kern w:val="2"/>
            <w:sz w:val="24"/>
            <w:szCs w:val="24"/>
            <w14:ligatures w14:val="standardContextual"/>
          </w:rPr>
          <w:tab/>
        </w:r>
        <w:r w:rsidRPr="00EB2E5A">
          <w:rPr>
            <w:rStyle w:val="Hyperlink"/>
          </w:rPr>
          <w:t>Qualified Manufacturers</w:t>
        </w:r>
        <w:r>
          <w:rPr>
            <w:webHidden/>
          </w:rPr>
          <w:tab/>
        </w:r>
        <w:r>
          <w:rPr>
            <w:webHidden/>
          </w:rPr>
          <w:fldChar w:fldCharType="begin"/>
        </w:r>
        <w:r>
          <w:rPr>
            <w:webHidden/>
          </w:rPr>
          <w:instrText xml:space="preserve"> PAGEREF _Toc191625862 \h </w:instrText>
        </w:r>
        <w:r>
          <w:rPr>
            <w:webHidden/>
          </w:rPr>
        </w:r>
        <w:r>
          <w:rPr>
            <w:webHidden/>
          </w:rPr>
          <w:fldChar w:fldCharType="separate"/>
        </w:r>
        <w:r>
          <w:rPr>
            <w:webHidden/>
          </w:rPr>
          <w:t>48</w:t>
        </w:r>
        <w:r>
          <w:rPr>
            <w:webHidden/>
          </w:rPr>
          <w:fldChar w:fldCharType="end"/>
        </w:r>
      </w:hyperlink>
    </w:p>
    <w:p w14:paraId="2D32327A" w14:textId="5DFE740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3" w:history="1">
        <w:r w:rsidRPr="00EB2E5A">
          <w:rPr>
            <w:rStyle w:val="Hyperlink"/>
            <w:noProof/>
          </w:rPr>
          <w:t>Section 409 - Seismic Isolation Bearings</w:t>
        </w:r>
        <w:r>
          <w:rPr>
            <w:noProof/>
            <w:webHidden/>
          </w:rPr>
          <w:tab/>
        </w:r>
        <w:r>
          <w:rPr>
            <w:noProof/>
            <w:webHidden/>
          </w:rPr>
          <w:fldChar w:fldCharType="begin"/>
        </w:r>
        <w:r>
          <w:rPr>
            <w:noProof/>
            <w:webHidden/>
          </w:rPr>
          <w:instrText xml:space="preserve"> PAGEREF _Toc191625863 \h </w:instrText>
        </w:r>
        <w:r>
          <w:rPr>
            <w:noProof/>
            <w:webHidden/>
          </w:rPr>
        </w:r>
        <w:r>
          <w:rPr>
            <w:noProof/>
            <w:webHidden/>
          </w:rPr>
          <w:fldChar w:fldCharType="separate"/>
        </w:r>
        <w:r>
          <w:rPr>
            <w:noProof/>
            <w:webHidden/>
          </w:rPr>
          <w:t>48</w:t>
        </w:r>
        <w:r>
          <w:rPr>
            <w:noProof/>
            <w:webHidden/>
          </w:rPr>
          <w:fldChar w:fldCharType="end"/>
        </w:r>
      </w:hyperlink>
    </w:p>
    <w:p w14:paraId="79C735D4" w14:textId="68A3128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4" w:history="1">
        <w:r w:rsidRPr="00EB2E5A">
          <w:rPr>
            <w:rStyle w:val="Hyperlink"/>
          </w:rPr>
          <w:t>409.03</w:t>
        </w:r>
        <w:r>
          <w:rPr>
            <w:rFonts w:asciiTheme="minorHAnsi" w:eastAsiaTheme="minorEastAsia" w:hAnsiTheme="minorHAnsi" w:cstheme="minorBidi"/>
            <w:i w:val="0"/>
            <w:kern w:val="2"/>
            <w:sz w:val="24"/>
            <w:szCs w:val="24"/>
            <w14:ligatures w14:val="standardContextual"/>
          </w:rPr>
          <w:tab/>
        </w:r>
        <w:r w:rsidRPr="00EB2E5A">
          <w:rPr>
            <w:rStyle w:val="Hyperlink"/>
          </w:rPr>
          <w:t>Qualified Isolator Manufacturers</w:t>
        </w:r>
        <w:r>
          <w:rPr>
            <w:webHidden/>
          </w:rPr>
          <w:tab/>
        </w:r>
        <w:r>
          <w:rPr>
            <w:webHidden/>
          </w:rPr>
          <w:fldChar w:fldCharType="begin"/>
        </w:r>
        <w:r>
          <w:rPr>
            <w:webHidden/>
          </w:rPr>
          <w:instrText xml:space="preserve"> PAGEREF _Toc191625864 \h </w:instrText>
        </w:r>
        <w:r>
          <w:rPr>
            <w:webHidden/>
          </w:rPr>
        </w:r>
        <w:r>
          <w:rPr>
            <w:webHidden/>
          </w:rPr>
          <w:fldChar w:fldCharType="separate"/>
        </w:r>
        <w:r>
          <w:rPr>
            <w:webHidden/>
          </w:rPr>
          <w:t>48</w:t>
        </w:r>
        <w:r>
          <w:rPr>
            <w:webHidden/>
          </w:rPr>
          <w:fldChar w:fldCharType="end"/>
        </w:r>
      </w:hyperlink>
    </w:p>
    <w:p w14:paraId="6A68F91A" w14:textId="78C9389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5" w:history="1">
        <w:r w:rsidRPr="00EB2E5A">
          <w:rPr>
            <w:rStyle w:val="Hyperlink"/>
            <w:noProof/>
          </w:rPr>
          <w:t xml:space="preserve">Section 414 </w:t>
        </w:r>
        <w:r w:rsidRPr="00EB2E5A">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_Toc191625865 \h </w:instrText>
        </w:r>
        <w:r>
          <w:rPr>
            <w:noProof/>
            <w:webHidden/>
          </w:rPr>
        </w:r>
        <w:r>
          <w:rPr>
            <w:noProof/>
            <w:webHidden/>
          </w:rPr>
          <w:fldChar w:fldCharType="separate"/>
        </w:r>
        <w:r>
          <w:rPr>
            <w:noProof/>
            <w:webHidden/>
          </w:rPr>
          <w:t>48</w:t>
        </w:r>
        <w:r>
          <w:rPr>
            <w:noProof/>
            <w:webHidden/>
          </w:rPr>
          <w:fldChar w:fldCharType="end"/>
        </w:r>
      </w:hyperlink>
    </w:p>
    <w:p w14:paraId="58295AA5" w14:textId="0E46BB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6" w:history="1">
        <w:r w:rsidRPr="00EB2E5A">
          <w:rPr>
            <w:rStyle w:val="Hyperlink"/>
          </w:rPr>
          <w:t>414.02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_Toc191625866 \h </w:instrText>
        </w:r>
        <w:r>
          <w:rPr>
            <w:webHidden/>
          </w:rPr>
        </w:r>
        <w:r>
          <w:rPr>
            <w:webHidden/>
          </w:rPr>
          <w:fldChar w:fldCharType="separate"/>
        </w:r>
        <w:r>
          <w:rPr>
            <w:webHidden/>
          </w:rPr>
          <w:t>48</w:t>
        </w:r>
        <w:r>
          <w:rPr>
            <w:webHidden/>
          </w:rPr>
          <w:fldChar w:fldCharType="end"/>
        </w:r>
      </w:hyperlink>
    </w:p>
    <w:p w14:paraId="458763FA" w14:textId="2B48781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7" w:history="1">
        <w:r w:rsidRPr="00EB2E5A">
          <w:rPr>
            <w:rStyle w:val="Hyperlink"/>
            <w:noProof/>
          </w:rPr>
          <w:t>Section 416 – Permanent Sheeting</w:t>
        </w:r>
        <w:r>
          <w:rPr>
            <w:noProof/>
            <w:webHidden/>
          </w:rPr>
          <w:tab/>
        </w:r>
        <w:r>
          <w:rPr>
            <w:noProof/>
            <w:webHidden/>
          </w:rPr>
          <w:fldChar w:fldCharType="begin"/>
        </w:r>
        <w:r>
          <w:rPr>
            <w:noProof/>
            <w:webHidden/>
          </w:rPr>
          <w:instrText xml:space="preserve"> PAGEREF _Toc191625867 \h </w:instrText>
        </w:r>
        <w:r>
          <w:rPr>
            <w:noProof/>
            <w:webHidden/>
          </w:rPr>
        </w:r>
        <w:r>
          <w:rPr>
            <w:noProof/>
            <w:webHidden/>
          </w:rPr>
          <w:fldChar w:fldCharType="separate"/>
        </w:r>
        <w:r>
          <w:rPr>
            <w:noProof/>
            <w:webHidden/>
          </w:rPr>
          <w:t>48</w:t>
        </w:r>
        <w:r>
          <w:rPr>
            <w:noProof/>
            <w:webHidden/>
          </w:rPr>
          <w:fldChar w:fldCharType="end"/>
        </w:r>
      </w:hyperlink>
    </w:p>
    <w:p w14:paraId="76134735" w14:textId="168922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8" w:history="1">
        <w:r w:rsidRPr="00EB2E5A">
          <w:rPr>
            <w:rStyle w:val="Hyperlink"/>
          </w:rPr>
          <w:t xml:space="preserve">416.02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_Toc191625868 \h </w:instrText>
        </w:r>
        <w:r>
          <w:rPr>
            <w:webHidden/>
          </w:rPr>
        </w:r>
        <w:r>
          <w:rPr>
            <w:webHidden/>
          </w:rPr>
          <w:fldChar w:fldCharType="separate"/>
        </w:r>
        <w:r>
          <w:rPr>
            <w:webHidden/>
          </w:rPr>
          <w:t>48</w:t>
        </w:r>
        <w:r>
          <w:rPr>
            <w:webHidden/>
          </w:rPr>
          <w:fldChar w:fldCharType="end"/>
        </w:r>
      </w:hyperlink>
    </w:p>
    <w:p w14:paraId="5C9FB0D7" w14:textId="1F9EB28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9" w:history="1">
        <w:r w:rsidRPr="00EB2E5A">
          <w:rPr>
            <w:rStyle w:val="Hyperlink"/>
            <w:noProof/>
          </w:rPr>
          <w:t>Section 417 - Bridge Deck Rehabilitation</w:t>
        </w:r>
        <w:r>
          <w:rPr>
            <w:noProof/>
            <w:webHidden/>
          </w:rPr>
          <w:tab/>
        </w:r>
        <w:r>
          <w:rPr>
            <w:noProof/>
            <w:webHidden/>
          </w:rPr>
          <w:fldChar w:fldCharType="begin"/>
        </w:r>
        <w:r>
          <w:rPr>
            <w:noProof/>
            <w:webHidden/>
          </w:rPr>
          <w:instrText xml:space="preserve"> PAGEREF _Toc191625869 \h </w:instrText>
        </w:r>
        <w:r>
          <w:rPr>
            <w:noProof/>
            <w:webHidden/>
          </w:rPr>
        </w:r>
        <w:r>
          <w:rPr>
            <w:noProof/>
            <w:webHidden/>
          </w:rPr>
          <w:fldChar w:fldCharType="separate"/>
        </w:r>
        <w:r>
          <w:rPr>
            <w:noProof/>
            <w:webHidden/>
          </w:rPr>
          <w:t>48</w:t>
        </w:r>
        <w:r>
          <w:rPr>
            <w:noProof/>
            <w:webHidden/>
          </w:rPr>
          <w:fldChar w:fldCharType="end"/>
        </w:r>
      </w:hyperlink>
    </w:p>
    <w:p w14:paraId="75501A38" w14:textId="6983507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0" w:history="1">
        <w:r w:rsidRPr="00EB2E5A">
          <w:rPr>
            <w:rStyle w:val="Hyperlink"/>
          </w:rPr>
          <w:t xml:space="preserve">417.01 </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_Toc191625870 \h </w:instrText>
        </w:r>
        <w:r>
          <w:rPr>
            <w:webHidden/>
          </w:rPr>
        </w:r>
        <w:r>
          <w:rPr>
            <w:webHidden/>
          </w:rPr>
          <w:fldChar w:fldCharType="separate"/>
        </w:r>
        <w:r>
          <w:rPr>
            <w:webHidden/>
          </w:rPr>
          <w:t>48</w:t>
        </w:r>
        <w:r>
          <w:rPr>
            <w:webHidden/>
          </w:rPr>
          <w:fldChar w:fldCharType="end"/>
        </w:r>
      </w:hyperlink>
    </w:p>
    <w:p w14:paraId="1D0AC8B0" w14:textId="7B9D03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1" w:history="1">
        <w:r w:rsidRPr="00EB2E5A">
          <w:rPr>
            <w:rStyle w:val="Hyperlink"/>
          </w:rPr>
          <w:t xml:space="preserve">417.02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_Toc191625871 \h </w:instrText>
        </w:r>
        <w:r>
          <w:rPr>
            <w:webHidden/>
          </w:rPr>
        </w:r>
        <w:r>
          <w:rPr>
            <w:webHidden/>
          </w:rPr>
          <w:fldChar w:fldCharType="separate"/>
        </w:r>
        <w:r>
          <w:rPr>
            <w:webHidden/>
          </w:rPr>
          <w:t>49</w:t>
        </w:r>
        <w:r>
          <w:rPr>
            <w:webHidden/>
          </w:rPr>
          <w:fldChar w:fldCharType="end"/>
        </w:r>
      </w:hyperlink>
    </w:p>
    <w:p w14:paraId="41C1C29B" w14:textId="3004A90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2" w:history="1">
        <w:r w:rsidRPr="00EB2E5A">
          <w:rPr>
            <w:rStyle w:val="Hyperlink"/>
          </w:rPr>
          <w:t xml:space="preserve">417.04 </w:t>
        </w:r>
        <w:r>
          <w:rPr>
            <w:rFonts w:asciiTheme="minorHAnsi" w:eastAsiaTheme="minorEastAsia" w:hAnsiTheme="minorHAnsi" w:cstheme="minorBidi"/>
            <w:i w:val="0"/>
            <w:kern w:val="2"/>
            <w:sz w:val="24"/>
            <w:szCs w:val="24"/>
            <w14:ligatures w14:val="standardContextual"/>
          </w:rPr>
          <w:tab/>
        </w:r>
        <w:r w:rsidRPr="00EB2E5A">
          <w:rPr>
            <w:rStyle w:val="Hyperlink"/>
          </w:rPr>
          <w:t>Concrete Deck Replacement</w:t>
        </w:r>
        <w:r>
          <w:rPr>
            <w:webHidden/>
          </w:rPr>
          <w:tab/>
        </w:r>
        <w:r>
          <w:rPr>
            <w:webHidden/>
          </w:rPr>
          <w:fldChar w:fldCharType="begin"/>
        </w:r>
        <w:r>
          <w:rPr>
            <w:webHidden/>
          </w:rPr>
          <w:instrText xml:space="preserve"> PAGEREF _Toc191625872 \h </w:instrText>
        </w:r>
        <w:r>
          <w:rPr>
            <w:webHidden/>
          </w:rPr>
        </w:r>
        <w:r>
          <w:rPr>
            <w:webHidden/>
          </w:rPr>
          <w:fldChar w:fldCharType="separate"/>
        </w:r>
        <w:r>
          <w:rPr>
            <w:webHidden/>
          </w:rPr>
          <w:t>52</w:t>
        </w:r>
        <w:r>
          <w:rPr>
            <w:webHidden/>
          </w:rPr>
          <w:fldChar w:fldCharType="end"/>
        </w:r>
      </w:hyperlink>
    </w:p>
    <w:p w14:paraId="415396C4" w14:textId="2B9CB1D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3" w:history="1">
        <w:r w:rsidRPr="00EB2E5A">
          <w:rPr>
            <w:rStyle w:val="Hyperlink"/>
          </w:rPr>
          <w:t>417.13</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_Toc191625873 \h </w:instrText>
        </w:r>
        <w:r>
          <w:rPr>
            <w:webHidden/>
          </w:rPr>
        </w:r>
        <w:r>
          <w:rPr>
            <w:webHidden/>
          </w:rPr>
          <w:fldChar w:fldCharType="separate"/>
        </w:r>
        <w:r>
          <w:rPr>
            <w:webHidden/>
          </w:rPr>
          <w:t>53</w:t>
        </w:r>
        <w:r>
          <w:rPr>
            <w:webHidden/>
          </w:rPr>
          <w:fldChar w:fldCharType="end"/>
        </w:r>
      </w:hyperlink>
    </w:p>
    <w:p w14:paraId="3ECBAA9B" w14:textId="497204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4" w:history="1">
        <w:r w:rsidRPr="00EB2E5A">
          <w:rPr>
            <w:rStyle w:val="Hyperlink"/>
          </w:rPr>
          <w:t xml:space="preserve">417.14 </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_Toc191625874 \h </w:instrText>
        </w:r>
        <w:r>
          <w:rPr>
            <w:webHidden/>
          </w:rPr>
        </w:r>
        <w:r>
          <w:rPr>
            <w:webHidden/>
          </w:rPr>
          <w:fldChar w:fldCharType="separate"/>
        </w:r>
        <w:r>
          <w:rPr>
            <w:webHidden/>
          </w:rPr>
          <w:t>53</w:t>
        </w:r>
        <w:r>
          <w:rPr>
            <w:webHidden/>
          </w:rPr>
          <w:fldChar w:fldCharType="end"/>
        </w:r>
      </w:hyperlink>
    </w:p>
    <w:p w14:paraId="265CC823" w14:textId="640E027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75" w:history="1">
        <w:r w:rsidRPr="00EB2E5A">
          <w:rPr>
            <w:rStyle w:val="Hyperlink"/>
            <w:noProof/>
          </w:rPr>
          <w:t>Section 418 - Bridge Structural Repairs</w:t>
        </w:r>
        <w:r>
          <w:rPr>
            <w:noProof/>
            <w:webHidden/>
          </w:rPr>
          <w:tab/>
        </w:r>
        <w:r>
          <w:rPr>
            <w:noProof/>
            <w:webHidden/>
          </w:rPr>
          <w:fldChar w:fldCharType="begin"/>
        </w:r>
        <w:r>
          <w:rPr>
            <w:noProof/>
            <w:webHidden/>
          </w:rPr>
          <w:instrText xml:space="preserve"> PAGEREF _Toc191625875 \h </w:instrText>
        </w:r>
        <w:r>
          <w:rPr>
            <w:noProof/>
            <w:webHidden/>
          </w:rPr>
        </w:r>
        <w:r>
          <w:rPr>
            <w:noProof/>
            <w:webHidden/>
          </w:rPr>
          <w:fldChar w:fldCharType="separate"/>
        </w:r>
        <w:r>
          <w:rPr>
            <w:noProof/>
            <w:webHidden/>
          </w:rPr>
          <w:t>53</w:t>
        </w:r>
        <w:r>
          <w:rPr>
            <w:noProof/>
            <w:webHidden/>
          </w:rPr>
          <w:fldChar w:fldCharType="end"/>
        </w:r>
      </w:hyperlink>
    </w:p>
    <w:p w14:paraId="5076B9A9" w14:textId="123566A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6" w:history="1">
        <w:r w:rsidRPr="00EB2E5A">
          <w:rPr>
            <w:rStyle w:val="Hyperlink"/>
          </w:rPr>
          <w:t>418.02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_Toc191625876 \h </w:instrText>
        </w:r>
        <w:r>
          <w:rPr>
            <w:webHidden/>
          </w:rPr>
        </w:r>
        <w:r>
          <w:rPr>
            <w:webHidden/>
          </w:rPr>
          <w:fldChar w:fldCharType="separate"/>
        </w:r>
        <w:r>
          <w:rPr>
            <w:webHidden/>
          </w:rPr>
          <w:t>53</w:t>
        </w:r>
        <w:r>
          <w:rPr>
            <w:webHidden/>
          </w:rPr>
          <w:fldChar w:fldCharType="end"/>
        </w:r>
      </w:hyperlink>
    </w:p>
    <w:p w14:paraId="75BD6527" w14:textId="58F9D9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7" w:history="1">
        <w:r w:rsidRPr="00EB2E5A">
          <w:rPr>
            <w:rStyle w:val="Hyperlink"/>
          </w:rPr>
          <w:t>418.05</w:t>
        </w:r>
        <w:r>
          <w:rPr>
            <w:rFonts w:asciiTheme="minorHAnsi" w:eastAsiaTheme="minorEastAsia" w:hAnsiTheme="minorHAnsi" w:cstheme="minorBidi"/>
            <w:i w:val="0"/>
            <w:kern w:val="2"/>
            <w:sz w:val="24"/>
            <w:szCs w:val="24"/>
            <w14:ligatures w14:val="standardContextual"/>
          </w:rPr>
          <w:tab/>
        </w:r>
        <w:r w:rsidRPr="00EB2E5A">
          <w:rPr>
            <w:rStyle w:val="Hyperlink"/>
          </w:rPr>
          <w:t>Substructure Waterproofing</w:t>
        </w:r>
        <w:r>
          <w:rPr>
            <w:webHidden/>
          </w:rPr>
          <w:tab/>
        </w:r>
        <w:r>
          <w:rPr>
            <w:webHidden/>
          </w:rPr>
          <w:fldChar w:fldCharType="begin"/>
        </w:r>
        <w:r>
          <w:rPr>
            <w:webHidden/>
          </w:rPr>
          <w:instrText xml:space="preserve"> PAGEREF _Toc191625877 \h </w:instrText>
        </w:r>
        <w:r>
          <w:rPr>
            <w:webHidden/>
          </w:rPr>
        </w:r>
        <w:r>
          <w:rPr>
            <w:webHidden/>
          </w:rPr>
          <w:fldChar w:fldCharType="separate"/>
        </w:r>
        <w:r>
          <w:rPr>
            <w:webHidden/>
          </w:rPr>
          <w:t>54</w:t>
        </w:r>
        <w:r>
          <w:rPr>
            <w:webHidden/>
          </w:rPr>
          <w:fldChar w:fldCharType="end"/>
        </w:r>
      </w:hyperlink>
    </w:p>
    <w:p w14:paraId="7DDE846C" w14:textId="5CFF14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8" w:history="1">
        <w:r w:rsidRPr="00EB2E5A">
          <w:rPr>
            <w:rStyle w:val="Hyperlink"/>
          </w:rPr>
          <w:t xml:space="preserve">418.07 </w:t>
        </w:r>
        <w:r>
          <w:rPr>
            <w:rFonts w:asciiTheme="minorHAnsi" w:eastAsiaTheme="minorEastAsia" w:hAnsiTheme="minorHAnsi" w:cstheme="minorBidi"/>
            <w:i w:val="0"/>
            <w:kern w:val="2"/>
            <w:sz w:val="24"/>
            <w:szCs w:val="24"/>
            <w14:ligatures w14:val="standardContextual"/>
          </w:rPr>
          <w:tab/>
        </w:r>
        <w:r w:rsidRPr="00EB2E5A">
          <w:rPr>
            <w:rStyle w:val="Hyperlink"/>
          </w:rPr>
          <w:t>Structural Steel Repairs</w:t>
        </w:r>
        <w:r>
          <w:rPr>
            <w:webHidden/>
          </w:rPr>
          <w:tab/>
        </w:r>
        <w:r>
          <w:rPr>
            <w:webHidden/>
          </w:rPr>
          <w:fldChar w:fldCharType="begin"/>
        </w:r>
        <w:r>
          <w:rPr>
            <w:webHidden/>
          </w:rPr>
          <w:instrText xml:space="preserve"> PAGEREF _Toc191625878 \h </w:instrText>
        </w:r>
        <w:r>
          <w:rPr>
            <w:webHidden/>
          </w:rPr>
        </w:r>
        <w:r>
          <w:rPr>
            <w:webHidden/>
          </w:rPr>
          <w:fldChar w:fldCharType="separate"/>
        </w:r>
        <w:r>
          <w:rPr>
            <w:webHidden/>
          </w:rPr>
          <w:t>54</w:t>
        </w:r>
        <w:r>
          <w:rPr>
            <w:webHidden/>
          </w:rPr>
          <w:fldChar w:fldCharType="end"/>
        </w:r>
      </w:hyperlink>
    </w:p>
    <w:p w14:paraId="5C8B1BCB" w14:textId="221EDF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9" w:history="1">
        <w:r w:rsidRPr="00EB2E5A">
          <w:rPr>
            <w:rStyle w:val="Hyperlink"/>
          </w:rPr>
          <w:t>418.10</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_Toc191625879 \h </w:instrText>
        </w:r>
        <w:r>
          <w:rPr>
            <w:webHidden/>
          </w:rPr>
        </w:r>
        <w:r>
          <w:rPr>
            <w:webHidden/>
          </w:rPr>
          <w:fldChar w:fldCharType="separate"/>
        </w:r>
        <w:r>
          <w:rPr>
            <w:webHidden/>
          </w:rPr>
          <w:t>55</w:t>
        </w:r>
        <w:r>
          <w:rPr>
            <w:webHidden/>
          </w:rPr>
          <w:fldChar w:fldCharType="end"/>
        </w:r>
      </w:hyperlink>
    </w:p>
    <w:p w14:paraId="5FB61EA0" w14:textId="0C1036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0" w:history="1">
        <w:r w:rsidRPr="00EB2E5A">
          <w:rPr>
            <w:rStyle w:val="Hyperlink"/>
          </w:rPr>
          <w:t xml:space="preserve">418.11 </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_Toc191625880 \h </w:instrText>
        </w:r>
        <w:r>
          <w:rPr>
            <w:webHidden/>
          </w:rPr>
        </w:r>
        <w:r>
          <w:rPr>
            <w:webHidden/>
          </w:rPr>
          <w:fldChar w:fldCharType="separate"/>
        </w:r>
        <w:r>
          <w:rPr>
            <w:webHidden/>
          </w:rPr>
          <w:t>55</w:t>
        </w:r>
        <w:r>
          <w:rPr>
            <w:webHidden/>
          </w:rPr>
          <w:fldChar w:fldCharType="end"/>
        </w:r>
      </w:hyperlink>
    </w:p>
    <w:p w14:paraId="68C1BED5" w14:textId="3BE7F23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81" w:history="1">
        <w:r w:rsidRPr="00EB2E5A">
          <w:rPr>
            <w:rStyle w:val="Hyperlink"/>
            <w:noProof/>
          </w:rPr>
          <w:t>Section 425 – Noise Barriers</w:t>
        </w:r>
        <w:r>
          <w:rPr>
            <w:noProof/>
            <w:webHidden/>
          </w:rPr>
          <w:tab/>
        </w:r>
        <w:r>
          <w:rPr>
            <w:noProof/>
            <w:webHidden/>
          </w:rPr>
          <w:fldChar w:fldCharType="begin"/>
        </w:r>
        <w:r>
          <w:rPr>
            <w:noProof/>
            <w:webHidden/>
          </w:rPr>
          <w:instrText xml:space="preserve"> PAGEREF _Toc191625881 \h </w:instrText>
        </w:r>
        <w:r>
          <w:rPr>
            <w:noProof/>
            <w:webHidden/>
          </w:rPr>
        </w:r>
        <w:r>
          <w:rPr>
            <w:noProof/>
            <w:webHidden/>
          </w:rPr>
          <w:fldChar w:fldCharType="separate"/>
        </w:r>
        <w:r>
          <w:rPr>
            <w:noProof/>
            <w:webHidden/>
          </w:rPr>
          <w:t>56</w:t>
        </w:r>
        <w:r>
          <w:rPr>
            <w:noProof/>
            <w:webHidden/>
          </w:rPr>
          <w:fldChar w:fldCharType="end"/>
        </w:r>
      </w:hyperlink>
    </w:p>
    <w:p w14:paraId="6BC2E1FE" w14:textId="7B0DC9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2" w:history="1">
        <w:r w:rsidRPr="00EB2E5A">
          <w:rPr>
            <w:rStyle w:val="Hyperlink"/>
          </w:rPr>
          <w:t>425.02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_Toc191625882 \h </w:instrText>
        </w:r>
        <w:r>
          <w:rPr>
            <w:webHidden/>
          </w:rPr>
        </w:r>
        <w:r>
          <w:rPr>
            <w:webHidden/>
          </w:rPr>
          <w:fldChar w:fldCharType="separate"/>
        </w:r>
        <w:r>
          <w:rPr>
            <w:webHidden/>
          </w:rPr>
          <w:t>56</w:t>
        </w:r>
        <w:r>
          <w:rPr>
            <w:webHidden/>
          </w:rPr>
          <w:fldChar w:fldCharType="end"/>
        </w:r>
      </w:hyperlink>
    </w:p>
    <w:p w14:paraId="2E64CDB4" w14:textId="3F3346E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3" w:history="1">
        <w:r w:rsidRPr="00EB2E5A">
          <w:rPr>
            <w:rStyle w:val="Hyperlink"/>
          </w:rPr>
          <w:t>425.08</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_Toc191625883 \h </w:instrText>
        </w:r>
        <w:r>
          <w:rPr>
            <w:webHidden/>
          </w:rPr>
        </w:r>
        <w:r>
          <w:rPr>
            <w:webHidden/>
          </w:rPr>
          <w:fldChar w:fldCharType="separate"/>
        </w:r>
        <w:r>
          <w:rPr>
            <w:webHidden/>
          </w:rPr>
          <w:t>56</w:t>
        </w:r>
        <w:r>
          <w:rPr>
            <w:webHidden/>
          </w:rPr>
          <w:fldChar w:fldCharType="end"/>
        </w:r>
      </w:hyperlink>
    </w:p>
    <w:p w14:paraId="6C3432C0" w14:textId="1DAF8FD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4" w:history="1">
        <w:r w:rsidRPr="00EB2E5A">
          <w:rPr>
            <w:rStyle w:val="Hyperlink"/>
          </w:rPr>
          <w:t>425.09</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_Toc191625884 \h </w:instrText>
        </w:r>
        <w:r>
          <w:rPr>
            <w:webHidden/>
          </w:rPr>
        </w:r>
        <w:r>
          <w:rPr>
            <w:webHidden/>
          </w:rPr>
          <w:fldChar w:fldCharType="separate"/>
        </w:r>
        <w:r>
          <w:rPr>
            <w:webHidden/>
          </w:rPr>
          <w:t>56</w:t>
        </w:r>
        <w:r>
          <w:rPr>
            <w:webHidden/>
          </w:rPr>
          <w:fldChar w:fldCharType="end"/>
        </w:r>
      </w:hyperlink>
    </w:p>
    <w:p w14:paraId="298BF114" w14:textId="107AC5F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85" w:history="1">
        <w:r w:rsidRPr="00EB2E5A">
          <w:rPr>
            <w:rStyle w:val="Hyperlink"/>
            <w:noProof/>
          </w:rPr>
          <w:t>Section 426 – Mechanically Stabilized Earth (MSE) Walls</w:t>
        </w:r>
        <w:r>
          <w:rPr>
            <w:noProof/>
            <w:webHidden/>
          </w:rPr>
          <w:tab/>
        </w:r>
        <w:r>
          <w:rPr>
            <w:noProof/>
            <w:webHidden/>
          </w:rPr>
          <w:fldChar w:fldCharType="begin"/>
        </w:r>
        <w:r>
          <w:rPr>
            <w:noProof/>
            <w:webHidden/>
          </w:rPr>
          <w:instrText xml:space="preserve"> PAGEREF _Toc191625885 \h </w:instrText>
        </w:r>
        <w:r>
          <w:rPr>
            <w:noProof/>
            <w:webHidden/>
          </w:rPr>
        </w:r>
        <w:r>
          <w:rPr>
            <w:noProof/>
            <w:webHidden/>
          </w:rPr>
          <w:fldChar w:fldCharType="separate"/>
        </w:r>
        <w:r>
          <w:rPr>
            <w:noProof/>
            <w:webHidden/>
          </w:rPr>
          <w:t>56</w:t>
        </w:r>
        <w:r>
          <w:rPr>
            <w:noProof/>
            <w:webHidden/>
          </w:rPr>
          <w:fldChar w:fldCharType="end"/>
        </w:r>
      </w:hyperlink>
    </w:p>
    <w:p w14:paraId="78AC5385" w14:textId="7B19B2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6" w:history="1">
        <w:r w:rsidRPr="00EB2E5A">
          <w:rPr>
            <w:rStyle w:val="Hyperlink"/>
          </w:rPr>
          <w:t>426.01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_Toc191625886 \h </w:instrText>
        </w:r>
        <w:r>
          <w:rPr>
            <w:webHidden/>
          </w:rPr>
        </w:r>
        <w:r>
          <w:rPr>
            <w:webHidden/>
          </w:rPr>
          <w:fldChar w:fldCharType="separate"/>
        </w:r>
        <w:r>
          <w:rPr>
            <w:webHidden/>
          </w:rPr>
          <w:t>56</w:t>
        </w:r>
        <w:r>
          <w:rPr>
            <w:webHidden/>
          </w:rPr>
          <w:fldChar w:fldCharType="end"/>
        </w:r>
      </w:hyperlink>
    </w:p>
    <w:p w14:paraId="060D0B8F" w14:textId="46E2FB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7" w:history="1">
        <w:r w:rsidRPr="00EB2E5A">
          <w:rPr>
            <w:rStyle w:val="Hyperlink"/>
          </w:rPr>
          <w:t>426.02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_Toc191625887 \h </w:instrText>
        </w:r>
        <w:r>
          <w:rPr>
            <w:webHidden/>
          </w:rPr>
        </w:r>
        <w:r>
          <w:rPr>
            <w:webHidden/>
          </w:rPr>
          <w:fldChar w:fldCharType="separate"/>
        </w:r>
        <w:r>
          <w:rPr>
            <w:webHidden/>
          </w:rPr>
          <w:t>56</w:t>
        </w:r>
        <w:r>
          <w:rPr>
            <w:webHidden/>
          </w:rPr>
          <w:fldChar w:fldCharType="end"/>
        </w:r>
      </w:hyperlink>
    </w:p>
    <w:p w14:paraId="3D811257" w14:textId="032F08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8" w:history="1">
        <w:r w:rsidRPr="00EB2E5A">
          <w:rPr>
            <w:rStyle w:val="Hyperlink"/>
          </w:rPr>
          <w:t>426.03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_Toc191625888 \h </w:instrText>
        </w:r>
        <w:r>
          <w:rPr>
            <w:webHidden/>
          </w:rPr>
        </w:r>
        <w:r>
          <w:rPr>
            <w:webHidden/>
          </w:rPr>
          <w:fldChar w:fldCharType="separate"/>
        </w:r>
        <w:r>
          <w:rPr>
            <w:webHidden/>
          </w:rPr>
          <w:t>58</w:t>
        </w:r>
        <w:r>
          <w:rPr>
            <w:webHidden/>
          </w:rPr>
          <w:fldChar w:fldCharType="end"/>
        </w:r>
      </w:hyperlink>
    </w:p>
    <w:p w14:paraId="1BA95F96" w14:textId="1A4A38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9" w:history="1">
        <w:r w:rsidRPr="00EB2E5A">
          <w:rPr>
            <w:rStyle w:val="Hyperlink"/>
          </w:rPr>
          <w:t>426.04</w:t>
        </w:r>
        <w:r>
          <w:rPr>
            <w:rFonts w:asciiTheme="minorHAnsi" w:eastAsiaTheme="minorEastAsia" w:hAnsiTheme="minorHAnsi" w:cstheme="minorBidi"/>
            <w:i w:val="0"/>
            <w:kern w:val="2"/>
            <w:sz w:val="24"/>
            <w:szCs w:val="24"/>
            <w14:ligatures w14:val="standardContextual"/>
          </w:rPr>
          <w:tab/>
        </w:r>
        <w:r w:rsidRPr="00EB2E5A">
          <w:rPr>
            <w:rStyle w:val="Hyperlink"/>
          </w:rPr>
          <w:t>Working Drawings</w:t>
        </w:r>
        <w:r>
          <w:rPr>
            <w:webHidden/>
          </w:rPr>
          <w:tab/>
        </w:r>
        <w:r>
          <w:rPr>
            <w:webHidden/>
          </w:rPr>
          <w:fldChar w:fldCharType="begin"/>
        </w:r>
        <w:r>
          <w:rPr>
            <w:webHidden/>
          </w:rPr>
          <w:instrText xml:space="preserve"> PAGEREF _Toc191625889 \h </w:instrText>
        </w:r>
        <w:r>
          <w:rPr>
            <w:webHidden/>
          </w:rPr>
        </w:r>
        <w:r>
          <w:rPr>
            <w:webHidden/>
          </w:rPr>
          <w:fldChar w:fldCharType="separate"/>
        </w:r>
        <w:r>
          <w:rPr>
            <w:webHidden/>
          </w:rPr>
          <w:t>61</w:t>
        </w:r>
        <w:r>
          <w:rPr>
            <w:webHidden/>
          </w:rPr>
          <w:fldChar w:fldCharType="end"/>
        </w:r>
      </w:hyperlink>
    </w:p>
    <w:p w14:paraId="4BC4B803" w14:textId="1DEA92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0" w:history="1">
        <w:r w:rsidRPr="00EB2E5A">
          <w:rPr>
            <w:rStyle w:val="Hyperlink"/>
          </w:rPr>
          <w:t>426.05</w:t>
        </w:r>
        <w:r>
          <w:rPr>
            <w:rFonts w:asciiTheme="minorHAnsi" w:eastAsiaTheme="minorEastAsia" w:hAnsiTheme="minorHAnsi" w:cstheme="minorBidi"/>
            <w:i w:val="0"/>
            <w:kern w:val="2"/>
            <w:sz w:val="24"/>
            <w:szCs w:val="24"/>
            <w14:ligatures w14:val="standardContextual"/>
          </w:rPr>
          <w:tab/>
        </w:r>
        <w:r w:rsidRPr="00EB2E5A">
          <w:rPr>
            <w:rStyle w:val="Hyperlink"/>
          </w:rPr>
          <w:t>Substitutions</w:t>
        </w:r>
        <w:r>
          <w:rPr>
            <w:webHidden/>
          </w:rPr>
          <w:tab/>
        </w:r>
        <w:r>
          <w:rPr>
            <w:webHidden/>
          </w:rPr>
          <w:fldChar w:fldCharType="begin"/>
        </w:r>
        <w:r>
          <w:rPr>
            <w:webHidden/>
          </w:rPr>
          <w:instrText xml:space="preserve"> PAGEREF _Toc191625890 \h </w:instrText>
        </w:r>
        <w:r>
          <w:rPr>
            <w:webHidden/>
          </w:rPr>
        </w:r>
        <w:r>
          <w:rPr>
            <w:webHidden/>
          </w:rPr>
          <w:fldChar w:fldCharType="separate"/>
        </w:r>
        <w:r>
          <w:rPr>
            <w:webHidden/>
          </w:rPr>
          <w:t>63</w:t>
        </w:r>
        <w:r>
          <w:rPr>
            <w:webHidden/>
          </w:rPr>
          <w:fldChar w:fldCharType="end"/>
        </w:r>
      </w:hyperlink>
    </w:p>
    <w:p w14:paraId="54D41F9C" w14:textId="7F232E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1" w:history="1">
        <w:r w:rsidRPr="00EB2E5A">
          <w:rPr>
            <w:rStyle w:val="Hyperlink"/>
          </w:rPr>
          <w:t>426.06</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_Toc191625891 \h </w:instrText>
        </w:r>
        <w:r>
          <w:rPr>
            <w:webHidden/>
          </w:rPr>
        </w:r>
        <w:r>
          <w:rPr>
            <w:webHidden/>
          </w:rPr>
          <w:fldChar w:fldCharType="separate"/>
        </w:r>
        <w:r>
          <w:rPr>
            <w:webHidden/>
          </w:rPr>
          <w:t>63</w:t>
        </w:r>
        <w:r>
          <w:rPr>
            <w:webHidden/>
          </w:rPr>
          <w:fldChar w:fldCharType="end"/>
        </w:r>
      </w:hyperlink>
    </w:p>
    <w:p w14:paraId="68CD7950" w14:textId="239B56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2" w:history="1">
        <w:r w:rsidRPr="00EB2E5A">
          <w:rPr>
            <w:rStyle w:val="Hyperlink"/>
          </w:rPr>
          <w:t>426.07</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_Toc191625892 \h </w:instrText>
        </w:r>
        <w:r>
          <w:rPr>
            <w:webHidden/>
          </w:rPr>
        </w:r>
        <w:r>
          <w:rPr>
            <w:webHidden/>
          </w:rPr>
          <w:fldChar w:fldCharType="separate"/>
        </w:r>
        <w:r>
          <w:rPr>
            <w:webHidden/>
          </w:rPr>
          <w:t>64</w:t>
        </w:r>
        <w:r>
          <w:rPr>
            <w:webHidden/>
          </w:rPr>
          <w:fldChar w:fldCharType="end"/>
        </w:r>
      </w:hyperlink>
    </w:p>
    <w:p w14:paraId="2DB3E381" w14:textId="7E41BB5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3" w:history="1">
        <w:r w:rsidRPr="00EB2E5A">
          <w:rPr>
            <w:rStyle w:val="Hyperlink"/>
            <w:noProof/>
          </w:rPr>
          <w:t>Section 427 – Prefabricated Modular (PM) Walls</w:t>
        </w:r>
        <w:r>
          <w:rPr>
            <w:noProof/>
            <w:webHidden/>
          </w:rPr>
          <w:tab/>
        </w:r>
        <w:r>
          <w:rPr>
            <w:noProof/>
            <w:webHidden/>
          </w:rPr>
          <w:fldChar w:fldCharType="begin"/>
        </w:r>
        <w:r>
          <w:rPr>
            <w:noProof/>
            <w:webHidden/>
          </w:rPr>
          <w:instrText xml:space="preserve"> PAGEREF _Toc191625893 \h </w:instrText>
        </w:r>
        <w:r>
          <w:rPr>
            <w:noProof/>
            <w:webHidden/>
          </w:rPr>
        </w:r>
        <w:r>
          <w:rPr>
            <w:noProof/>
            <w:webHidden/>
          </w:rPr>
          <w:fldChar w:fldCharType="separate"/>
        </w:r>
        <w:r>
          <w:rPr>
            <w:noProof/>
            <w:webHidden/>
          </w:rPr>
          <w:t>64</w:t>
        </w:r>
        <w:r>
          <w:rPr>
            <w:noProof/>
            <w:webHidden/>
          </w:rPr>
          <w:fldChar w:fldCharType="end"/>
        </w:r>
      </w:hyperlink>
    </w:p>
    <w:p w14:paraId="692BA5DA" w14:textId="4081A9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4" w:history="1">
        <w:r w:rsidRPr="00EB2E5A">
          <w:rPr>
            <w:rStyle w:val="Hyperlink"/>
          </w:rPr>
          <w:t>427.02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_Toc191625894 \h </w:instrText>
        </w:r>
        <w:r>
          <w:rPr>
            <w:webHidden/>
          </w:rPr>
        </w:r>
        <w:r>
          <w:rPr>
            <w:webHidden/>
          </w:rPr>
          <w:fldChar w:fldCharType="separate"/>
        </w:r>
        <w:r>
          <w:rPr>
            <w:webHidden/>
          </w:rPr>
          <w:t>64</w:t>
        </w:r>
        <w:r>
          <w:rPr>
            <w:webHidden/>
          </w:rPr>
          <w:fldChar w:fldCharType="end"/>
        </w:r>
      </w:hyperlink>
    </w:p>
    <w:p w14:paraId="4A867BCE" w14:textId="791D364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5" w:history="1">
        <w:r w:rsidRPr="00EB2E5A">
          <w:rPr>
            <w:rStyle w:val="Hyperlink"/>
            <w:noProof/>
          </w:rPr>
          <w:t>Section 428 – High Performance Concrete (HPC)</w:t>
        </w:r>
        <w:r>
          <w:rPr>
            <w:noProof/>
            <w:webHidden/>
          </w:rPr>
          <w:tab/>
        </w:r>
        <w:r>
          <w:rPr>
            <w:noProof/>
            <w:webHidden/>
          </w:rPr>
          <w:fldChar w:fldCharType="begin"/>
        </w:r>
        <w:r>
          <w:rPr>
            <w:noProof/>
            <w:webHidden/>
          </w:rPr>
          <w:instrText xml:space="preserve"> PAGEREF _Toc191625895 \h </w:instrText>
        </w:r>
        <w:r>
          <w:rPr>
            <w:noProof/>
            <w:webHidden/>
          </w:rPr>
        </w:r>
        <w:r>
          <w:rPr>
            <w:noProof/>
            <w:webHidden/>
          </w:rPr>
          <w:fldChar w:fldCharType="separate"/>
        </w:r>
        <w:r>
          <w:rPr>
            <w:noProof/>
            <w:webHidden/>
          </w:rPr>
          <w:t>65</w:t>
        </w:r>
        <w:r>
          <w:rPr>
            <w:noProof/>
            <w:webHidden/>
          </w:rPr>
          <w:fldChar w:fldCharType="end"/>
        </w:r>
      </w:hyperlink>
    </w:p>
    <w:p w14:paraId="24485EFC" w14:textId="4DCE6B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6" w:history="1">
        <w:r w:rsidRPr="00EB2E5A">
          <w:rPr>
            <w:rStyle w:val="Hyperlink"/>
          </w:rPr>
          <w:t>428.05</w:t>
        </w:r>
        <w:r>
          <w:rPr>
            <w:rFonts w:asciiTheme="minorHAnsi" w:eastAsiaTheme="minorEastAsia" w:hAnsiTheme="minorHAnsi" w:cstheme="minorBidi"/>
            <w:i w:val="0"/>
            <w:kern w:val="2"/>
            <w:sz w:val="24"/>
            <w:szCs w:val="24"/>
            <w14:ligatures w14:val="standardContextual"/>
          </w:rPr>
          <w:tab/>
        </w:r>
        <w:r w:rsidRPr="00EB2E5A">
          <w:rPr>
            <w:rStyle w:val="Hyperlink"/>
          </w:rPr>
          <w:t>HPC Acceptance Requirements</w:t>
        </w:r>
        <w:r>
          <w:rPr>
            <w:webHidden/>
          </w:rPr>
          <w:tab/>
        </w:r>
        <w:r>
          <w:rPr>
            <w:webHidden/>
          </w:rPr>
          <w:fldChar w:fldCharType="begin"/>
        </w:r>
        <w:r>
          <w:rPr>
            <w:webHidden/>
          </w:rPr>
          <w:instrText xml:space="preserve"> PAGEREF _Toc191625896 \h </w:instrText>
        </w:r>
        <w:r>
          <w:rPr>
            <w:webHidden/>
          </w:rPr>
        </w:r>
        <w:r>
          <w:rPr>
            <w:webHidden/>
          </w:rPr>
          <w:fldChar w:fldCharType="separate"/>
        </w:r>
        <w:r>
          <w:rPr>
            <w:webHidden/>
          </w:rPr>
          <w:t>65</w:t>
        </w:r>
        <w:r>
          <w:rPr>
            <w:webHidden/>
          </w:rPr>
          <w:fldChar w:fldCharType="end"/>
        </w:r>
      </w:hyperlink>
    </w:p>
    <w:p w14:paraId="0770B886" w14:textId="10587FA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7" w:history="1">
        <w:r w:rsidRPr="00EB2E5A">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_Toc191625897 \h </w:instrText>
        </w:r>
        <w:r>
          <w:rPr>
            <w:noProof/>
            <w:webHidden/>
          </w:rPr>
        </w:r>
        <w:r>
          <w:rPr>
            <w:noProof/>
            <w:webHidden/>
          </w:rPr>
          <w:fldChar w:fldCharType="separate"/>
        </w:r>
        <w:r>
          <w:rPr>
            <w:noProof/>
            <w:webHidden/>
          </w:rPr>
          <w:t>65</w:t>
        </w:r>
        <w:r>
          <w:rPr>
            <w:noProof/>
            <w:webHidden/>
          </w:rPr>
          <w:fldChar w:fldCharType="end"/>
        </w:r>
      </w:hyperlink>
    </w:p>
    <w:p w14:paraId="0A63B164" w14:textId="5C435A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8" w:history="1">
        <w:r w:rsidRPr="00EB2E5A">
          <w:rPr>
            <w:rStyle w:val="Hyperlink"/>
          </w:rPr>
          <w:t>430.04</w:t>
        </w:r>
        <w:r>
          <w:rPr>
            <w:rFonts w:asciiTheme="minorHAnsi" w:eastAsiaTheme="minorEastAsia" w:hAnsiTheme="minorHAnsi" w:cstheme="minorBidi"/>
            <w:i w:val="0"/>
            <w:kern w:val="2"/>
            <w:sz w:val="24"/>
            <w:szCs w:val="24"/>
            <w14:ligatures w14:val="standardContextual"/>
          </w:rPr>
          <w:tab/>
        </w:r>
        <w:r w:rsidRPr="00EB2E5A">
          <w:rPr>
            <w:rStyle w:val="Hyperlink"/>
          </w:rPr>
          <w:t>Verification of Pumpability</w:t>
        </w:r>
        <w:r>
          <w:rPr>
            <w:webHidden/>
          </w:rPr>
          <w:tab/>
        </w:r>
        <w:r>
          <w:rPr>
            <w:webHidden/>
          </w:rPr>
          <w:fldChar w:fldCharType="begin"/>
        </w:r>
        <w:r>
          <w:rPr>
            <w:webHidden/>
          </w:rPr>
          <w:instrText xml:space="preserve"> PAGEREF _Toc191625898 \h </w:instrText>
        </w:r>
        <w:r>
          <w:rPr>
            <w:webHidden/>
          </w:rPr>
        </w:r>
        <w:r>
          <w:rPr>
            <w:webHidden/>
          </w:rPr>
          <w:fldChar w:fldCharType="separate"/>
        </w:r>
        <w:r>
          <w:rPr>
            <w:webHidden/>
          </w:rPr>
          <w:t>65</w:t>
        </w:r>
        <w:r>
          <w:rPr>
            <w:webHidden/>
          </w:rPr>
          <w:fldChar w:fldCharType="end"/>
        </w:r>
      </w:hyperlink>
    </w:p>
    <w:p w14:paraId="2D991276" w14:textId="12D3E15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9" w:history="1">
        <w:r w:rsidRPr="00EB2E5A">
          <w:rPr>
            <w:rStyle w:val="Hyperlink"/>
            <w:noProof/>
          </w:rPr>
          <w:t>Section 436 - Alkali-Silica Reactivity (ASR) Treatment</w:t>
        </w:r>
        <w:r>
          <w:rPr>
            <w:noProof/>
            <w:webHidden/>
          </w:rPr>
          <w:tab/>
        </w:r>
        <w:r>
          <w:rPr>
            <w:noProof/>
            <w:webHidden/>
          </w:rPr>
          <w:fldChar w:fldCharType="begin"/>
        </w:r>
        <w:r>
          <w:rPr>
            <w:noProof/>
            <w:webHidden/>
          </w:rPr>
          <w:instrText xml:space="preserve"> PAGEREF _Toc191625899 \h </w:instrText>
        </w:r>
        <w:r>
          <w:rPr>
            <w:noProof/>
            <w:webHidden/>
          </w:rPr>
        </w:r>
        <w:r>
          <w:rPr>
            <w:noProof/>
            <w:webHidden/>
          </w:rPr>
          <w:fldChar w:fldCharType="separate"/>
        </w:r>
        <w:r>
          <w:rPr>
            <w:noProof/>
            <w:webHidden/>
          </w:rPr>
          <w:t>65</w:t>
        </w:r>
        <w:r>
          <w:rPr>
            <w:noProof/>
            <w:webHidden/>
          </w:rPr>
          <w:fldChar w:fldCharType="end"/>
        </w:r>
      </w:hyperlink>
    </w:p>
    <w:p w14:paraId="6465F721" w14:textId="22E675B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0" w:history="1">
        <w:r w:rsidRPr="00EB2E5A">
          <w:rPr>
            <w:rStyle w:val="Hyperlink"/>
          </w:rPr>
          <w:t>436.01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_Toc191625900 \h </w:instrText>
        </w:r>
        <w:r>
          <w:rPr>
            <w:webHidden/>
          </w:rPr>
        </w:r>
        <w:r>
          <w:rPr>
            <w:webHidden/>
          </w:rPr>
          <w:fldChar w:fldCharType="separate"/>
        </w:r>
        <w:r>
          <w:rPr>
            <w:webHidden/>
          </w:rPr>
          <w:t>65</w:t>
        </w:r>
        <w:r>
          <w:rPr>
            <w:webHidden/>
          </w:rPr>
          <w:fldChar w:fldCharType="end"/>
        </w:r>
      </w:hyperlink>
    </w:p>
    <w:p w14:paraId="36C6AB05" w14:textId="549895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1" w:history="1">
        <w:r w:rsidRPr="00EB2E5A">
          <w:rPr>
            <w:rStyle w:val="Hyperlink"/>
          </w:rPr>
          <w:t>436.02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_Toc191625901 \h </w:instrText>
        </w:r>
        <w:r>
          <w:rPr>
            <w:webHidden/>
          </w:rPr>
        </w:r>
        <w:r>
          <w:rPr>
            <w:webHidden/>
          </w:rPr>
          <w:fldChar w:fldCharType="separate"/>
        </w:r>
        <w:r>
          <w:rPr>
            <w:webHidden/>
          </w:rPr>
          <w:t>65</w:t>
        </w:r>
        <w:r>
          <w:rPr>
            <w:webHidden/>
          </w:rPr>
          <w:fldChar w:fldCharType="end"/>
        </w:r>
      </w:hyperlink>
    </w:p>
    <w:p w14:paraId="7E9BA638" w14:textId="48C14D6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2" w:history="1">
        <w:r w:rsidRPr="00EB2E5A">
          <w:rPr>
            <w:rStyle w:val="Hyperlink"/>
          </w:rPr>
          <w:t>436.03</w:t>
        </w:r>
        <w:r>
          <w:rPr>
            <w:rFonts w:asciiTheme="minorHAnsi" w:eastAsiaTheme="minorEastAsia" w:hAnsiTheme="minorHAnsi" w:cstheme="minorBidi"/>
            <w:i w:val="0"/>
            <w:kern w:val="2"/>
            <w:sz w:val="24"/>
            <w:szCs w:val="24"/>
            <w14:ligatures w14:val="standardContextual"/>
          </w:rPr>
          <w:tab/>
        </w:r>
        <w:r w:rsidRPr="00EB2E5A">
          <w:rPr>
            <w:rStyle w:val="Hyperlink"/>
          </w:rPr>
          <w:t>Pile Cap/Footing Preparation</w:t>
        </w:r>
        <w:r>
          <w:rPr>
            <w:webHidden/>
          </w:rPr>
          <w:tab/>
        </w:r>
        <w:r>
          <w:rPr>
            <w:webHidden/>
          </w:rPr>
          <w:fldChar w:fldCharType="begin"/>
        </w:r>
        <w:r>
          <w:rPr>
            <w:webHidden/>
          </w:rPr>
          <w:instrText xml:space="preserve"> PAGEREF _Toc191625902 \h </w:instrText>
        </w:r>
        <w:r>
          <w:rPr>
            <w:webHidden/>
          </w:rPr>
        </w:r>
        <w:r>
          <w:rPr>
            <w:webHidden/>
          </w:rPr>
          <w:fldChar w:fldCharType="separate"/>
        </w:r>
        <w:r>
          <w:rPr>
            <w:webHidden/>
          </w:rPr>
          <w:t>65</w:t>
        </w:r>
        <w:r>
          <w:rPr>
            <w:webHidden/>
          </w:rPr>
          <w:fldChar w:fldCharType="end"/>
        </w:r>
      </w:hyperlink>
    </w:p>
    <w:p w14:paraId="3444B685" w14:textId="2AF353A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3" w:history="1">
        <w:r w:rsidRPr="00EB2E5A">
          <w:rPr>
            <w:rStyle w:val="Hyperlink"/>
          </w:rPr>
          <w:t>436.04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_Toc191625903 \h </w:instrText>
        </w:r>
        <w:r>
          <w:rPr>
            <w:webHidden/>
          </w:rPr>
        </w:r>
        <w:r>
          <w:rPr>
            <w:webHidden/>
          </w:rPr>
          <w:fldChar w:fldCharType="separate"/>
        </w:r>
        <w:r>
          <w:rPr>
            <w:webHidden/>
          </w:rPr>
          <w:t>65</w:t>
        </w:r>
        <w:r>
          <w:rPr>
            <w:webHidden/>
          </w:rPr>
          <w:fldChar w:fldCharType="end"/>
        </w:r>
      </w:hyperlink>
    </w:p>
    <w:p w14:paraId="4B1ACFAD" w14:textId="644B33B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4" w:history="1">
        <w:r w:rsidRPr="00EB2E5A">
          <w:rPr>
            <w:rStyle w:val="Hyperlink"/>
          </w:rPr>
          <w:t>436.05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_Toc191625904 \h </w:instrText>
        </w:r>
        <w:r>
          <w:rPr>
            <w:webHidden/>
          </w:rPr>
        </w:r>
        <w:r>
          <w:rPr>
            <w:webHidden/>
          </w:rPr>
          <w:fldChar w:fldCharType="separate"/>
        </w:r>
        <w:r>
          <w:rPr>
            <w:webHidden/>
          </w:rPr>
          <w:t>65</w:t>
        </w:r>
        <w:r>
          <w:rPr>
            <w:webHidden/>
          </w:rPr>
          <w:fldChar w:fldCharType="end"/>
        </w:r>
      </w:hyperlink>
    </w:p>
    <w:p w14:paraId="5E9E0500" w14:textId="410F176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5" w:history="1">
        <w:r w:rsidRPr="00EB2E5A">
          <w:rPr>
            <w:rStyle w:val="Hyperlink"/>
          </w:rPr>
          <w:t>436.06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_Toc191625905 \h </w:instrText>
        </w:r>
        <w:r>
          <w:rPr>
            <w:webHidden/>
          </w:rPr>
        </w:r>
        <w:r>
          <w:rPr>
            <w:webHidden/>
          </w:rPr>
          <w:fldChar w:fldCharType="separate"/>
        </w:r>
        <w:r>
          <w:rPr>
            <w:webHidden/>
          </w:rPr>
          <w:t>65</w:t>
        </w:r>
        <w:r>
          <w:rPr>
            <w:webHidden/>
          </w:rPr>
          <w:fldChar w:fldCharType="end"/>
        </w:r>
      </w:hyperlink>
    </w:p>
    <w:p w14:paraId="6F32B314" w14:textId="35F1724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06" w:history="1">
        <w:r w:rsidRPr="00EB2E5A">
          <w:rPr>
            <w:rStyle w:val="Hyperlink"/>
            <w:noProof/>
          </w:rPr>
          <w:t>Section 437 - Post Tensioning of Pier Caps</w:t>
        </w:r>
        <w:r>
          <w:rPr>
            <w:noProof/>
            <w:webHidden/>
          </w:rPr>
          <w:tab/>
        </w:r>
        <w:r>
          <w:rPr>
            <w:noProof/>
            <w:webHidden/>
          </w:rPr>
          <w:fldChar w:fldCharType="begin"/>
        </w:r>
        <w:r>
          <w:rPr>
            <w:noProof/>
            <w:webHidden/>
          </w:rPr>
          <w:instrText xml:space="preserve"> PAGEREF _Toc191625906 \h </w:instrText>
        </w:r>
        <w:r>
          <w:rPr>
            <w:noProof/>
            <w:webHidden/>
          </w:rPr>
        </w:r>
        <w:r>
          <w:rPr>
            <w:noProof/>
            <w:webHidden/>
          </w:rPr>
          <w:fldChar w:fldCharType="separate"/>
        </w:r>
        <w:r>
          <w:rPr>
            <w:noProof/>
            <w:webHidden/>
          </w:rPr>
          <w:t>66</w:t>
        </w:r>
        <w:r>
          <w:rPr>
            <w:noProof/>
            <w:webHidden/>
          </w:rPr>
          <w:fldChar w:fldCharType="end"/>
        </w:r>
      </w:hyperlink>
    </w:p>
    <w:p w14:paraId="070CFD8E" w14:textId="18BFB0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7" w:history="1">
        <w:r w:rsidRPr="00EB2E5A">
          <w:rPr>
            <w:rStyle w:val="Hyperlink"/>
          </w:rPr>
          <w:t>437.01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_Toc191625907 \h </w:instrText>
        </w:r>
        <w:r>
          <w:rPr>
            <w:webHidden/>
          </w:rPr>
        </w:r>
        <w:r>
          <w:rPr>
            <w:webHidden/>
          </w:rPr>
          <w:fldChar w:fldCharType="separate"/>
        </w:r>
        <w:r>
          <w:rPr>
            <w:webHidden/>
          </w:rPr>
          <w:t>66</w:t>
        </w:r>
        <w:r>
          <w:rPr>
            <w:webHidden/>
          </w:rPr>
          <w:fldChar w:fldCharType="end"/>
        </w:r>
      </w:hyperlink>
    </w:p>
    <w:p w14:paraId="1867EAA8" w14:textId="2B7AB16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8" w:history="1">
        <w:r w:rsidRPr="00EB2E5A">
          <w:rPr>
            <w:rStyle w:val="Hyperlink"/>
          </w:rPr>
          <w:t>437.02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_Toc191625908 \h </w:instrText>
        </w:r>
        <w:r>
          <w:rPr>
            <w:webHidden/>
          </w:rPr>
        </w:r>
        <w:r>
          <w:rPr>
            <w:webHidden/>
          </w:rPr>
          <w:fldChar w:fldCharType="separate"/>
        </w:r>
        <w:r>
          <w:rPr>
            <w:webHidden/>
          </w:rPr>
          <w:t>66</w:t>
        </w:r>
        <w:r>
          <w:rPr>
            <w:webHidden/>
          </w:rPr>
          <w:fldChar w:fldCharType="end"/>
        </w:r>
      </w:hyperlink>
    </w:p>
    <w:p w14:paraId="65A2001A" w14:textId="37342DC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9" w:history="1">
        <w:r w:rsidRPr="00EB2E5A">
          <w:rPr>
            <w:rStyle w:val="Hyperlink"/>
          </w:rPr>
          <w:t>437.03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_Toc191625909 \h </w:instrText>
        </w:r>
        <w:r>
          <w:rPr>
            <w:webHidden/>
          </w:rPr>
        </w:r>
        <w:r>
          <w:rPr>
            <w:webHidden/>
          </w:rPr>
          <w:fldChar w:fldCharType="separate"/>
        </w:r>
        <w:r>
          <w:rPr>
            <w:webHidden/>
          </w:rPr>
          <w:t>67</w:t>
        </w:r>
        <w:r>
          <w:rPr>
            <w:webHidden/>
          </w:rPr>
          <w:fldChar w:fldCharType="end"/>
        </w:r>
      </w:hyperlink>
    </w:p>
    <w:p w14:paraId="12EAD3D1" w14:textId="7C43B4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0" w:history="1">
        <w:r w:rsidRPr="00EB2E5A">
          <w:rPr>
            <w:rStyle w:val="Hyperlink"/>
          </w:rPr>
          <w:t>437.04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_Toc191625910 \h </w:instrText>
        </w:r>
        <w:r>
          <w:rPr>
            <w:webHidden/>
          </w:rPr>
        </w:r>
        <w:r>
          <w:rPr>
            <w:webHidden/>
          </w:rPr>
          <w:fldChar w:fldCharType="separate"/>
        </w:r>
        <w:r>
          <w:rPr>
            <w:webHidden/>
          </w:rPr>
          <w:t>67</w:t>
        </w:r>
        <w:r>
          <w:rPr>
            <w:webHidden/>
          </w:rPr>
          <w:fldChar w:fldCharType="end"/>
        </w:r>
      </w:hyperlink>
    </w:p>
    <w:p w14:paraId="55CCC1C1" w14:textId="7DE3EB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1" w:history="1">
        <w:r w:rsidRPr="00EB2E5A">
          <w:rPr>
            <w:rStyle w:val="Hyperlink"/>
          </w:rPr>
          <w:t>437.05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_Toc191625911 \h </w:instrText>
        </w:r>
        <w:r>
          <w:rPr>
            <w:webHidden/>
          </w:rPr>
        </w:r>
        <w:r>
          <w:rPr>
            <w:webHidden/>
          </w:rPr>
          <w:fldChar w:fldCharType="separate"/>
        </w:r>
        <w:r>
          <w:rPr>
            <w:webHidden/>
          </w:rPr>
          <w:t>67</w:t>
        </w:r>
        <w:r>
          <w:rPr>
            <w:webHidden/>
          </w:rPr>
          <w:fldChar w:fldCharType="end"/>
        </w:r>
      </w:hyperlink>
    </w:p>
    <w:p w14:paraId="2B31F83C" w14:textId="117BA1B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12" w:history="1">
        <w:r w:rsidRPr="00EB2E5A">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_Toc191625912 \h </w:instrText>
        </w:r>
        <w:r>
          <w:rPr>
            <w:noProof/>
            <w:webHidden/>
          </w:rPr>
        </w:r>
        <w:r>
          <w:rPr>
            <w:noProof/>
            <w:webHidden/>
          </w:rPr>
          <w:fldChar w:fldCharType="separate"/>
        </w:r>
        <w:r>
          <w:rPr>
            <w:noProof/>
            <w:webHidden/>
          </w:rPr>
          <w:t>67</w:t>
        </w:r>
        <w:r>
          <w:rPr>
            <w:noProof/>
            <w:webHidden/>
          </w:rPr>
          <w:fldChar w:fldCharType="end"/>
        </w:r>
      </w:hyperlink>
    </w:p>
    <w:p w14:paraId="370CD796" w14:textId="5D80424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3" w:history="1">
        <w:r w:rsidRPr="00EB2E5A">
          <w:rPr>
            <w:rStyle w:val="Hyperlink"/>
          </w:rPr>
          <w:t>438.01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_Toc191625913 \h </w:instrText>
        </w:r>
        <w:r>
          <w:rPr>
            <w:webHidden/>
          </w:rPr>
        </w:r>
        <w:r>
          <w:rPr>
            <w:webHidden/>
          </w:rPr>
          <w:fldChar w:fldCharType="separate"/>
        </w:r>
        <w:r>
          <w:rPr>
            <w:webHidden/>
          </w:rPr>
          <w:t>67</w:t>
        </w:r>
        <w:r>
          <w:rPr>
            <w:webHidden/>
          </w:rPr>
          <w:fldChar w:fldCharType="end"/>
        </w:r>
      </w:hyperlink>
    </w:p>
    <w:p w14:paraId="02B75B68" w14:textId="291160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4" w:history="1">
        <w:r w:rsidRPr="00EB2E5A">
          <w:rPr>
            <w:rStyle w:val="Hyperlink"/>
          </w:rPr>
          <w:t>438.02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_Toc191625914 \h </w:instrText>
        </w:r>
        <w:r>
          <w:rPr>
            <w:webHidden/>
          </w:rPr>
        </w:r>
        <w:r>
          <w:rPr>
            <w:webHidden/>
          </w:rPr>
          <w:fldChar w:fldCharType="separate"/>
        </w:r>
        <w:r>
          <w:rPr>
            <w:webHidden/>
          </w:rPr>
          <w:t>67</w:t>
        </w:r>
        <w:r>
          <w:rPr>
            <w:webHidden/>
          </w:rPr>
          <w:fldChar w:fldCharType="end"/>
        </w:r>
      </w:hyperlink>
    </w:p>
    <w:p w14:paraId="4F3A43F3" w14:textId="47D0834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5" w:history="1">
        <w:r w:rsidRPr="00EB2E5A">
          <w:rPr>
            <w:rStyle w:val="Hyperlink"/>
          </w:rPr>
          <w:t>438.03</w:t>
        </w:r>
        <w:r>
          <w:rPr>
            <w:rFonts w:asciiTheme="minorHAnsi" w:eastAsiaTheme="minorEastAsia" w:hAnsiTheme="minorHAnsi" w:cstheme="minorBidi"/>
            <w:i w:val="0"/>
            <w:kern w:val="2"/>
            <w:sz w:val="24"/>
            <w:szCs w:val="24"/>
            <w14:ligatures w14:val="standardContextual"/>
          </w:rPr>
          <w:tab/>
        </w:r>
        <w:r w:rsidRPr="00EB2E5A">
          <w:rPr>
            <w:rStyle w:val="Hyperlink"/>
          </w:rPr>
          <w:t>Repair of Structural Steel</w:t>
        </w:r>
        <w:r>
          <w:rPr>
            <w:webHidden/>
          </w:rPr>
          <w:tab/>
        </w:r>
        <w:r>
          <w:rPr>
            <w:webHidden/>
          </w:rPr>
          <w:fldChar w:fldCharType="begin"/>
        </w:r>
        <w:r>
          <w:rPr>
            <w:webHidden/>
          </w:rPr>
          <w:instrText xml:space="preserve"> PAGEREF _Toc191625915 \h </w:instrText>
        </w:r>
        <w:r>
          <w:rPr>
            <w:webHidden/>
          </w:rPr>
        </w:r>
        <w:r>
          <w:rPr>
            <w:webHidden/>
          </w:rPr>
          <w:fldChar w:fldCharType="separate"/>
        </w:r>
        <w:r>
          <w:rPr>
            <w:webHidden/>
          </w:rPr>
          <w:t>67</w:t>
        </w:r>
        <w:r>
          <w:rPr>
            <w:webHidden/>
          </w:rPr>
          <w:fldChar w:fldCharType="end"/>
        </w:r>
      </w:hyperlink>
    </w:p>
    <w:p w14:paraId="094DB0B4" w14:textId="64C2010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6" w:history="1">
        <w:r w:rsidRPr="00EB2E5A">
          <w:rPr>
            <w:rStyle w:val="Hyperlink"/>
          </w:rPr>
          <w:t>438.04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_Toc191625916 \h </w:instrText>
        </w:r>
        <w:r>
          <w:rPr>
            <w:webHidden/>
          </w:rPr>
        </w:r>
        <w:r>
          <w:rPr>
            <w:webHidden/>
          </w:rPr>
          <w:fldChar w:fldCharType="separate"/>
        </w:r>
        <w:r>
          <w:rPr>
            <w:webHidden/>
          </w:rPr>
          <w:t>69</w:t>
        </w:r>
        <w:r>
          <w:rPr>
            <w:webHidden/>
          </w:rPr>
          <w:fldChar w:fldCharType="end"/>
        </w:r>
      </w:hyperlink>
    </w:p>
    <w:p w14:paraId="04809155" w14:textId="23C52D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7" w:history="1">
        <w:r w:rsidRPr="00EB2E5A">
          <w:rPr>
            <w:rStyle w:val="Hyperlink"/>
          </w:rPr>
          <w:t>438.05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_Toc191625917 \h </w:instrText>
        </w:r>
        <w:r>
          <w:rPr>
            <w:webHidden/>
          </w:rPr>
        </w:r>
        <w:r>
          <w:rPr>
            <w:webHidden/>
          </w:rPr>
          <w:fldChar w:fldCharType="separate"/>
        </w:r>
        <w:r>
          <w:rPr>
            <w:webHidden/>
          </w:rPr>
          <w:t>69</w:t>
        </w:r>
        <w:r>
          <w:rPr>
            <w:webHidden/>
          </w:rPr>
          <w:fldChar w:fldCharType="end"/>
        </w:r>
      </w:hyperlink>
    </w:p>
    <w:p w14:paraId="5354163C" w14:textId="68F9BB5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18" w:history="1">
        <w:r w:rsidRPr="00EB2E5A">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_Toc191625918 \h </w:instrText>
        </w:r>
        <w:r>
          <w:rPr>
            <w:noProof/>
            <w:webHidden/>
          </w:rPr>
        </w:r>
        <w:r>
          <w:rPr>
            <w:noProof/>
            <w:webHidden/>
          </w:rPr>
          <w:fldChar w:fldCharType="separate"/>
        </w:r>
        <w:r>
          <w:rPr>
            <w:noProof/>
            <w:webHidden/>
          </w:rPr>
          <w:t>69</w:t>
        </w:r>
        <w:r>
          <w:rPr>
            <w:noProof/>
            <w:webHidden/>
          </w:rPr>
          <w:fldChar w:fldCharType="end"/>
        </w:r>
      </w:hyperlink>
    </w:p>
    <w:p w14:paraId="5BE5EA04" w14:textId="0F9CF8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9" w:history="1">
        <w:r w:rsidRPr="00EB2E5A">
          <w:rPr>
            <w:rStyle w:val="Hyperlink"/>
          </w:rPr>
          <w:t>439.01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_Toc191625919 \h </w:instrText>
        </w:r>
        <w:r>
          <w:rPr>
            <w:webHidden/>
          </w:rPr>
        </w:r>
        <w:r>
          <w:rPr>
            <w:webHidden/>
          </w:rPr>
          <w:fldChar w:fldCharType="separate"/>
        </w:r>
        <w:r>
          <w:rPr>
            <w:webHidden/>
          </w:rPr>
          <w:t>69</w:t>
        </w:r>
        <w:r>
          <w:rPr>
            <w:webHidden/>
          </w:rPr>
          <w:fldChar w:fldCharType="end"/>
        </w:r>
      </w:hyperlink>
    </w:p>
    <w:p w14:paraId="1E4F7CB6" w14:textId="575120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0" w:history="1">
        <w:r w:rsidRPr="00EB2E5A">
          <w:rPr>
            <w:rStyle w:val="Hyperlink"/>
          </w:rPr>
          <w:t>439.02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_Toc191625920 \h </w:instrText>
        </w:r>
        <w:r>
          <w:rPr>
            <w:webHidden/>
          </w:rPr>
        </w:r>
        <w:r>
          <w:rPr>
            <w:webHidden/>
          </w:rPr>
          <w:fldChar w:fldCharType="separate"/>
        </w:r>
        <w:r>
          <w:rPr>
            <w:webHidden/>
          </w:rPr>
          <w:t>69</w:t>
        </w:r>
        <w:r>
          <w:rPr>
            <w:webHidden/>
          </w:rPr>
          <w:fldChar w:fldCharType="end"/>
        </w:r>
      </w:hyperlink>
    </w:p>
    <w:p w14:paraId="6A70231D" w14:textId="48B5CDB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1" w:history="1">
        <w:r w:rsidRPr="00EB2E5A">
          <w:rPr>
            <w:rStyle w:val="Hyperlink"/>
          </w:rPr>
          <w:t>439.03</w:t>
        </w:r>
        <w:r>
          <w:rPr>
            <w:rFonts w:asciiTheme="minorHAnsi" w:eastAsiaTheme="minorEastAsia" w:hAnsiTheme="minorHAnsi" w:cstheme="minorBidi"/>
            <w:i w:val="0"/>
            <w:kern w:val="2"/>
            <w:sz w:val="24"/>
            <w:szCs w:val="24"/>
            <w14:ligatures w14:val="standardContextual"/>
          </w:rPr>
          <w:tab/>
        </w:r>
        <w:r w:rsidRPr="00EB2E5A">
          <w:rPr>
            <w:rStyle w:val="Hyperlink"/>
          </w:rPr>
          <w:t>Equipment</w:t>
        </w:r>
        <w:r>
          <w:rPr>
            <w:webHidden/>
          </w:rPr>
          <w:tab/>
        </w:r>
        <w:r>
          <w:rPr>
            <w:webHidden/>
          </w:rPr>
          <w:fldChar w:fldCharType="begin"/>
        </w:r>
        <w:r>
          <w:rPr>
            <w:webHidden/>
          </w:rPr>
          <w:instrText xml:space="preserve"> PAGEREF _Toc191625921 \h </w:instrText>
        </w:r>
        <w:r>
          <w:rPr>
            <w:webHidden/>
          </w:rPr>
        </w:r>
        <w:r>
          <w:rPr>
            <w:webHidden/>
          </w:rPr>
          <w:fldChar w:fldCharType="separate"/>
        </w:r>
        <w:r>
          <w:rPr>
            <w:webHidden/>
          </w:rPr>
          <w:t>69</w:t>
        </w:r>
        <w:r>
          <w:rPr>
            <w:webHidden/>
          </w:rPr>
          <w:fldChar w:fldCharType="end"/>
        </w:r>
      </w:hyperlink>
    </w:p>
    <w:p w14:paraId="6AFFF6EF" w14:textId="228954A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2" w:history="1">
        <w:r w:rsidRPr="00EB2E5A">
          <w:rPr>
            <w:rStyle w:val="Hyperlink"/>
          </w:rPr>
          <w:t>439.04</w:t>
        </w:r>
        <w:r>
          <w:rPr>
            <w:rFonts w:asciiTheme="minorHAnsi" w:eastAsiaTheme="minorEastAsia" w:hAnsiTheme="minorHAnsi" w:cstheme="minorBidi"/>
            <w:i w:val="0"/>
            <w:kern w:val="2"/>
            <w:sz w:val="24"/>
            <w:szCs w:val="24"/>
            <w14:ligatures w14:val="standardContextual"/>
          </w:rPr>
          <w:tab/>
        </w:r>
        <w:r w:rsidRPr="00EB2E5A">
          <w:rPr>
            <w:rStyle w:val="Hyperlink"/>
          </w:rPr>
          <w:t>Method Of Construction</w:t>
        </w:r>
        <w:r>
          <w:rPr>
            <w:webHidden/>
          </w:rPr>
          <w:tab/>
        </w:r>
        <w:r>
          <w:rPr>
            <w:webHidden/>
          </w:rPr>
          <w:fldChar w:fldCharType="begin"/>
        </w:r>
        <w:r>
          <w:rPr>
            <w:webHidden/>
          </w:rPr>
          <w:instrText xml:space="preserve"> PAGEREF _Toc191625922 \h </w:instrText>
        </w:r>
        <w:r>
          <w:rPr>
            <w:webHidden/>
          </w:rPr>
        </w:r>
        <w:r>
          <w:rPr>
            <w:webHidden/>
          </w:rPr>
          <w:fldChar w:fldCharType="separate"/>
        </w:r>
        <w:r>
          <w:rPr>
            <w:webHidden/>
          </w:rPr>
          <w:t>70</w:t>
        </w:r>
        <w:r>
          <w:rPr>
            <w:webHidden/>
          </w:rPr>
          <w:fldChar w:fldCharType="end"/>
        </w:r>
      </w:hyperlink>
    </w:p>
    <w:p w14:paraId="78B12223" w14:textId="557C147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3" w:history="1">
        <w:r w:rsidRPr="00EB2E5A">
          <w:rPr>
            <w:rStyle w:val="Hyperlink"/>
          </w:rPr>
          <w:t>439.05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_Toc191625923 \h </w:instrText>
        </w:r>
        <w:r>
          <w:rPr>
            <w:webHidden/>
          </w:rPr>
        </w:r>
        <w:r>
          <w:rPr>
            <w:webHidden/>
          </w:rPr>
          <w:fldChar w:fldCharType="separate"/>
        </w:r>
        <w:r>
          <w:rPr>
            <w:webHidden/>
          </w:rPr>
          <w:t>70</w:t>
        </w:r>
        <w:r>
          <w:rPr>
            <w:webHidden/>
          </w:rPr>
          <w:fldChar w:fldCharType="end"/>
        </w:r>
      </w:hyperlink>
    </w:p>
    <w:p w14:paraId="3E778789" w14:textId="53AEDD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4" w:history="1">
        <w:r w:rsidRPr="00EB2E5A">
          <w:rPr>
            <w:rStyle w:val="Hyperlink"/>
          </w:rPr>
          <w:t>439.06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_Toc191625924 \h </w:instrText>
        </w:r>
        <w:r>
          <w:rPr>
            <w:webHidden/>
          </w:rPr>
        </w:r>
        <w:r>
          <w:rPr>
            <w:webHidden/>
          </w:rPr>
          <w:fldChar w:fldCharType="separate"/>
        </w:r>
        <w:r>
          <w:rPr>
            <w:webHidden/>
          </w:rPr>
          <w:t>70</w:t>
        </w:r>
        <w:r>
          <w:rPr>
            <w:webHidden/>
          </w:rPr>
          <w:fldChar w:fldCharType="end"/>
        </w:r>
      </w:hyperlink>
    </w:p>
    <w:p w14:paraId="0A975F20" w14:textId="71F497A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25" w:history="1">
        <w:r w:rsidRPr="00EB2E5A">
          <w:rPr>
            <w:rStyle w:val="Hyperlink"/>
            <w:noProof/>
          </w:rPr>
          <w:t>Section 440 – Metallizing New Weathering Steel</w:t>
        </w:r>
        <w:r>
          <w:rPr>
            <w:noProof/>
            <w:webHidden/>
          </w:rPr>
          <w:tab/>
        </w:r>
        <w:r>
          <w:rPr>
            <w:noProof/>
            <w:webHidden/>
          </w:rPr>
          <w:fldChar w:fldCharType="begin"/>
        </w:r>
        <w:r>
          <w:rPr>
            <w:noProof/>
            <w:webHidden/>
          </w:rPr>
          <w:instrText xml:space="preserve"> PAGEREF _Toc191625925 \h </w:instrText>
        </w:r>
        <w:r>
          <w:rPr>
            <w:noProof/>
            <w:webHidden/>
          </w:rPr>
        </w:r>
        <w:r>
          <w:rPr>
            <w:noProof/>
            <w:webHidden/>
          </w:rPr>
          <w:fldChar w:fldCharType="separate"/>
        </w:r>
        <w:r>
          <w:rPr>
            <w:noProof/>
            <w:webHidden/>
          </w:rPr>
          <w:t>71</w:t>
        </w:r>
        <w:r>
          <w:rPr>
            <w:noProof/>
            <w:webHidden/>
          </w:rPr>
          <w:fldChar w:fldCharType="end"/>
        </w:r>
      </w:hyperlink>
    </w:p>
    <w:p w14:paraId="6C29059F" w14:textId="6CB728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6" w:history="1">
        <w:r w:rsidRPr="00EB2E5A">
          <w:rPr>
            <w:rStyle w:val="Hyperlink"/>
          </w:rPr>
          <w:t xml:space="preserve">440.01 </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_Toc191625926 \h </w:instrText>
        </w:r>
        <w:r>
          <w:rPr>
            <w:webHidden/>
          </w:rPr>
        </w:r>
        <w:r>
          <w:rPr>
            <w:webHidden/>
          </w:rPr>
          <w:fldChar w:fldCharType="separate"/>
        </w:r>
        <w:r>
          <w:rPr>
            <w:webHidden/>
          </w:rPr>
          <w:t>71</w:t>
        </w:r>
        <w:r>
          <w:rPr>
            <w:webHidden/>
          </w:rPr>
          <w:fldChar w:fldCharType="end"/>
        </w:r>
      </w:hyperlink>
    </w:p>
    <w:p w14:paraId="7CC98B09" w14:textId="6C6489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7" w:history="1">
        <w:r w:rsidRPr="00EB2E5A">
          <w:rPr>
            <w:rStyle w:val="Hyperlink"/>
          </w:rPr>
          <w:t xml:space="preserve">440.02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_Toc191625927 \h </w:instrText>
        </w:r>
        <w:r>
          <w:rPr>
            <w:webHidden/>
          </w:rPr>
        </w:r>
        <w:r>
          <w:rPr>
            <w:webHidden/>
          </w:rPr>
          <w:fldChar w:fldCharType="separate"/>
        </w:r>
        <w:r>
          <w:rPr>
            <w:webHidden/>
          </w:rPr>
          <w:t>71</w:t>
        </w:r>
        <w:r>
          <w:rPr>
            <w:webHidden/>
          </w:rPr>
          <w:fldChar w:fldCharType="end"/>
        </w:r>
      </w:hyperlink>
    </w:p>
    <w:p w14:paraId="5AE7D639" w14:textId="08187CD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8" w:history="1">
        <w:r w:rsidRPr="00EB2E5A">
          <w:rPr>
            <w:rStyle w:val="Hyperlink"/>
          </w:rPr>
          <w:t>440.03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_Toc191625928 \h </w:instrText>
        </w:r>
        <w:r>
          <w:rPr>
            <w:webHidden/>
          </w:rPr>
        </w:r>
        <w:r>
          <w:rPr>
            <w:webHidden/>
          </w:rPr>
          <w:fldChar w:fldCharType="separate"/>
        </w:r>
        <w:r>
          <w:rPr>
            <w:webHidden/>
          </w:rPr>
          <w:t>71</w:t>
        </w:r>
        <w:r>
          <w:rPr>
            <w:webHidden/>
          </w:rPr>
          <w:fldChar w:fldCharType="end"/>
        </w:r>
      </w:hyperlink>
    </w:p>
    <w:p w14:paraId="0B122F96" w14:textId="435B5A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9" w:history="1">
        <w:r w:rsidRPr="00EB2E5A">
          <w:rPr>
            <w:rStyle w:val="Hyperlink"/>
          </w:rPr>
          <w:t xml:space="preserve">440.04 </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_Toc191625929 \h </w:instrText>
        </w:r>
        <w:r>
          <w:rPr>
            <w:webHidden/>
          </w:rPr>
        </w:r>
        <w:r>
          <w:rPr>
            <w:webHidden/>
          </w:rPr>
          <w:fldChar w:fldCharType="separate"/>
        </w:r>
        <w:r>
          <w:rPr>
            <w:webHidden/>
          </w:rPr>
          <w:t>77</w:t>
        </w:r>
        <w:r>
          <w:rPr>
            <w:webHidden/>
          </w:rPr>
          <w:fldChar w:fldCharType="end"/>
        </w:r>
      </w:hyperlink>
    </w:p>
    <w:p w14:paraId="53B85007" w14:textId="25C0EA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0" w:history="1">
        <w:r w:rsidRPr="00EB2E5A">
          <w:rPr>
            <w:rStyle w:val="Hyperlink"/>
          </w:rPr>
          <w:t>440.05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_Toc191625930 \h </w:instrText>
        </w:r>
        <w:r>
          <w:rPr>
            <w:webHidden/>
          </w:rPr>
        </w:r>
        <w:r>
          <w:rPr>
            <w:webHidden/>
          </w:rPr>
          <w:fldChar w:fldCharType="separate"/>
        </w:r>
        <w:r>
          <w:rPr>
            <w:webHidden/>
          </w:rPr>
          <w:t>77</w:t>
        </w:r>
        <w:r>
          <w:rPr>
            <w:webHidden/>
          </w:rPr>
          <w:fldChar w:fldCharType="end"/>
        </w:r>
      </w:hyperlink>
    </w:p>
    <w:p w14:paraId="60E301C5" w14:textId="398088D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1" w:history="1">
        <w:r w:rsidRPr="00EB2E5A">
          <w:rPr>
            <w:rStyle w:val="Hyperlink"/>
            <w:noProof/>
          </w:rPr>
          <w:t>Section 502 – Storm Drains</w:t>
        </w:r>
        <w:r>
          <w:rPr>
            <w:noProof/>
            <w:webHidden/>
          </w:rPr>
          <w:tab/>
        </w:r>
        <w:r>
          <w:rPr>
            <w:noProof/>
            <w:webHidden/>
          </w:rPr>
          <w:fldChar w:fldCharType="begin"/>
        </w:r>
        <w:r>
          <w:rPr>
            <w:noProof/>
            <w:webHidden/>
          </w:rPr>
          <w:instrText xml:space="preserve"> PAGEREF _Toc191625931 \h </w:instrText>
        </w:r>
        <w:r>
          <w:rPr>
            <w:noProof/>
            <w:webHidden/>
          </w:rPr>
        </w:r>
        <w:r>
          <w:rPr>
            <w:noProof/>
            <w:webHidden/>
          </w:rPr>
          <w:fldChar w:fldCharType="separate"/>
        </w:r>
        <w:r>
          <w:rPr>
            <w:noProof/>
            <w:webHidden/>
          </w:rPr>
          <w:t>78</w:t>
        </w:r>
        <w:r>
          <w:rPr>
            <w:noProof/>
            <w:webHidden/>
          </w:rPr>
          <w:fldChar w:fldCharType="end"/>
        </w:r>
      </w:hyperlink>
    </w:p>
    <w:p w14:paraId="7FC7CB9D" w14:textId="19386B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2" w:history="1">
        <w:r w:rsidRPr="00EB2E5A">
          <w:rPr>
            <w:rStyle w:val="Hyperlink"/>
          </w:rPr>
          <w:t>502.02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_Toc191625932 \h </w:instrText>
        </w:r>
        <w:r>
          <w:rPr>
            <w:webHidden/>
          </w:rPr>
        </w:r>
        <w:r>
          <w:rPr>
            <w:webHidden/>
          </w:rPr>
          <w:fldChar w:fldCharType="separate"/>
        </w:r>
        <w:r>
          <w:rPr>
            <w:webHidden/>
          </w:rPr>
          <w:t>78</w:t>
        </w:r>
        <w:r>
          <w:rPr>
            <w:webHidden/>
          </w:rPr>
          <w:fldChar w:fldCharType="end"/>
        </w:r>
      </w:hyperlink>
    </w:p>
    <w:p w14:paraId="2EDB3934" w14:textId="6D120D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3" w:history="1">
        <w:r w:rsidRPr="00EB2E5A">
          <w:rPr>
            <w:rStyle w:val="Hyperlink"/>
          </w:rPr>
          <w:t>502.05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_Toc191625933 \h </w:instrText>
        </w:r>
        <w:r>
          <w:rPr>
            <w:webHidden/>
          </w:rPr>
        </w:r>
        <w:r>
          <w:rPr>
            <w:webHidden/>
          </w:rPr>
          <w:fldChar w:fldCharType="separate"/>
        </w:r>
        <w:r>
          <w:rPr>
            <w:webHidden/>
          </w:rPr>
          <w:t>78</w:t>
        </w:r>
        <w:r>
          <w:rPr>
            <w:webHidden/>
          </w:rPr>
          <w:fldChar w:fldCharType="end"/>
        </w:r>
      </w:hyperlink>
    </w:p>
    <w:p w14:paraId="2B2E3A69" w14:textId="344B54E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4" w:history="1">
        <w:r w:rsidRPr="00EB2E5A">
          <w:rPr>
            <w:rStyle w:val="Hyperlink"/>
            <w:noProof/>
          </w:rPr>
          <w:t>Section 503 – Manholes And Inlets</w:t>
        </w:r>
        <w:r>
          <w:rPr>
            <w:noProof/>
            <w:webHidden/>
          </w:rPr>
          <w:tab/>
        </w:r>
        <w:r>
          <w:rPr>
            <w:noProof/>
            <w:webHidden/>
          </w:rPr>
          <w:fldChar w:fldCharType="begin"/>
        </w:r>
        <w:r>
          <w:rPr>
            <w:noProof/>
            <w:webHidden/>
          </w:rPr>
          <w:instrText xml:space="preserve"> PAGEREF _Toc191625934 \h </w:instrText>
        </w:r>
        <w:r>
          <w:rPr>
            <w:noProof/>
            <w:webHidden/>
          </w:rPr>
        </w:r>
        <w:r>
          <w:rPr>
            <w:noProof/>
            <w:webHidden/>
          </w:rPr>
          <w:fldChar w:fldCharType="separate"/>
        </w:r>
        <w:r>
          <w:rPr>
            <w:noProof/>
            <w:webHidden/>
          </w:rPr>
          <w:t>78</w:t>
        </w:r>
        <w:r>
          <w:rPr>
            <w:noProof/>
            <w:webHidden/>
          </w:rPr>
          <w:fldChar w:fldCharType="end"/>
        </w:r>
      </w:hyperlink>
    </w:p>
    <w:p w14:paraId="2783A2AA" w14:textId="75ADF1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5" w:history="1">
        <w:r w:rsidRPr="00EB2E5A">
          <w:rPr>
            <w:rStyle w:val="Hyperlink"/>
          </w:rPr>
          <w:t>503.02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_Toc191625935 \h </w:instrText>
        </w:r>
        <w:r>
          <w:rPr>
            <w:webHidden/>
          </w:rPr>
        </w:r>
        <w:r>
          <w:rPr>
            <w:webHidden/>
          </w:rPr>
          <w:fldChar w:fldCharType="separate"/>
        </w:r>
        <w:r>
          <w:rPr>
            <w:webHidden/>
          </w:rPr>
          <w:t>78</w:t>
        </w:r>
        <w:r>
          <w:rPr>
            <w:webHidden/>
          </w:rPr>
          <w:fldChar w:fldCharType="end"/>
        </w:r>
      </w:hyperlink>
    </w:p>
    <w:p w14:paraId="00042968" w14:textId="593A85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6" w:history="1">
        <w:r w:rsidRPr="00EB2E5A">
          <w:rPr>
            <w:rStyle w:val="Hyperlink"/>
          </w:rPr>
          <w:t>503.03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_Toc191625936 \h </w:instrText>
        </w:r>
        <w:r>
          <w:rPr>
            <w:webHidden/>
          </w:rPr>
        </w:r>
        <w:r>
          <w:rPr>
            <w:webHidden/>
          </w:rPr>
          <w:fldChar w:fldCharType="separate"/>
        </w:r>
        <w:r>
          <w:rPr>
            <w:webHidden/>
          </w:rPr>
          <w:t>78</w:t>
        </w:r>
        <w:r>
          <w:rPr>
            <w:webHidden/>
          </w:rPr>
          <w:fldChar w:fldCharType="end"/>
        </w:r>
      </w:hyperlink>
    </w:p>
    <w:p w14:paraId="3AB51F7F" w14:textId="78FD869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7" w:history="1">
        <w:r w:rsidRPr="00EB2E5A">
          <w:rPr>
            <w:rStyle w:val="Hyperlink"/>
          </w:rPr>
          <w:t>503.05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_Toc191625937 \h </w:instrText>
        </w:r>
        <w:r>
          <w:rPr>
            <w:webHidden/>
          </w:rPr>
        </w:r>
        <w:r>
          <w:rPr>
            <w:webHidden/>
          </w:rPr>
          <w:fldChar w:fldCharType="separate"/>
        </w:r>
        <w:r>
          <w:rPr>
            <w:webHidden/>
          </w:rPr>
          <w:t>78</w:t>
        </w:r>
        <w:r>
          <w:rPr>
            <w:webHidden/>
          </w:rPr>
          <w:fldChar w:fldCharType="end"/>
        </w:r>
      </w:hyperlink>
    </w:p>
    <w:p w14:paraId="51862520" w14:textId="16268A8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8" w:history="1">
        <w:r w:rsidRPr="00EB2E5A">
          <w:rPr>
            <w:rStyle w:val="Hyperlink"/>
            <w:noProof/>
          </w:rPr>
          <w:t>Section 508 – Concrete Median Barrier</w:t>
        </w:r>
        <w:r>
          <w:rPr>
            <w:noProof/>
            <w:webHidden/>
          </w:rPr>
          <w:tab/>
        </w:r>
        <w:r>
          <w:rPr>
            <w:noProof/>
            <w:webHidden/>
          </w:rPr>
          <w:fldChar w:fldCharType="begin"/>
        </w:r>
        <w:r>
          <w:rPr>
            <w:noProof/>
            <w:webHidden/>
          </w:rPr>
          <w:instrText xml:space="preserve"> PAGEREF _Toc191625938 \h </w:instrText>
        </w:r>
        <w:r>
          <w:rPr>
            <w:noProof/>
            <w:webHidden/>
          </w:rPr>
        </w:r>
        <w:r>
          <w:rPr>
            <w:noProof/>
            <w:webHidden/>
          </w:rPr>
          <w:fldChar w:fldCharType="separate"/>
        </w:r>
        <w:r>
          <w:rPr>
            <w:noProof/>
            <w:webHidden/>
          </w:rPr>
          <w:t>78</w:t>
        </w:r>
        <w:r>
          <w:rPr>
            <w:noProof/>
            <w:webHidden/>
          </w:rPr>
          <w:fldChar w:fldCharType="end"/>
        </w:r>
      </w:hyperlink>
    </w:p>
    <w:p w14:paraId="224B2A19" w14:textId="48087DB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9" w:history="1">
        <w:r w:rsidRPr="00EB2E5A">
          <w:rPr>
            <w:rStyle w:val="Hyperlink"/>
          </w:rPr>
          <w:t>508.03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_Toc191625939 \h </w:instrText>
        </w:r>
        <w:r>
          <w:rPr>
            <w:webHidden/>
          </w:rPr>
        </w:r>
        <w:r>
          <w:rPr>
            <w:webHidden/>
          </w:rPr>
          <w:fldChar w:fldCharType="separate"/>
        </w:r>
        <w:r>
          <w:rPr>
            <w:webHidden/>
          </w:rPr>
          <w:t>78</w:t>
        </w:r>
        <w:r>
          <w:rPr>
            <w:webHidden/>
          </w:rPr>
          <w:fldChar w:fldCharType="end"/>
        </w:r>
      </w:hyperlink>
    </w:p>
    <w:p w14:paraId="389AC305" w14:textId="6C8235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0" w:history="1">
        <w:r w:rsidRPr="00EB2E5A">
          <w:rPr>
            <w:rStyle w:val="Hyperlink"/>
          </w:rPr>
          <w:t>508.04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_Toc191625940 \h </w:instrText>
        </w:r>
        <w:r>
          <w:rPr>
            <w:webHidden/>
          </w:rPr>
        </w:r>
        <w:r>
          <w:rPr>
            <w:webHidden/>
          </w:rPr>
          <w:fldChar w:fldCharType="separate"/>
        </w:r>
        <w:r>
          <w:rPr>
            <w:webHidden/>
          </w:rPr>
          <w:t>79</w:t>
        </w:r>
        <w:r>
          <w:rPr>
            <w:webHidden/>
          </w:rPr>
          <w:fldChar w:fldCharType="end"/>
        </w:r>
      </w:hyperlink>
    </w:p>
    <w:p w14:paraId="24386AAA" w14:textId="76FA272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1" w:history="1">
        <w:r w:rsidRPr="00EB2E5A">
          <w:rPr>
            <w:rStyle w:val="Hyperlink"/>
          </w:rPr>
          <w:t>508.05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_Toc191625941 \h </w:instrText>
        </w:r>
        <w:r>
          <w:rPr>
            <w:webHidden/>
          </w:rPr>
        </w:r>
        <w:r>
          <w:rPr>
            <w:webHidden/>
          </w:rPr>
          <w:fldChar w:fldCharType="separate"/>
        </w:r>
        <w:r>
          <w:rPr>
            <w:webHidden/>
          </w:rPr>
          <w:t>79</w:t>
        </w:r>
        <w:r>
          <w:rPr>
            <w:webHidden/>
          </w:rPr>
          <w:fldChar w:fldCharType="end"/>
        </w:r>
      </w:hyperlink>
    </w:p>
    <w:p w14:paraId="2360B90D" w14:textId="4321D31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42" w:history="1">
        <w:r w:rsidRPr="00EB2E5A">
          <w:rPr>
            <w:rStyle w:val="Hyperlink"/>
            <w:noProof/>
          </w:rPr>
          <w:t>Section 509 – Sign Panels</w:t>
        </w:r>
        <w:r>
          <w:rPr>
            <w:noProof/>
            <w:webHidden/>
          </w:rPr>
          <w:tab/>
        </w:r>
        <w:r>
          <w:rPr>
            <w:noProof/>
            <w:webHidden/>
          </w:rPr>
          <w:fldChar w:fldCharType="begin"/>
        </w:r>
        <w:r>
          <w:rPr>
            <w:noProof/>
            <w:webHidden/>
          </w:rPr>
          <w:instrText xml:space="preserve"> PAGEREF _Toc191625942 \h </w:instrText>
        </w:r>
        <w:r>
          <w:rPr>
            <w:noProof/>
            <w:webHidden/>
          </w:rPr>
        </w:r>
        <w:r>
          <w:rPr>
            <w:noProof/>
            <w:webHidden/>
          </w:rPr>
          <w:fldChar w:fldCharType="separate"/>
        </w:r>
        <w:r>
          <w:rPr>
            <w:noProof/>
            <w:webHidden/>
          </w:rPr>
          <w:t>79</w:t>
        </w:r>
        <w:r>
          <w:rPr>
            <w:noProof/>
            <w:webHidden/>
          </w:rPr>
          <w:fldChar w:fldCharType="end"/>
        </w:r>
      </w:hyperlink>
    </w:p>
    <w:p w14:paraId="50A7F187" w14:textId="5484283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3" w:history="1">
        <w:r w:rsidRPr="00EB2E5A">
          <w:rPr>
            <w:rStyle w:val="Hyperlink"/>
          </w:rPr>
          <w:t>509.03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_Toc191625943 \h </w:instrText>
        </w:r>
        <w:r>
          <w:rPr>
            <w:webHidden/>
          </w:rPr>
        </w:r>
        <w:r>
          <w:rPr>
            <w:webHidden/>
          </w:rPr>
          <w:fldChar w:fldCharType="separate"/>
        </w:r>
        <w:r>
          <w:rPr>
            <w:webHidden/>
          </w:rPr>
          <w:t>79</w:t>
        </w:r>
        <w:r>
          <w:rPr>
            <w:webHidden/>
          </w:rPr>
          <w:fldChar w:fldCharType="end"/>
        </w:r>
      </w:hyperlink>
    </w:p>
    <w:p w14:paraId="55E99EA9" w14:textId="4C12A8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44" w:history="1">
        <w:r w:rsidRPr="00EB2E5A">
          <w:rPr>
            <w:rStyle w:val="Hyperlink"/>
            <w:noProof/>
          </w:rPr>
          <w:t>Section 510 – Guide Rail</w:t>
        </w:r>
        <w:r>
          <w:rPr>
            <w:noProof/>
            <w:webHidden/>
          </w:rPr>
          <w:tab/>
        </w:r>
        <w:r>
          <w:rPr>
            <w:noProof/>
            <w:webHidden/>
          </w:rPr>
          <w:fldChar w:fldCharType="begin"/>
        </w:r>
        <w:r>
          <w:rPr>
            <w:noProof/>
            <w:webHidden/>
          </w:rPr>
          <w:instrText xml:space="preserve"> PAGEREF _Toc191625944 \h </w:instrText>
        </w:r>
        <w:r>
          <w:rPr>
            <w:noProof/>
            <w:webHidden/>
          </w:rPr>
        </w:r>
        <w:r>
          <w:rPr>
            <w:noProof/>
            <w:webHidden/>
          </w:rPr>
          <w:fldChar w:fldCharType="separate"/>
        </w:r>
        <w:r>
          <w:rPr>
            <w:noProof/>
            <w:webHidden/>
          </w:rPr>
          <w:t>79</w:t>
        </w:r>
        <w:r>
          <w:rPr>
            <w:noProof/>
            <w:webHidden/>
          </w:rPr>
          <w:fldChar w:fldCharType="end"/>
        </w:r>
      </w:hyperlink>
    </w:p>
    <w:p w14:paraId="7E789255" w14:textId="1C7E1A0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5" w:history="1">
        <w:r w:rsidRPr="00EB2E5A">
          <w:rPr>
            <w:rStyle w:val="Hyperlink"/>
          </w:rPr>
          <w:t>510.01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_Toc191625945 \h </w:instrText>
        </w:r>
        <w:r>
          <w:rPr>
            <w:webHidden/>
          </w:rPr>
        </w:r>
        <w:r>
          <w:rPr>
            <w:webHidden/>
          </w:rPr>
          <w:fldChar w:fldCharType="separate"/>
        </w:r>
        <w:r>
          <w:rPr>
            <w:webHidden/>
          </w:rPr>
          <w:t>79</w:t>
        </w:r>
        <w:r>
          <w:rPr>
            <w:webHidden/>
          </w:rPr>
          <w:fldChar w:fldCharType="end"/>
        </w:r>
      </w:hyperlink>
    </w:p>
    <w:p w14:paraId="7292B805" w14:textId="6D1E435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6" w:history="1">
        <w:r w:rsidRPr="00EB2E5A">
          <w:rPr>
            <w:rStyle w:val="Hyperlink"/>
          </w:rPr>
          <w:t>510.02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_Toc191625946 \h </w:instrText>
        </w:r>
        <w:r>
          <w:rPr>
            <w:webHidden/>
          </w:rPr>
        </w:r>
        <w:r>
          <w:rPr>
            <w:webHidden/>
          </w:rPr>
          <w:fldChar w:fldCharType="separate"/>
        </w:r>
        <w:r>
          <w:rPr>
            <w:webHidden/>
          </w:rPr>
          <w:t>79</w:t>
        </w:r>
        <w:r>
          <w:rPr>
            <w:webHidden/>
          </w:rPr>
          <w:fldChar w:fldCharType="end"/>
        </w:r>
      </w:hyperlink>
    </w:p>
    <w:p w14:paraId="01AA7C73" w14:textId="56F82AB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7" w:history="1">
        <w:r w:rsidRPr="00EB2E5A">
          <w:rPr>
            <w:rStyle w:val="Hyperlink"/>
          </w:rPr>
          <w:t>510.03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_Toc191625947 \h </w:instrText>
        </w:r>
        <w:r>
          <w:rPr>
            <w:webHidden/>
          </w:rPr>
        </w:r>
        <w:r>
          <w:rPr>
            <w:webHidden/>
          </w:rPr>
          <w:fldChar w:fldCharType="separate"/>
        </w:r>
        <w:r>
          <w:rPr>
            <w:webHidden/>
          </w:rPr>
          <w:t>80</w:t>
        </w:r>
        <w:r>
          <w:rPr>
            <w:webHidden/>
          </w:rPr>
          <w:fldChar w:fldCharType="end"/>
        </w:r>
      </w:hyperlink>
    </w:p>
    <w:p w14:paraId="0474F929" w14:textId="10B6840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8" w:history="1">
        <w:r w:rsidRPr="00EB2E5A">
          <w:rPr>
            <w:rStyle w:val="Hyperlink"/>
          </w:rPr>
          <w:t>510.04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_Toc191625948 \h </w:instrText>
        </w:r>
        <w:r>
          <w:rPr>
            <w:webHidden/>
          </w:rPr>
        </w:r>
        <w:r>
          <w:rPr>
            <w:webHidden/>
          </w:rPr>
          <w:fldChar w:fldCharType="separate"/>
        </w:r>
        <w:r>
          <w:rPr>
            <w:webHidden/>
          </w:rPr>
          <w:t>82</w:t>
        </w:r>
        <w:r>
          <w:rPr>
            <w:webHidden/>
          </w:rPr>
          <w:fldChar w:fldCharType="end"/>
        </w:r>
      </w:hyperlink>
    </w:p>
    <w:p w14:paraId="168741E9" w14:textId="194010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9" w:history="1">
        <w:r w:rsidRPr="00EB2E5A">
          <w:rPr>
            <w:rStyle w:val="Hyperlink"/>
          </w:rPr>
          <w:t>510.05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_Toc191625949 \h </w:instrText>
        </w:r>
        <w:r>
          <w:rPr>
            <w:webHidden/>
          </w:rPr>
        </w:r>
        <w:r>
          <w:rPr>
            <w:webHidden/>
          </w:rPr>
          <w:fldChar w:fldCharType="separate"/>
        </w:r>
        <w:r>
          <w:rPr>
            <w:webHidden/>
          </w:rPr>
          <w:t>83</w:t>
        </w:r>
        <w:r>
          <w:rPr>
            <w:webHidden/>
          </w:rPr>
          <w:fldChar w:fldCharType="end"/>
        </w:r>
      </w:hyperlink>
    </w:p>
    <w:p w14:paraId="5DF851F6" w14:textId="337678B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0" w:history="1">
        <w:r w:rsidRPr="00EB2E5A">
          <w:rPr>
            <w:rStyle w:val="Hyperlink"/>
            <w:noProof/>
          </w:rPr>
          <w:t>Section 515 – Delineators</w:t>
        </w:r>
        <w:r>
          <w:rPr>
            <w:noProof/>
            <w:webHidden/>
          </w:rPr>
          <w:tab/>
        </w:r>
        <w:r>
          <w:rPr>
            <w:noProof/>
            <w:webHidden/>
          </w:rPr>
          <w:fldChar w:fldCharType="begin"/>
        </w:r>
        <w:r>
          <w:rPr>
            <w:noProof/>
            <w:webHidden/>
          </w:rPr>
          <w:instrText xml:space="preserve"> PAGEREF _Toc191625950 \h </w:instrText>
        </w:r>
        <w:r>
          <w:rPr>
            <w:noProof/>
            <w:webHidden/>
          </w:rPr>
        </w:r>
        <w:r>
          <w:rPr>
            <w:noProof/>
            <w:webHidden/>
          </w:rPr>
          <w:fldChar w:fldCharType="separate"/>
        </w:r>
        <w:r>
          <w:rPr>
            <w:noProof/>
            <w:webHidden/>
          </w:rPr>
          <w:t>84</w:t>
        </w:r>
        <w:r>
          <w:rPr>
            <w:noProof/>
            <w:webHidden/>
          </w:rPr>
          <w:fldChar w:fldCharType="end"/>
        </w:r>
      </w:hyperlink>
    </w:p>
    <w:p w14:paraId="1A6D4284" w14:textId="734BE62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1" w:history="1">
        <w:r w:rsidRPr="00EB2E5A">
          <w:rPr>
            <w:rStyle w:val="Hyperlink"/>
          </w:rPr>
          <w:t>515.02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_Toc191625951 \h </w:instrText>
        </w:r>
        <w:r>
          <w:rPr>
            <w:webHidden/>
          </w:rPr>
        </w:r>
        <w:r>
          <w:rPr>
            <w:webHidden/>
          </w:rPr>
          <w:fldChar w:fldCharType="separate"/>
        </w:r>
        <w:r>
          <w:rPr>
            <w:webHidden/>
          </w:rPr>
          <w:t>84</w:t>
        </w:r>
        <w:r>
          <w:rPr>
            <w:webHidden/>
          </w:rPr>
          <w:fldChar w:fldCharType="end"/>
        </w:r>
      </w:hyperlink>
    </w:p>
    <w:p w14:paraId="6C9D9293" w14:textId="4709884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2" w:history="1">
        <w:r w:rsidRPr="00EB2E5A">
          <w:rPr>
            <w:rStyle w:val="Hyperlink"/>
            <w:noProof/>
          </w:rPr>
          <w:t>Section 516 – Pavement Stripes and Markings</w:t>
        </w:r>
        <w:r>
          <w:rPr>
            <w:noProof/>
            <w:webHidden/>
          </w:rPr>
          <w:tab/>
        </w:r>
        <w:r>
          <w:rPr>
            <w:noProof/>
            <w:webHidden/>
          </w:rPr>
          <w:fldChar w:fldCharType="begin"/>
        </w:r>
        <w:r>
          <w:rPr>
            <w:noProof/>
            <w:webHidden/>
          </w:rPr>
          <w:instrText xml:space="preserve"> PAGEREF _Toc191625952 \h </w:instrText>
        </w:r>
        <w:r>
          <w:rPr>
            <w:noProof/>
            <w:webHidden/>
          </w:rPr>
        </w:r>
        <w:r>
          <w:rPr>
            <w:noProof/>
            <w:webHidden/>
          </w:rPr>
          <w:fldChar w:fldCharType="separate"/>
        </w:r>
        <w:r>
          <w:rPr>
            <w:noProof/>
            <w:webHidden/>
          </w:rPr>
          <w:t>84</w:t>
        </w:r>
        <w:r>
          <w:rPr>
            <w:noProof/>
            <w:webHidden/>
          </w:rPr>
          <w:fldChar w:fldCharType="end"/>
        </w:r>
      </w:hyperlink>
    </w:p>
    <w:p w14:paraId="740CFC52" w14:textId="4BA286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3" w:history="1">
        <w:r w:rsidRPr="00EB2E5A">
          <w:rPr>
            <w:rStyle w:val="Hyperlink"/>
          </w:rPr>
          <w:t>516.04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_Toc191625953 \h </w:instrText>
        </w:r>
        <w:r>
          <w:rPr>
            <w:webHidden/>
          </w:rPr>
        </w:r>
        <w:r>
          <w:rPr>
            <w:webHidden/>
          </w:rPr>
          <w:fldChar w:fldCharType="separate"/>
        </w:r>
        <w:r>
          <w:rPr>
            <w:webHidden/>
          </w:rPr>
          <w:t>84</w:t>
        </w:r>
        <w:r>
          <w:rPr>
            <w:webHidden/>
          </w:rPr>
          <w:fldChar w:fldCharType="end"/>
        </w:r>
      </w:hyperlink>
    </w:p>
    <w:p w14:paraId="3138DDC9" w14:textId="064642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4" w:history="1">
        <w:r w:rsidRPr="00EB2E5A">
          <w:rPr>
            <w:rStyle w:val="Hyperlink"/>
          </w:rPr>
          <w:t>516.06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_Toc191625954 \h </w:instrText>
        </w:r>
        <w:r>
          <w:rPr>
            <w:webHidden/>
          </w:rPr>
        </w:r>
        <w:r>
          <w:rPr>
            <w:webHidden/>
          </w:rPr>
          <w:fldChar w:fldCharType="separate"/>
        </w:r>
        <w:r>
          <w:rPr>
            <w:webHidden/>
          </w:rPr>
          <w:t>84</w:t>
        </w:r>
        <w:r>
          <w:rPr>
            <w:webHidden/>
          </w:rPr>
          <w:fldChar w:fldCharType="end"/>
        </w:r>
      </w:hyperlink>
    </w:p>
    <w:p w14:paraId="6DA13591" w14:textId="7E2977F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5" w:history="1">
        <w:r w:rsidRPr="00EB2E5A">
          <w:rPr>
            <w:rStyle w:val="Hyperlink"/>
            <w:noProof/>
          </w:rPr>
          <w:t>Section 520 – Toll Islands</w:t>
        </w:r>
        <w:r>
          <w:rPr>
            <w:noProof/>
            <w:webHidden/>
          </w:rPr>
          <w:tab/>
        </w:r>
        <w:r>
          <w:rPr>
            <w:noProof/>
            <w:webHidden/>
          </w:rPr>
          <w:fldChar w:fldCharType="begin"/>
        </w:r>
        <w:r>
          <w:rPr>
            <w:noProof/>
            <w:webHidden/>
          </w:rPr>
          <w:instrText xml:space="preserve"> PAGEREF _Toc191625955 \h </w:instrText>
        </w:r>
        <w:r>
          <w:rPr>
            <w:noProof/>
            <w:webHidden/>
          </w:rPr>
        </w:r>
        <w:r>
          <w:rPr>
            <w:noProof/>
            <w:webHidden/>
          </w:rPr>
          <w:fldChar w:fldCharType="separate"/>
        </w:r>
        <w:r>
          <w:rPr>
            <w:noProof/>
            <w:webHidden/>
          </w:rPr>
          <w:t>84</w:t>
        </w:r>
        <w:r>
          <w:rPr>
            <w:noProof/>
            <w:webHidden/>
          </w:rPr>
          <w:fldChar w:fldCharType="end"/>
        </w:r>
      </w:hyperlink>
    </w:p>
    <w:p w14:paraId="5C90FBCD" w14:textId="645D22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6" w:history="1">
        <w:r w:rsidRPr="00EB2E5A">
          <w:rPr>
            <w:rStyle w:val="Hyperlink"/>
          </w:rPr>
          <w:t>520.02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_Toc191625956 \h </w:instrText>
        </w:r>
        <w:r>
          <w:rPr>
            <w:webHidden/>
          </w:rPr>
        </w:r>
        <w:r>
          <w:rPr>
            <w:webHidden/>
          </w:rPr>
          <w:fldChar w:fldCharType="separate"/>
        </w:r>
        <w:r>
          <w:rPr>
            <w:webHidden/>
          </w:rPr>
          <w:t>84</w:t>
        </w:r>
        <w:r>
          <w:rPr>
            <w:webHidden/>
          </w:rPr>
          <w:fldChar w:fldCharType="end"/>
        </w:r>
      </w:hyperlink>
    </w:p>
    <w:p w14:paraId="4118D8B1" w14:textId="3AE9D92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7" w:history="1">
        <w:r w:rsidRPr="00EB2E5A">
          <w:rPr>
            <w:rStyle w:val="Hyperlink"/>
            <w:noProof/>
          </w:rPr>
          <w:t>Section 522 – Test Pits</w:t>
        </w:r>
        <w:r>
          <w:rPr>
            <w:noProof/>
            <w:webHidden/>
          </w:rPr>
          <w:tab/>
        </w:r>
        <w:r>
          <w:rPr>
            <w:noProof/>
            <w:webHidden/>
          </w:rPr>
          <w:fldChar w:fldCharType="begin"/>
        </w:r>
        <w:r>
          <w:rPr>
            <w:noProof/>
            <w:webHidden/>
          </w:rPr>
          <w:instrText xml:space="preserve"> PAGEREF _Toc191625957 \h </w:instrText>
        </w:r>
        <w:r>
          <w:rPr>
            <w:noProof/>
            <w:webHidden/>
          </w:rPr>
        </w:r>
        <w:r>
          <w:rPr>
            <w:noProof/>
            <w:webHidden/>
          </w:rPr>
          <w:fldChar w:fldCharType="separate"/>
        </w:r>
        <w:r>
          <w:rPr>
            <w:noProof/>
            <w:webHidden/>
          </w:rPr>
          <w:t>84</w:t>
        </w:r>
        <w:r>
          <w:rPr>
            <w:noProof/>
            <w:webHidden/>
          </w:rPr>
          <w:fldChar w:fldCharType="end"/>
        </w:r>
      </w:hyperlink>
    </w:p>
    <w:p w14:paraId="713DC362" w14:textId="6EA6E6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8" w:history="1">
        <w:r w:rsidRPr="00EB2E5A">
          <w:rPr>
            <w:rStyle w:val="Hyperlink"/>
          </w:rPr>
          <w:t>522.03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_Toc191625958 \h </w:instrText>
        </w:r>
        <w:r>
          <w:rPr>
            <w:webHidden/>
          </w:rPr>
        </w:r>
        <w:r>
          <w:rPr>
            <w:webHidden/>
          </w:rPr>
          <w:fldChar w:fldCharType="separate"/>
        </w:r>
        <w:r>
          <w:rPr>
            <w:webHidden/>
          </w:rPr>
          <w:t>85</w:t>
        </w:r>
        <w:r>
          <w:rPr>
            <w:webHidden/>
          </w:rPr>
          <w:fldChar w:fldCharType="end"/>
        </w:r>
      </w:hyperlink>
    </w:p>
    <w:p w14:paraId="697D7292" w14:textId="7FC31F5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9" w:history="1">
        <w:r w:rsidRPr="00EB2E5A">
          <w:rPr>
            <w:rStyle w:val="Hyperlink"/>
            <w:noProof/>
          </w:rPr>
          <w:t>Section 524 – Impact Attenuator</w:t>
        </w:r>
        <w:r>
          <w:rPr>
            <w:noProof/>
            <w:webHidden/>
          </w:rPr>
          <w:tab/>
        </w:r>
        <w:r>
          <w:rPr>
            <w:noProof/>
            <w:webHidden/>
          </w:rPr>
          <w:fldChar w:fldCharType="begin"/>
        </w:r>
        <w:r>
          <w:rPr>
            <w:noProof/>
            <w:webHidden/>
          </w:rPr>
          <w:instrText xml:space="preserve"> PAGEREF _Toc191625959 \h </w:instrText>
        </w:r>
        <w:r>
          <w:rPr>
            <w:noProof/>
            <w:webHidden/>
          </w:rPr>
        </w:r>
        <w:r>
          <w:rPr>
            <w:noProof/>
            <w:webHidden/>
          </w:rPr>
          <w:fldChar w:fldCharType="separate"/>
        </w:r>
        <w:r>
          <w:rPr>
            <w:noProof/>
            <w:webHidden/>
          </w:rPr>
          <w:t>85</w:t>
        </w:r>
        <w:r>
          <w:rPr>
            <w:noProof/>
            <w:webHidden/>
          </w:rPr>
          <w:fldChar w:fldCharType="end"/>
        </w:r>
      </w:hyperlink>
    </w:p>
    <w:p w14:paraId="0CA14181" w14:textId="1E32479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0" w:history="1">
        <w:r w:rsidRPr="00EB2E5A">
          <w:rPr>
            <w:rStyle w:val="Hyperlink"/>
          </w:rPr>
          <w:t>524.01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_Toc191625960 \h </w:instrText>
        </w:r>
        <w:r>
          <w:rPr>
            <w:webHidden/>
          </w:rPr>
        </w:r>
        <w:r>
          <w:rPr>
            <w:webHidden/>
          </w:rPr>
          <w:fldChar w:fldCharType="separate"/>
        </w:r>
        <w:r>
          <w:rPr>
            <w:webHidden/>
          </w:rPr>
          <w:t>85</w:t>
        </w:r>
        <w:r>
          <w:rPr>
            <w:webHidden/>
          </w:rPr>
          <w:fldChar w:fldCharType="end"/>
        </w:r>
      </w:hyperlink>
    </w:p>
    <w:p w14:paraId="215AAC03" w14:textId="71CAE21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1" w:history="1">
        <w:r w:rsidRPr="00EB2E5A">
          <w:rPr>
            <w:rStyle w:val="Hyperlink"/>
          </w:rPr>
          <w:t>524.02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_Toc191625961 \h </w:instrText>
        </w:r>
        <w:r>
          <w:rPr>
            <w:webHidden/>
          </w:rPr>
        </w:r>
        <w:r>
          <w:rPr>
            <w:webHidden/>
          </w:rPr>
          <w:fldChar w:fldCharType="separate"/>
        </w:r>
        <w:r>
          <w:rPr>
            <w:webHidden/>
          </w:rPr>
          <w:t>85</w:t>
        </w:r>
        <w:r>
          <w:rPr>
            <w:webHidden/>
          </w:rPr>
          <w:fldChar w:fldCharType="end"/>
        </w:r>
      </w:hyperlink>
    </w:p>
    <w:p w14:paraId="2E85A0C5" w14:textId="51CCAA8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2" w:history="1">
        <w:r w:rsidRPr="00EB2E5A">
          <w:rPr>
            <w:rStyle w:val="Hyperlink"/>
          </w:rPr>
          <w:t>524.03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_Toc191625962 \h </w:instrText>
        </w:r>
        <w:r>
          <w:rPr>
            <w:webHidden/>
          </w:rPr>
        </w:r>
        <w:r>
          <w:rPr>
            <w:webHidden/>
          </w:rPr>
          <w:fldChar w:fldCharType="separate"/>
        </w:r>
        <w:r>
          <w:rPr>
            <w:webHidden/>
          </w:rPr>
          <w:t>85</w:t>
        </w:r>
        <w:r>
          <w:rPr>
            <w:webHidden/>
          </w:rPr>
          <w:fldChar w:fldCharType="end"/>
        </w:r>
      </w:hyperlink>
    </w:p>
    <w:p w14:paraId="57756973" w14:textId="34A8DD9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3" w:history="1">
        <w:r w:rsidRPr="00EB2E5A">
          <w:rPr>
            <w:rStyle w:val="Hyperlink"/>
          </w:rPr>
          <w:t>524.04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_Toc191625963 \h </w:instrText>
        </w:r>
        <w:r>
          <w:rPr>
            <w:webHidden/>
          </w:rPr>
        </w:r>
        <w:r>
          <w:rPr>
            <w:webHidden/>
          </w:rPr>
          <w:fldChar w:fldCharType="separate"/>
        </w:r>
        <w:r>
          <w:rPr>
            <w:webHidden/>
          </w:rPr>
          <w:t>86</w:t>
        </w:r>
        <w:r>
          <w:rPr>
            <w:webHidden/>
          </w:rPr>
          <w:fldChar w:fldCharType="end"/>
        </w:r>
      </w:hyperlink>
    </w:p>
    <w:p w14:paraId="4E5B5058" w14:textId="63D33E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4" w:history="1">
        <w:r w:rsidRPr="00EB2E5A">
          <w:rPr>
            <w:rStyle w:val="Hyperlink"/>
          </w:rPr>
          <w:t>524.05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_Toc191625964 \h </w:instrText>
        </w:r>
        <w:r>
          <w:rPr>
            <w:webHidden/>
          </w:rPr>
        </w:r>
        <w:r>
          <w:rPr>
            <w:webHidden/>
          </w:rPr>
          <w:fldChar w:fldCharType="separate"/>
        </w:r>
        <w:r>
          <w:rPr>
            <w:webHidden/>
          </w:rPr>
          <w:t>86</w:t>
        </w:r>
        <w:r>
          <w:rPr>
            <w:webHidden/>
          </w:rPr>
          <w:fldChar w:fldCharType="end"/>
        </w:r>
      </w:hyperlink>
    </w:p>
    <w:p w14:paraId="20262B91" w14:textId="15D6328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5" w:history="1">
        <w:r w:rsidRPr="00EB2E5A">
          <w:rPr>
            <w:rStyle w:val="Hyperlink"/>
            <w:noProof/>
          </w:rPr>
          <w:t>Section 530 – Raised Pavement Markers</w:t>
        </w:r>
        <w:r>
          <w:rPr>
            <w:noProof/>
            <w:webHidden/>
          </w:rPr>
          <w:tab/>
        </w:r>
        <w:r>
          <w:rPr>
            <w:noProof/>
            <w:webHidden/>
          </w:rPr>
          <w:fldChar w:fldCharType="begin"/>
        </w:r>
        <w:r>
          <w:rPr>
            <w:noProof/>
            <w:webHidden/>
          </w:rPr>
          <w:instrText xml:space="preserve"> PAGEREF _Toc191625965 \h </w:instrText>
        </w:r>
        <w:r>
          <w:rPr>
            <w:noProof/>
            <w:webHidden/>
          </w:rPr>
        </w:r>
        <w:r>
          <w:rPr>
            <w:noProof/>
            <w:webHidden/>
          </w:rPr>
          <w:fldChar w:fldCharType="separate"/>
        </w:r>
        <w:r>
          <w:rPr>
            <w:noProof/>
            <w:webHidden/>
          </w:rPr>
          <w:t>86</w:t>
        </w:r>
        <w:r>
          <w:rPr>
            <w:noProof/>
            <w:webHidden/>
          </w:rPr>
          <w:fldChar w:fldCharType="end"/>
        </w:r>
      </w:hyperlink>
    </w:p>
    <w:p w14:paraId="73622D38" w14:textId="267AC58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6" w:history="1">
        <w:r w:rsidRPr="00EB2E5A">
          <w:rPr>
            <w:rStyle w:val="Hyperlink"/>
          </w:rPr>
          <w:t>530.02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_Toc191625966 \h </w:instrText>
        </w:r>
        <w:r>
          <w:rPr>
            <w:webHidden/>
          </w:rPr>
        </w:r>
        <w:r>
          <w:rPr>
            <w:webHidden/>
          </w:rPr>
          <w:fldChar w:fldCharType="separate"/>
        </w:r>
        <w:r>
          <w:rPr>
            <w:webHidden/>
          </w:rPr>
          <w:t>86</w:t>
        </w:r>
        <w:r>
          <w:rPr>
            <w:webHidden/>
          </w:rPr>
          <w:fldChar w:fldCharType="end"/>
        </w:r>
      </w:hyperlink>
    </w:p>
    <w:p w14:paraId="186DAB7E" w14:textId="2AE43C9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7" w:history="1">
        <w:r w:rsidRPr="00EB2E5A">
          <w:rPr>
            <w:rStyle w:val="Hyperlink"/>
            <w:noProof/>
          </w:rPr>
          <w:t>Section 533 – Thermoplastic Rumble Strips</w:t>
        </w:r>
        <w:r>
          <w:rPr>
            <w:noProof/>
            <w:webHidden/>
          </w:rPr>
          <w:tab/>
        </w:r>
        <w:r>
          <w:rPr>
            <w:noProof/>
            <w:webHidden/>
          </w:rPr>
          <w:fldChar w:fldCharType="begin"/>
        </w:r>
        <w:r>
          <w:rPr>
            <w:noProof/>
            <w:webHidden/>
          </w:rPr>
          <w:instrText xml:space="preserve"> PAGEREF _Toc191625967 \h </w:instrText>
        </w:r>
        <w:r>
          <w:rPr>
            <w:noProof/>
            <w:webHidden/>
          </w:rPr>
        </w:r>
        <w:r>
          <w:rPr>
            <w:noProof/>
            <w:webHidden/>
          </w:rPr>
          <w:fldChar w:fldCharType="separate"/>
        </w:r>
        <w:r>
          <w:rPr>
            <w:noProof/>
            <w:webHidden/>
          </w:rPr>
          <w:t>86</w:t>
        </w:r>
        <w:r>
          <w:rPr>
            <w:noProof/>
            <w:webHidden/>
          </w:rPr>
          <w:fldChar w:fldCharType="end"/>
        </w:r>
      </w:hyperlink>
    </w:p>
    <w:p w14:paraId="4258B4D9" w14:textId="38FFA80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8" w:history="1">
        <w:r w:rsidRPr="00EB2E5A">
          <w:rPr>
            <w:rStyle w:val="Hyperlink"/>
          </w:rPr>
          <w:t>533.02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_Toc191625968 \h </w:instrText>
        </w:r>
        <w:r>
          <w:rPr>
            <w:webHidden/>
          </w:rPr>
        </w:r>
        <w:r>
          <w:rPr>
            <w:webHidden/>
          </w:rPr>
          <w:fldChar w:fldCharType="separate"/>
        </w:r>
        <w:r>
          <w:rPr>
            <w:webHidden/>
          </w:rPr>
          <w:t>86</w:t>
        </w:r>
        <w:r>
          <w:rPr>
            <w:webHidden/>
          </w:rPr>
          <w:fldChar w:fldCharType="end"/>
        </w:r>
      </w:hyperlink>
    </w:p>
    <w:p w14:paraId="601ECBE3" w14:textId="1310D9A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9" w:history="1">
        <w:r w:rsidRPr="00EB2E5A">
          <w:rPr>
            <w:rStyle w:val="Hyperlink"/>
            <w:noProof/>
          </w:rPr>
          <w:t>Section 535 - Concrete Barrier Curb, Precast</w:t>
        </w:r>
        <w:r>
          <w:rPr>
            <w:noProof/>
            <w:webHidden/>
          </w:rPr>
          <w:tab/>
        </w:r>
        <w:r>
          <w:rPr>
            <w:noProof/>
            <w:webHidden/>
          </w:rPr>
          <w:fldChar w:fldCharType="begin"/>
        </w:r>
        <w:r>
          <w:rPr>
            <w:noProof/>
            <w:webHidden/>
          </w:rPr>
          <w:instrText xml:space="preserve"> PAGEREF _Toc191625969 \h </w:instrText>
        </w:r>
        <w:r>
          <w:rPr>
            <w:noProof/>
            <w:webHidden/>
          </w:rPr>
        </w:r>
        <w:r>
          <w:rPr>
            <w:noProof/>
            <w:webHidden/>
          </w:rPr>
          <w:fldChar w:fldCharType="separate"/>
        </w:r>
        <w:r>
          <w:rPr>
            <w:noProof/>
            <w:webHidden/>
          </w:rPr>
          <w:t>87</w:t>
        </w:r>
        <w:r>
          <w:rPr>
            <w:noProof/>
            <w:webHidden/>
          </w:rPr>
          <w:fldChar w:fldCharType="end"/>
        </w:r>
      </w:hyperlink>
    </w:p>
    <w:p w14:paraId="1880A240" w14:textId="54896B7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0" w:history="1">
        <w:r w:rsidRPr="00EB2E5A">
          <w:rPr>
            <w:rStyle w:val="Hyperlink"/>
          </w:rPr>
          <w:t>535.01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_Toc191625970 \h </w:instrText>
        </w:r>
        <w:r>
          <w:rPr>
            <w:webHidden/>
          </w:rPr>
        </w:r>
        <w:r>
          <w:rPr>
            <w:webHidden/>
          </w:rPr>
          <w:fldChar w:fldCharType="separate"/>
        </w:r>
        <w:r>
          <w:rPr>
            <w:webHidden/>
          </w:rPr>
          <w:t>87</w:t>
        </w:r>
        <w:r>
          <w:rPr>
            <w:webHidden/>
          </w:rPr>
          <w:fldChar w:fldCharType="end"/>
        </w:r>
      </w:hyperlink>
    </w:p>
    <w:p w14:paraId="19DD427A" w14:textId="73F3E6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1" w:history="1">
        <w:r w:rsidRPr="00EB2E5A">
          <w:rPr>
            <w:rStyle w:val="Hyperlink"/>
          </w:rPr>
          <w:t>535.02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_Toc191625971 \h </w:instrText>
        </w:r>
        <w:r>
          <w:rPr>
            <w:webHidden/>
          </w:rPr>
        </w:r>
        <w:r>
          <w:rPr>
            <w:webHidden/>
          </w:rPr>
          <w:fldChar w:fldCharType="separate"/>
        </w:r>
        <w:r>
          <w:rPr>
            <w:webHidden/>
          </w:rPr>
          <w:t>87</w:t>
        </w:r>
        <w:r>
          <w:rPr>
            <w:webHidden/>
          </w:rPr>
          <w:fldChar w:fldCharType="end"/>
        </w:r>
      </w:hyperlink>
    </w:p>
    <w:p w14:paraId="584BF1E6" w14:textId="044956F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2" w:history="1">
        <w:r w:rsidRPr="00EB2E5A">
          <w:rPr>
            <w:rStyle w:val="Hyperlink"/>
          </w:rPr>
          <w:t>535.03</w:t>
        </w:r>
        <w:r>
          <w:rPr>
            <w:rFonts w:asciiTheme="minorHAnsi" w:eastAsiaTheme="minorEastAsia" w:hAnsiTheme="minorHAnsi" w:cstheme="minorBidi"/>
            <w:i w:val="0"/>
            <w:kern w:val="2"/>
            <w:sz w:val="24"/>
            <w:szCs w:val="24"/>
            <w14:ligatures w14:val="standardContextual"/>
          </w:rPr>
          <w:tab/>
        </w:r>
        <w:r w:rsidRPr="00EB2E5A">
          <w:rPr>
            <w:rStyle w:val="Hyperlink"/>
          </w:rPr>
          <w:t>Equipment</w:t>
        </w:r>
        <w:r>
          <w:rPr>
            <w:webHidden/>
          </w:rPr>
          <w:tab/>
        </w:r>
        <w:r>
          <w:rPr>
            <w:webHidden/>
          </w:rPr>
          <w:fldChar w:fldCharType="begin"/>
        </w:r>
        <w:r>
          <w:rPr>
            <w:webHidden/>
          </w:rPr>
          <w:instrText xml:space="preserve"> PAGEREF _Toc191625972 \h </w:instrText>
        </w:r>
        <w:r>
          <w:rPr>
            <w:webHidden/>
          </w:rPr>
        </w:r>
        <w:r>
          <w:rPr>
            <w:webHidden/>
          </w:rPr>
          <w:fldChar w:fldCharType="separate"/>
        </w:r>
        <w:r>
          <w:rPr>
            <w:webHidden/>
          </w:rPr>
          <w:t>91</w:t>
        </w:r>
        <w:r>
          <w:rPr>
            <w:webHidden/>
          </w:rPr>
          <w:fldChar w:fldCharType="end"/>
        </w:r>
      </w:hyperlink>
    </w:p>
    <w:p w14:paraId="748BEB81" w14:textId="6E2A14D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3" w:history="1">
        <w:r w:rsidRPr="00EB2E5A">
          <w:rPr>
            <w:rStyle w:val="Hyperlink"/>
          </w:rPr>
          <w:t>535.04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_Toc191625973 \h </w:instrText>
        </w:r>
        <w:r>
          <w:rPr>
            <w:webHidden/>
          </w:rPr>
        </w:r>
        <w:r>
          <w:rPr>
            <w:webHidden/>
          </w:rPr>
          <w:fldChar w:fldCharType="separate"/>
        </w:r>
        <w:r>
          <w:rPr>
            <w:webHidden/>
          </w:rPr>
          <w:t>91</w:t>
        </w:r>
        <w:r>
          <w:rPr>
            <w:webHidden/>
          </w:rPr>
          <w:fldChar w:fldCharType="end"/>
        </w:r>
      </w:hyperlink>
    </w:p>
    <w:p w14:paraId="36D6A3BB" w14:textId="5FA7E61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4" w:history="1">
        <w:r w:rsidRPr="00EB2E5A">
          <w:rPr>
            <w:rStyle w:val="Hyperlink"/>
          </w:rPr>
          <w:t>535.05</w:t>
        </w:r>
        <w:r>
          <w:rPr>
            <w:rFonts w:asciiTheme="minorHAnsi" w:eastAsiaTheme="minorEastAsia" w:hAnsiTheme="minorHAnsi" w:cstheme="minorBidi"/>
            <w:i w:val="0"/>
            <w:kern w:val="2"/>
            <w:sz w:val="24"/>
            <w:szCs w:val="24"/>
            <w14:ligatures w14:val="standardContextual"/>
          </w:rPr>
          <w:tab/>
        </w:r>
        <w:r w:rsidRPr="00EB2E5A">
          <w:rPr>
            <w:rStyle w:val="Hyperlink"/>
          </w:rPr>
          <w:t>Method of Measurement</w:t>
        </w:r>
        <w:r>
          <w:rPr>
            <w:webHidden/>
          </w:rPr>
          <w:tab/>
        </w:r>
        <w:r>
          <w:rPr>
            <w:webHidden/>
          </w:rPr>
          <w:fldChar w:fldCharType="begin"/>
        </w:r>
        <w:r>
          <w:rPr>
            <w:webHidden/>
          </w:rPr>
          <w:instrText xml:space="preserve"> PAGEREF _Toc191625974 \h </w:instrText>
        </w:r>
        <w:r>
          <w:rPr>
            <w:webHidden/>
          </w:rPr>
        </w:r>
        <w:r>
          <w:rPr>
            <w:webHidden/>
          </w:rPr>
          <w:fldChar w:fldCharType="separate"/>
        </w:r>
        <w:r>
          <w:rPr>
            <w:webHidden/>
          </w:rPr>
          <w:t>95</w:t>
        </w:r>
        <w:r>
          <w:rPr>
            <w:webHidden/>
          </w:rPr>
          <w:fldChar w:fldCharType="end"/>
        </w:r>
      </w:hyperlink>
    </w:p>
    <w:p w14:paraId="63541E1D" w14:textId="66C8E15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5" w:history="1">
        <w:r w:rsidRPr="00EB2E5A">
          <w:rPr>
            <w:rStyle w:val="Hyperlink"/>
          </w:rPr>
          <w:t>535.06</w:t>
        </w:r>
        <w:r>
          <w:rPr>
            <w:rFonts w:asciiTheme="minorHAnsi" w:eastAsiaTheme="minorEastAsia" w:hAnsiTheme="minorHAnsi" w:cstheme="minorBidi"/>
            <w:i w:val="0"/>
            <w:kern w:val="2"/>
            <w:sz w:val="24"/>
            <w:szCs w:val="24"/>
            <w14:ligatures w14:val="standardContextual"/>
          </w:rPr>
          <w:tab/>
        </w:r>
        <w:r w:rsidRPr="00EB2E5A">
          <w:rPr>
            <w:rStyle w:val="Hyperlink"/>
          </w:rPr>
          <w:t>Basis of Payment</w:t>
        </w:r>
        <w:r>
          <w:rPr>
            <w:webHidden/>
          </w:rPr>
          <w:tab/>
        </w:r>
        <w:r>
          <w:rPr>
            <w:webHidden/>
          </w:rPr>
          <w:fldChar w:fldCharType="begin"/>
        </w:r>
        <w:r>
          <w:rPr>
            <w:webHidden/>
          </w:rPr>
          <w:instrText xml:space="preserve"> PAGEREF _Toc191625975 \h </w:instrText>
        </w:r>
        <w:r>
          <w:rPr>
            <w:webHidden/>
          </w:rPr>
        </w:r>
        <w:r>
          <w:rPr>
            <w:webHidden/>
          </w:rPr>
          <w:fldChar w:fldCharType="separate"/>
        </w:r>
        <w:r>
          <w:rPr>
            <w:webHidden/>
          </w:rPr>
          <w:t>95</w:t>
        </w:r>
        <w:r>
          <w:rPr>
            <w:webHidden/>
          </w:rPr>
          <w:fldChar w:fldCharType="end"/>
        </w:r>
      </w:hyperlink>
    </w:p>
    <w:p w14:paraId="2D142EEE" w14:textId="5F9CE92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76" w:history="1">
        <w:r w:rsidRPr="00EB2E5A">
          <w:rPr>
            <w:rStyle w:val="Hyperlink"/>
            <w:noProof/>
          </w:rPr>
          <w:t>Section 536 - Public Utilities In Structures</w:t>
        </w:r>
        <w:r>
          <w:rPr>
            <w:noProof/>
            <w:webHidden/>
          </w:rPr>
          <w:tab/>
        </w:r>
        <w:r>
          <w:rPr>
            <w:noProof/>
            <w:webHidden/>
          </w:rPr>
          <w:fldChar w:fldCharType="begin"/>
        </w:r>
        <w:r>
          <w:rPr>
            <w:noProof/>
            <w:webHidden/>
          </w:rPr>
          <w:instrText xml:space="preserve"> PAGEREF _Toc191625976 \h </w:instrText>
        </w:r>
        <w:r>
          <w:rPr>
            <w:noProof/>
            <w:webHidden/>
          </w:rPr>
        </w:r>
        <w:r>
          <w:rPr>
            <w:noProof/>
            <w:webHidden/>
          </w:rPr>
          <w:fldChar w:fldCharType="separate"/>
        </w:r>
        <w:r>
          <w:rPr>
            <w:noProof/>
            <w:webHidden/>
          </w:rPr>
          <w:t>95</w:t>
        </w:r>
        <w:r>
          <w:rPr>
            <w:noProof/>
            <w:webHidden/>
          </w:rPr>
          <w:fldChar w:fldCharType="end"/>
        </w:r>
      </w:hyperlink>
    </w:p>
    <w:p w14:paraId="7A59259E" w14:textId="2D544E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7" w:history="1">
        <w:r w:rsidRPr="00EB2E5A">
          <w:rPr>
            <w:rStyle w:val="Hyperlink"/>
          </w:rPr>
          <w:t>536.01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_Toc191625977 \h </w:instrText>
        </w:r>
        <w:r>
          <w:rPr>
            <w:webHidden/>
          </w:rPr>
        </w:r>
        <w:r>
          <w:rPr>
            <w:webHidden/>
          </w:rPr>
          <w:fldChar w:fldCharType="separate"/>
        </w:r>
        <w:r>
          <w:rPr>
            <w:webHidden/>
          </w:rPr>
          <w:t>95</w:t>
        </w:r>
        <w:r>
          <w:rPr>
            <w:webHidden/>
          </w:rPr>
          <w:fldChar w:fldCharType="end"/>
        </w:r>
      </w:hyperlink>
    </w:p>
    <w:p w14:paraId="49051157" w14:textId="135606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8" w:history="1">
        <w:r w:rsidRPr="00EB2E5A">
          <w:rPr>
            <w:rStyle w:val="Hyperlink"/>
          </w:rPr>
          <w:t>536.02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_Toc191625978 \h </w:instrText>
        </w:r>
        <w:r>
          <w:rPr>
            <w:webHidden/>
          </w:rPr>
        </w:r>
        <w:r>
          <w:rPr>
            <w:webHidden/>
          </w:rPr>
          <w:fldChar w:fldCharType="separate"/>
        </w:r>
        <w:r>
          <w:rPr>
            <w:webHidden/>
          </w:rPr>
          <w:t>96</w:t>
        </w:r>
        <w:r>
          <w:rPr>
            <w:webHidden/>
          </w:rPr>
          <w:fldChar w:fldCharType="end"/>
        </w:r>
      </w:hyperlink>
    </w:p>
    <w:p w14:paraId="627702A8" w14:textId="553CB0A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9" w:history="1">
        <w:r w:rsidRPr="00EB2E5A">
          <w:rPr>
            <w:rStyle w:val="Hyperlink"/>
          </w:rPr>
          <w:t>536.03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_Toc191625979 \h </w:instrText>
        </w:r>
        <w:r>
          <w:rPr>
            <w:webHidden/>
          </w:rPr>
        </w:r>
        <w:r>
          <w:rPr>
            <w:webHidden/>
          </w:rPr>
          <w:fldChar w:fldCharType="separate"/>
        </w:r>
        <w:r>
          <w:rPr>
            <w:webHidden/>
          </w:rPr>
          <w:t>96</w:t>
        </w:r>
        <w:r>
          <w:rPr>
            <w:webHidden/>
          </w:rPr>
          <w:fldChar w:fldCharType="end"/>
        </w:r>
      </w:hyperlink>
    </w:p>
    <w:p w14:paraId="0AADCEE3" w14:textId="658604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0" w:history="1">
        <w:r w:rsidRPr="00EB2E5A">
          <w:rPr>
            <w:rStyle w:val="Hyperlink"/>
          </w:rPr>
          <w:t>536.04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_Toc191625980 \h </w:instrText>
        </w:r>
        <w:r>
          <w:rPr>
            <w:webHidden/>
          </w:rPr>
        </w:r>
        <w:r>
          <w:rPr>
            <w:webHidden/>
          </w:rPr>
          <w:fldChar w:fldCharType="separate"/>
        </w:r>
        <w:r>
          <w:rPr>
            <w:webHidden/>
          </w:rPr>
          <w:t>97</w:t>
        </w:r>
        <w:r>
          <w:rPr>
            <w:webHidden/>
          </w:rPr>
          <w:fldChar w:fldCharType="end"/>
        </w:r>
      </w:hyperlink>
    </w:p>
    <w:p w14:paraId="48E68480" w14:textId="7F14BB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1" w:history="1">
        <w:r w:rsidRPr="00EB2E5A">
          <w:rPr>
            <w:rStyle w:val="Hyperlink"/>
          </w:rPr>
          <w:t>536.05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_Toc191625981 \h </w:instrText>
        </w:r>
        <w:r>
          <w:rPr>
            <w:webHidden/>
          </w:rPr>
        </w:r>
        <w:r>
          <w:rPr>
            <w:webHidden/>
          </w:rPr>
          <w:fldChar w:fldCharType="separate"/>
        </w:r>
        <w:r>
          <w:rPr>
            <w:webHidden/>
          </w:rPr>
          <w:t>97</w:t>
        </w:r>
        <w:r>
          <w:rPr>
            <w:webHidden/>
          </w:rPr>
          <w:fldChar w:fldCharType="end"/>
        </w:r>
      </w:hyperlink>
    </w:p>
    <w:p w14:paraId="4E75F884" w14:textId="1F9A426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82" w:history="1">
        <w:r w:rsidRPr="00EB2E5A">
          <w:rPr>
            <w:rStyle w:val="Hyperlink"/>
            <w:noProof/>
          </w:rPr>
          <w:t>Section 537 – Micro-Milling Of Concrete Deck Surface</w:t>
        </w:r>
        <w:r>
          <w:rPr>
            <w:noProof/>
            <w:webHidden/>
          </w:rPr>
          <w:tab/>
        </w:r>
        <w:r>
          <w:rPr>
            <w:noProof/>
            <w:webHidden/>
          </w:rPr>
          <w:fldChar w:fldCharType="begin"/>
        </w:r>
        <w:r>
          <w:rPr>
            <w:noProof/>
            <w:webHidden/>
          </w:rPr>
          <w:instrText xml:space="preserve"> PAGEREF _Toc191625982 \h </w:instrText>
        </w:r>
        <w:r>
          <w:rPr>
            <w:noProof/>
            <w:webHidden/>
          </w:rPr>
        </w:r>
        <w:r>
          <w:rPr>
            <w:noProof/>
            <w:webHidden/>
          </w:rPr>
          <w:fldChar w:fldCharType="separate"/>
        </w:r>
        <w:r>
          <w:rPr>
            <w:noProof/>
            <w:webHidden/>
          </w:rPr>
          <w:t>97</w:t>
        </w:r>
        <w:r>
          <w:rPr>
            <w:noProof/>
            <w:webHidden/>
          </w:rPr>
          <w:fldChar w:fldCharType="end"/>
        </w:r>
      </w:hyperlink>
    </w:p>
    <w:p w14:paraId="1ECBCDE0" w14:textId="21DDF4B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3" w:history="1">
        <w:r w:rsidRPr="00EB2E5A">
          <w:rPr>
            <w:rStyle w:val="Hyperlink"/>
          </w:rPr>
          <w:t>537.01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_Toc191625983 \h </w:instrText>
        </w:r>
        <w:r>
          <w:rPr>
            <w:webHidden/>
          </w:rPr>
        </w:r>
        <w:r>
          <w:rPr>
            <w:webHidden/>
          </w:rPr>
          <w:fldChar w:fldCharType="separate"/>
        </w:r>
        <w:r>
          <w:rPr>
            <w:webHidden/>
          </w:rPr>
          <w:t>97</w:t>
        </w:r>
        <w:r>
          <w:rPr>
            <w:webHidden/>
          </w:rPr>
          <w:fldChar w:fldCharType="end"/>
        </w:r>
      </w:hyperlink>
    </w:p>
    <w:p w14:paraId="0BA5CFC3" w14:textId="3104057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4" w:history="1">
        <w:r w:rsidRPr="00EB2E5A">
          <w:rPr>
            <w:rStyle w:val="Hyperlink"/>
          </w:rPr>
          <w:t>537.02</w:t>
        </w:r>
        <w:r>
          <w:rPr>
            <w:rFonts w:asciiTheme="minorHAnsi" w:eastAsiaTheme="minorEastAsia" w:hAnsiTheme="minorHAnsi" w:cstheme="minorBidi"/>
            <w:i w:val="0"/>
            <w:kern w:val="2"/>
            <w:sz w:val="24"/>
            <w:szCs w:val="24"/>
            <w14:ligatures w14:val="standardContextual"/>
          </w:rPr>
          <w:tab/>
        </w:r>
        <w:r w:rsidRPr="00EB2E5A">
          <w:rPr>
            <w:rStyle w:val="Hyperlink"/>
          </w:rPr>
          <w:t>Materials and Equipment</w:t>
        </w:r>
        <w:r>
          <w:rPr>
            <w:webHidden/>
          </w:rPr>
          <w:tab/>
        </w:r>
        <w:r>
          <w:rPr>
            <w:webHidden/>
          </w:rPr>
          <w:fldChar w:fldCharType="begin"/>
        </w:r>
        <w:r>
          <w:rPr>
            <w:webHidden/>
          </w:rPr>
          <w:instrText xml:space="preserve"> PAGEREF _Toc191625984 \h </w:instrText>
        </w:r>
        <w:r>
          <w:rPr>
            <w:webHidden/>
          </w:rPr>
        </w:r>
        <w:r>
          <w:rPr>
            <w:webHidden/>
          </w:rPr>
          <w:fldChar w:fldCharType="separate"/>
        </w:r>
        <w:r>
          <w:rPr>
            <w:webHidden/>
          </w:rPr>
          <w:t>97</w:t>
        </w:r>
        <w:r>
          <w:rPr>
            <w:webHidden/>
          </w:rPr>
          <w:fldChar w:fldCharType="end"/>
        </w:r>
      </w:hyperlink>
    </w:p>
    <w:p w14:paraId="732026F5" w14:textId="75C185B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5" w:history="1">
        <w:r w:rsidRPr="00EB2E5A">
          <w:rPr>
            <w:rStyle w:val="Hyperlink"/>
          </w:rPr>
          <w:t>537.03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_Toc191625985 \h </w:instrText>
        </w:r>
        <w:r>
          <w:rPr>
            <w:webHidden/>
          </w:rPr>
        </w:r>
        <w:r>
          <w:rPr>
            <w:webHidden/>
          </w:rPr>
          <w:fldChar w:fldCharType="separate"/>
        </w:r>
        <w:r>
          <w:rPr>
            <w:webHidden/>
          </w:rPr>
          <w:t>97</w:t>
        </w:r>
        <w:r>
          <w:rPr>
            <w:webHidden/>
          </w:rPr>
          <w:fldChar w:fldCharType="end"/>
        </w:r>
      </w:hyperlink>
    </w:p>
    <w:p w14:paraId="33836AE8" w14:textId="09FEE1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6" w:history="1">
        <w:r w:rsidRPr="00EB2E5A">
          <w:rPr>
            <w:rStyle w:val="Hyperlink"/>
          </w:rPr>
          <w:t>537.04</w:t>
        </w:r>
        <w:r>
          <w:rPr>
            <w:rFonts w:asciiTheme="minorHAnsi" w:eastAsiaTheme="minorEastAsia" w:hAnsiTheme="minorHAnsi" w:cstheme="minorBidi"/>
            <w:i w:val="0"/>
            <w:kern w:val="2"/>
            <w:sz w:val="24"/>
            <w:szCs w:val="24"/>
            <w14:ligatures w14:val="standardContextual"/>
          </w:rPr>
          <w:tab/>
        </w:r>
        <w:r w:rsidRPr="00EB2E5A">
          <w:rPr>
            <w:rStyle w:val="Hyperlink"/>
          </w:rPr>
          <w:t>Surface Finish</w:t>
        </w:r>
        <w:r>
          <w:rPr>
            <w:webHidden/>
          </w:rPr>
          <w:tab/>
        </w:r>
        <w:r>
          <w:rPr>
            <w:webHidden/>
          </w:rPr>
          <w:fldChar w:fldCharType="begin"/>
        </w:r>
        <w:r>
          <w:rPr>
            <w:webHidden/>
          </w:rPr>
          <w:instrText xml:space="preserve"> PAGEREF _Toc191625986 \h </w:instrText>
        </w:r>
        <w:r>
          <w:rPr>
            <w:webHidden/>
          </w:rPr>
        </w:r>
        <w:r>
          <w:rPr>
            <w:webHidden/>
          </w:rPr>
          <w:fldChar w:fldCharType="separate"/>
        </w:r>
        <w:r>
          <w:rPr>
            <w:webHidden/>
          </w:rPr>
          <w:t>98</w:t>
        </w:r>
        <w:r>
          <w:rPr>
            <w:webHidden/>
          </w:rPr>
          <w:fldChar w:fldCharType="end"/>
        </w:r>
      </w:hyperlink>
    </w:p>
    <w:p w14:paraId="53A92151" w14:textId="36AE2B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7" w:history="1">
        <w:r w:rsidRPr="00EB2E5A">
          <w:rPr>
            <w:rStyle w:val="Hyperlink"/>
          </w:rPr>
          <w:t>537.05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_Toc191625987 \h </w:instrText>
        </w:r>
        <w:r>
          <w:rPr>
            <w:webHidden/>
          </w:rPr>
        </w:r>
        <w:r>
          <w:rPr>
            <w:webHidden/>
          </w:rPr>
          <w:fldChar w:fldCharType="separate"/>
        </w:r>
        <w:r>
          <w:rPr>
            <w:webHidden/>
          </w:rPr>
          <w:t>98</w:t>
        </w:r>
        <w:r>
          <w:rPr>
            <w:webHidden/>
          </w:rPr>
          <w:fldChar w:fldCharType="end"/>
        </w:r>
      </w:hyperlink>
    </w:p>
    <w:p w14:paraId="1A7014DE" w14:textId="4782C0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8" w:history="1">
        <w:r w:rsidRPr="00EB2E5A">
          <w:rPr>
            <w:rStyle w:val="Hyperlink"/>
          </w:rPr>
          <w:t>537.06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_Toc191625988 \h </w:instrText>
        </w:r>
        <w:r>
          <w:rPr>
            <w:webHidden/>
          </w:rPr>
        </w:r>
        <w:r>
          <w:rPr>
            <w:webHidden/>
          </w:rPr>
          <w:fldChar w:fldCharType="separate"/>
        </w:r>
        <w:r>
          <w:rPr>
            <w:webHidden/>
          </w:rPr>
          <w:t>98</w:t>
        </w:r>
        <w:r>
          <w:rPr>
            <w:webHidden/>
          </w:rPr>
          <w:fldChar w:fldCharType="end"/>
        </w:r>
      </w:hyperlink>
    </w:p>
    <w:p w14:paraId="58DD4677" w14:textId="2418095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89" w:history="1">
        <w:r w:rsidRPr="00EB2E5A">
          <w:rPr>
            <w:rStyle w:val="Hyperlink"/>
            <w:noProof/>
          </w:rPr>
          <w:t>Section 601 – Common Electrical Provisions</w:t>
        </w:r>
        <w:r>
          <w:rPr>
            <w:noProof/>
            <w:webHidden/>
          </w:rPr>
          <w:tab/>
        </w:r>
        <w:r>
          <w:rPr>
            <w:noProof/>
            <w:webHidden/>
          </w:rPr>
          <w:fldChar w:fldCharType="begin"/>
        </w:r>
        <w:r>
          <w:rPr>
            <w:noProof/>
            <w:webHidden/>
          </w:rPr>
          <w:instrText xml:space="preserve"> PAGEREF _Toc191625989 \h </w:instrText>
        </w:r>
        <w:r>
          <w:rPr>
            <w:noProof/>
            <w:webHidden/>
          </w:rPr>
        </w:r>
        <w:r>
          <w:rPr>
            <w:noProof/>
            <w:webHidden/>
          </w:rPr>
          <w:fldChar w:fldCharType="separate"/>
        </w:r>
        <w:r>
          <w:rPr>
            <w:noProof/>
            <w:webHidden/>
          </w:rPr>
          <w:t>100</w:t>
        </w:r>
        <w:r>
          <w:rPr>
            <w:noProof/>
            <w:webHidden/>
          </w:rPr>
          <w:fldChar w:fldCharType="end"/>
        </w:r>
      </w:hyperlink>
    </w:p>
    <w:p w14:paraId="3BE51773" w14:textId="2E05619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0" w:history="1">
        <w:r w:rsidRPr="00EB2E5A">
          <w:rPr>
            <w:rStyle w:val="Hyperlink"/>
          </w:rPr>
          <w:t>601.02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_Toc191625990 \h </w:instrText>
        </w:r>
        <w:r>
          <w:rPr>
            <w:webHidden/>
          </w:rPr>
        </w:r>
        <w:r>
          <w:rPr>
            <w:webHidden/>
          </w:rPr>
          <w:fldChar w:fldCharType="separate"/>
        </w:r>
        <w:r>
          <w:rPr>
            <w:webHidden/>
          </w:rPr>
          <w:t>100</w:t>
        </w:r>
        <w:r>
          <w:rPr>
            <w:webHidden/>
          </w:rPr>
          <w:fldChar w:fldCharType="end"/>
        </w:r>
      </w:hyperlink>
    </w:p>
    <w:p w14:paraId="5EC176E9" w14:textId="2656F76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1" w:history="1">
        <w:r w:rsidRPr="00EB2E5A">
          <w:rPr>
            <w:rStyle w:val="Hyperlink"/>
          </w:rPr>
          <w:t>601.03</w:t>
        </w:r>
        <w:r>
          <w:rPr>
            <w:rFonts w:asciiTheme="minorHAnsi" w:eastAsiaTheme="minorEastAsia" w:hAnsiTheme="minorHAnsi" w:cstheme="minorBidi"/>
            <w:i w:val="0"/>
            <w:kern w:val="2"/>
            <w:sz w:val="24"/>
            <w:szCs w:val="24"/>
            <w14:ligatures w14:val="standardContextual"/>
          </w:rPr>
          <w:tab/>
        </w:r>
        <w:r w:rsidRPr="00EB2E5A">
          <w:rPr>
            <w:rStyle w:val="Hyperlink"/>
          </w:rPr>
          <w:t>General Conditions</w:t>
        </w:r>
        <w:r>
          <w:rPr>
            <w:webHidden/>
          </w:rPr>
          <w:tab/>
        </w:r>
        <w:r>
          <w:rPr>
            <w:webHidden/>
          </w:rPr>
          <w:fldChar w:fldCharType="begin"/>
        </w:r>
        <w:r>
          <w:rPr>
            <w:webHidden/>
          </w:rPr>
          <w:instrText xml:space="preserve"> PAGEREF _Toc191625991 \h </w:instrText>
        </w:r>
        <w:r>
          <w:rPr>
            <w:webHidden/>
          </w:rPr>
        </w:r>
        <w:r>
          <w:rPr>
            <w:webHidden/>
          </w:rPr>
          <w:fldChar w:fldCharType="separate"/>
        </w:r>
        <w:r>
          <w:rPr>
            <w:webHidden/>
          </w:rPr>
          <w:t>100</w:t>
        </w:r>
        <w:r>
          <w:rPr>
            <w:webHidden/>
          </w:rPr>
          <w:fldChar w:fldCharType="end"/>
        </w:r>
      </w:hyperlink>
    </w:p>
    <w:p w14:paraId="3EFBA435" w14:textId="70B62AD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2" w:history="1">
        <w:r w:rsidRPr="00EB2E5A">
          <w:rPr>
            <w:rStyle w:val="Hyperlink"/>
          </w:rPr>
          <w:t>601.04</w:t>
        </w:r>
        <w:r>
          <w:rPr>
            <w:rFonts w:asciiTheme="minorHAnsi" w:eastAsiaTheme="minorEastAsia" w:hAnsiTheme="minorHAnsi" w:cstheme="minorBidi"/>
            <w:i w:val="0"/>
            <w:kern w:val="2"/>
            <w:sz w:val="24"/>
            <w:szCs w:val="24"/>
            <w14:ligatures w14:val="standardContextual"/>
          </w:rPr>
          <w:tab/>
        </w:r>
        <w:r w:rsidRPr="00EB2E5A">
          <w:rPr>
            <w:rStyle w:val="Hyperlink"/>
          </w:rPr>
          <w:t>Excavation and Backfill</w:t>
        </w:r>
        <w:r>
          <w:rPr>
            <w:webHidden/>
          </w:rPr>
          <w:tab/>
        </w:r>
        <w:r>
          <w:rPr>
            <w:webHidden/>
          </w:rPr>
          <w:fldChar w:fldCharType="begin"/>
        </w:r>
        <w:r>
          <w:rPr>
            <w:webHidden/>
          </w:rPr>
          <w:instrText xml:space="preserve"> PAGEREF _Toc191625992 \h </w:instrText>
        </w:r>
        <w:r>
          <w:rPr>
            <w:webHidden/>
          </w:rPr>
        </w:r>
        <w:r>
          <w:rPr>
            <w:webHidden/>
          </w:rPr>
          <w:fldChar w:fldCharType="separate"/>
        </w:r>
        <w:r>
          <w:rPr>
            <w:webHidden/>
          </w:rPr>
          <w:t>101</w:t>
        </w:r>
        <w:r>
          <w:rPr>
            <w:webHidden/>
          </w:rPr>
          <w:fldChar w:fldCharType="end"/>
        </w:r>
      </w:hyperlink>
    </w:p>
    <w:p w14:paraId="56D75DBE" w14:textId="798706B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3" w:history="1">
        <w:r w:rsidRPr="00EB2E5A">
          <w:rPr>
            <w:rStyle w:val="Hyperlink"/>
          </w:rPr>
          <w:t>601.05</w:t>
        </w:r>
        <w:r>
          <w:rPr>
            <w:rFonts w:asciiTheme="minorHAnsi" w:eastAsiaTheme="minorEastAsia" w:hAnsiTheme="minorHAnsi" w:cstheme="minorBidi"/>
            <w:i w:val="0"/>
            <w:kern w:val="2"/>
            <w:sz w:val="24"/>
            <w:szCs w:val="24"/>
            <w14:ligatures w14:val="standardContextual"/>
          </w:rPr>
          <w:tab/>
        </w:r>
        <w:r w:rsidRPr="00EB2E5A">
          <w:rPr>
            <w:rStyle w:val="Hyperlink"/>
          </w:rPr>
          <w:t>Conduit</w:t>
        </w:r>
        <w:r>
          <w:rPr>
            <w:webHidden/>
          </w:rPr>
          <w:tab/>
        </w:r>
        <w:r>
          <w:rPr>
            <w:webHidden/>
          </w:rPr>
          <w:fldChar w:fldCharType="begin"/>
        </w:r>
        <w:r>
          <w:rPr>
            <w:webHidden/>
          </w:rPr>
          <w:instrText xml:space="preserve"> PAGEREF _Toc191625993 \h </w:instrText>
        </w:r>
        <w:r>
          <w:rPr>
            <w:webHidden/>
          </w:rPr>
        </w:r>
        <w:r>
          <w:rPr>
            <w:webHidden/>
          </w:rPr>
          <w:fldChar w:fldCharType="separate"/>
        </w:r>
        <w:r>
          <w:rPr>
            <w:webHidden/>
          </w:rPr>
          <w:t>101</w:t>
        </w:r>
        <w:r>
          <w:rPr>
            <w:webHidden/>
          </w:rPr>
          <w:fldChar w:fldCharType="end"/>
        </w:r>
      </w:hyperlink>
    </w:p>
    <w:p w14:paraId="1F342FB9" w14:textId="3BA1E78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4" w:history="1">
        <w:r w:rsidRPr="00EB2E5A">
          <w:rPr>
            <w:rStyle w:val="Hyperlink"/>
          </w:rPr>
          <w:t>601.06</w:t>
        </w:r>
        <w:r>
          <w:rPr>
            <w:rFonts w:asciiTheme="minorHAnsi" w:eastAsiaTheme="minorEastAsia" w:hAnsiTheme="minorHAnsi" w:cstheme="minorBidi"/>
            <w:i w:val="0"/>
            <w:kern w:val="2"/>
            <w:sz w:val="24"/>
            <w:szCs w:val="24"/>
            <w14:ligatures w14:val="standardContextual"/>
          </w:rPr>
          <w:tab/>
        </w:r>
        <w:r w:rsidRPr="00EB2E5A">
          <w:rPr>
            <w:rStyle w:val="Hyperlink"/>
          </w:rPr>
          <w:t>Foundations, Boxes, Manholes and Bases</w:t>
        </w:r>
        <w:r>
          <w:rPr>
            <w:webHidden/>
          </w:rPr>
          <w:tab/>
        </w:r>
        <w:r>
          <w:rPr>
            <w:webHidden/>
          </w:rPr>
          <w:fldChar w:fldCharType="begin"/>
        </w:r>
        <w:r>
          <w:rPr>
            <w:webHidden/>
          </w:rPr>
          <w:instrText xml:space="preserve"> PAGEREF _Toc191625994 \h </w:instrText>
        </w:r>
        <w:r>
          <w:rPr>
            <w:webHidden/>
          </w:rPr>
        </w:r>
        <w:r>
          <w:rPr>
            <w:webHidden/>
          </w:rPr>
          <w:fldChar w:fldCharType="separate"/>
        </w:r>
        <w:r>
          <w:rPr>
            <w:webHidden/>
          </w:rPr>
          <w:t>104</w:t>
        </w:r>
        <w:r>
          <w:rPr>
            <w:webHidden/>
          </w:rPr>
          <w:fldChar w:fldCharType="end"/>
        </w:r>
      </w:hyperlink>
    </w:p>
    <w:p w14:paraId="30177CB0" w14:textId="6157909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5" w:history="1">
        <w:r w:rsidRPr="00EB2E5A">
          <w:rPr>
            <w:rStyle w:val="Hyperlink"/>
          </w:rPr>
          <w:t>601.09</w:t>
        </w:r>
        <w:r>
          <w:rPr>
            <w:rFonts w:asciiTheme="minorHAnsi" w:eastAsiaTheme="minorEastAsia" w:hAnsiTheme="minorHAnsi" w:cstheme="minorBidi"/>
            <w:i w:val="0"/>
            <w:kern w:val="2"/>
            <w:sz w:val="24"/>
            <w:szCs w:val="24"/>
            <w14:ligatures w14:val="standardContextual"/>
          </w:rPr>
          <w:tab/>
        </w:r>
        <w:r w:rsidRPr="00EB2E5A">
          <w:rPr>
            <w:rStyle w:val="Hyperlink"/>
          </w:rPr>
          <w:t>Testing</w:t>
        </w:r>
        <w:r>
          <w:rPr>
            <w:webHidden/>
          </w:rPr>
          <w:tab/>
        </w:r>
        <w:r>
          <w:rPr>
            <w:webHidden/>
          </w:rPr>
          <w:fldChar w:fldCharType="begin"/>
        </w:r>
        <w:r>
          <w:rPr>
            <w:webHidden/>
          </w:rPr>
          <w:instrText xml:space="preserve"> PAGEREF _Toc191625995 \h </w:instrText>
        </w:r>
        <w:r>
          <w:rPr>
            <w:webHidden/>
          </w:rPr>
        </w:r>
        <w:r>
          <w:rPr>
            <w:webHidden/>
          </w:rPr>
          <w:fldChar w:fldCharType="separate"/>
        </w:r>
        <w:r>
          <w:rPr>
            <w:webHidden/>
          </w:rPr>
          <w:t>104</w:t>
        </w:r>
        <w:r>
          <w:rPr>
            <w:webHidden/>
          </w:rPr>
          <w:fldChar w:fldCharType="end"/>
        </w:r>
      </w:hyperlink>
    </w:p>
    <w:p w14:paraId="1017336C" w14:textId="0A1CDE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6" w:history="1">
        <w:r w:rsidRPr="00EB2E5A">
          <w:rPr>
            <w:rStyle w:val="Hyperlink"/>
          </w:rPr>
          <w:t>601.11</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_Toc191625996 \h </w:instrText>
        </w:r>
        <w:r>
          <w:rPr>
            <w:webHidden/>
          </w:rPr>
        </w:r>
        <w:r>
          <w:rPr>
            <w:webHidden/>
          </w:rPr>
          <w:fldChar w:fldCharType="separate"/>
        </w:r>
        <w:r>
          <w:rPr>
            <w:webHidden/>
          </w:rPr>
          <w:t>108</w:t>
        </w:r>
        <w:r>
          <w:rPr>
            <w:webHidden/>
          </w:rPr>
          <w:fldChar w:fldCharType="end"/>
        </w:r>
      </w:hyperlink>
    </w:p>
    <w:p w14:paraId="651C74A6" w14:textId="196553B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7" w:history="1">
        <w:r w:rsidRPr="00EB2E5A">
          <w:rPr>
            <w:rStyle w:val="Hyperlink"/>
          </w:rPr>
          <w:t>601.12</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_Toc191625997 \h </w:instrText>
        </w:r>
        <w:r>
          <w:rPr>
            <w:webHidden/>
          </w:rPr>
        </w:r>
        <w:r>
          <w:rPr>
            <w:webHidden/>
          </w:rPr>
          <w:fldChar w:fldCharType="separate"/>
        </w:r>
        <w:r>
          <w:rPr>
            <w:webHidden/>
          </w:rPr>
          <w:t>108</w:t>
        </w:r>
        <w:r>
          <w:rPr>
            <w:webHidden/>
          </w:rPr>
          <w:fldChar w:fldCharType="end"/>
        </w:r>
      </w:hyperlink>
    </w:p>
    <w:p w14:paraId="0FB3E9E9" w14:textId="39D9C2E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98" w:history="1">
        <w:r w:rsidRPr="00EB2E5A">
          <w:rPr>
            <w:rStyle w:val="Hyperlink"/>
            <w:noProof/>
          </w:rPr>
          <w:t>Section 602 – Power Distribution</w:t>
        </w:r>
        <w:r>
          <w:rPr>
            <w:noProof/>
            <w:webHidden/>
          </w:rPr>
          <w:tab/>
        </w:r>
        <w:r>
          <w:rPr>
            <w:noProof/>
            <w:webHidden/>
          </w:rPr>
          <w:fldChar w:fldCharType="begin"/>
        </w:r>
        <w:r>
          <w:rPr>
            <w:noProof/>
            <w:webHidden/>
          </w:rPr>
          <w:instrText xml:space="preserve"> PAGEREF _Toc191625998 \h </w:instrText>
        </w:r>
        <w:r>
          <w:rPr>
            <w:noProof/>
            <w:webHidden/>
          </w:rPr>
        </w:r>
        <w:r>
          <w:rPr>
            <w:noProof/>
            <w:webHidden/>
          </w:rPr>
          <w:fldChar w:fldCharType="separate"/>
        </w:r>
        <w:r>
          <w:rPr>
            <w:noProof/>
            <w:webHidden/>
          </w:rPr>
          <w:t>110</w:t>
        </w:r>
        <w:r>
          <w:rPr>
            <w:noProof/>
            <w:webHidden/>
          </w:rPr>
          <w:fldChar w:fldCharType="end"/>
        </w:r>
      </w:hyperlink>
    </w:p>
    <w:p w14:paraId="04214ED0" w14:textId="1B2CC51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9" w:history="1">
        <w:r w:rsidRPr="00EB2E5A">
          <w:rPr>
            <w:rStyle w:val="Hyperlink"/>
          </w:rPr>
          <w:t>602.02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_Toc191625999 \h </w:instrText>
        </w:r>
        <w:r>
          <w:rPr>
            <w:webHidden/>
          </w:rPr>
        </w:r>
        <w:r>
          <w:rPr>
            <w:webHidden/>
          </w:rPr>
          <w:fldChar w:fldCharType="separate"/>
        </w:r>
        <w:r>
          <w:rPr>
            <w:webHidden/>
          </w:rPr>
          <w:t>110</w:t>
        </w:r>
        <w:r>
          <w:rPr>
            <w:webHidden/>
          </w:rPr>
          <w:fldChar w:fldCharType="end"/>
        </w:r>
      </w:hyperlink>
    </w:p>
    <w:p w14:paraId="0CD939C3" w14:textId="0F9AED4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0" w:history="1">
        <w:r w:rsidRPr="00EB2E5A">
          <w:rPr>
            <w:rStyle w:val="Hyperlink"/>
          </w:rPr>
          <w:t>602.03</w:t>
        </w:r>
        <w:r>
          <w:rPr>
            <w:rFonts w:asciiTheme="minorHAnsi" w:eastAsiaTheme="minorEastAsia" w:hAnsiTheme="minorHAnsi" w:cstheme="minorBidi"/>
            <w:i w:val="0"/>
            <w:kern w:val="2"/>
            <w:sz w:val="24"/>
            <w:szCs w:val="24"/>
            <w14:ligatures w14:val="standardContextual"/>
          </w:rPr>
          <w:tab/>
        </w:r>
        <w:r w:rsidRPr="00EB2E5A">
          <w:rPr>
            <w:rStyle w:val="Hyperlink"/>
          </w:rPr>
          <w:t>Power</w:t>
        </w:r>
        <w:r>
          <w:rPr>
            <w:webHidden/>
          </w:rPr>
          <w:tab/>
        </w:r>
        <w:r>
          <w:rPr>
            <w:webHidden/>
          </w:rPr>
          <w:fldChar w:fldCharType="begin"/>
        </w:r>
        <w:r>
          <w:rPr>
            <w:webHidden/>
          </w:rPr>
          <w:instrText xml:space="preserve"> PAGEREF _Toc191626000 \h </w:instrText>
        </w:r>
        <w:r>
          <w:rPr>
            <w:webHidden/>
          </w:rPr>
        </w:r>
        <w:r>
          <w:rPr>
            <w:webHidden/>
          </w:rPr>
          <w:fldChar w:fldCharType="separate"/>
        </w:r>
        <w:r>
          <w:rPr>
            <w:webHidden/>
          </w:rPr>
          <w:t>110</w:t>
        </w:r>
        <w:r>
          <w:rPr>
            <w:webHidden/>
          </w:rPr>
          <w:fldChar w:fldCharType="end"/>
        </w:r>
      </w:hyperlink>
    </w:p>
    <w:p w14:paraId="0489AA29" w14:textId="6AE7BA9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1" w:history="1">
        <w:r w:rsidRPr="00EB2E5A">
          <w:rPr>
            <w:rStyle w:val="Hyperlink"/>
          </w:rPr>
          <w:t>602.04</w:t>
        </w:r>
        <w:r>
          <w:rPr>
            <w:rFonts w:asciiTheme="minorHAnsi" w:eastAsiaTheme="minorEastAsia" w:hAnsiTheme="minorHAnsi" w:cstheme="minorBidi"/>
            <w:i w:val="0"/>
            <w:kern w:val="2"/>
            <w:sz w:val="24"/>
            <w:szCs w:val="24"/>
            <w14:ligatures w14:val="standardContextual"/>
          </w:rPr>
          <w:tab/>
        </w:r>
        <w:r w:rsidRPr="00EB2E5A">
          <w:rPr>
            <w:rStyle w:val="Hyperlink"/>
          </w:rPr>
          <w:t>Power Distribution and Control Equipment</w:t>
        </w:r>
        <w:r>
          <w:rPr>
            <w:webHidden/>
          </w:rPr>
          <w:tab/>
        </w:r>
        <w:r>
          <w:rPr>
            <w:webHidden/>
          </w:rPr>
          <w:fldChar w:fldCharType="begin"/>
        </w:r>
        <w:r>
          <w:rPr>
            <w:webHidden/>
          </w:rPr>
          <w:instrText xml:space="preserve"> PAGEREF _Toc191626001 \h </w:instrText>
        </w:r>
        <w:r>
          <w:rPr>
            <w:webHidden/>
          </w:rPr>
        </w:r>
        <w:r>
          <w:rPr>
            <w:webHidden/>
          </w:rPr>
          <w:fldChar w:fldCharType="separate"/>
        </w:r>
        <w:r>
          <w:rPr>
            <w:webHidden/>
          </w:rPr>
          <w:t>111</w:t>
        </w:r>
        <w:r>
          <w:rPr>
            <w:webHidden/>
          </w:rPr>
          <w:fldChar w:fldCharType="end"/>
        </w:r>
      </w:hyperlink>
    </w:p>
    <w:p w14:paraId="3051A2D7" w14:textId="58573B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2" w:history="1">
        <w:r w:rsidRPr="00EB2E5A">
          <w:rPr>
            <w:rStyle w:val="Hyperlink"/>
          </w:rPr>
          <w:t>602.05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_Toc191626002 \h </w:instrText>
        </w:r>
        <w:r>
          <w:rPr>
            <w:webHidden/>
          </w:rPr>
        </w:r>
        <w:r>
          <w:rPr>
            <w:webHidden/>
          </w:rPr>
          <w:fldChar w:fldCharType="separate"/>
        </w:r>
        <w:r>
          <w:rPr>
            <w:webHidden/>
          </w:rPr>
          <w:t>112</w:t>
        </w:r>
        <w:r>
          <w:rPr>
            <w:webHidden/>
          </w:rPr>
          <w:fldChar w:fldCharType="end"/>
        </w:r>
      </w:hyperlink>
    </w:p>
    <w:p w14:paraId="46E0D192" w14:textId="7F9BC7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3" w:history="1">
        <w:r w:rsidRPr="00EB2E5A">
          <w:rPr>
            <w:rStyle w:val="Hyperlink"/>
          </w:rPr>
          <w:t>602.06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_Toc191626003 \h </w:instrText>
        </w:r>
        <w:r>
          <w:rPr>
            <w:webHidden/>
          </w:rPr>
        </w:r>
        <w:r>
          <w:rPr>
            <w:webHidden/>
          </w:rPr>
          <w:fldChar w:fldCharType="separate"/>
        </w:r>
        <w:r>
          <w:rPr>
            <w:webHidden/>
          </w:rPr>
          <w:t>112</w:t>
        </w:r>
        <w:r>
          <w:rPr>
            <w:webHidden/>
          </w:rPr>
          <w:fldChar w:fldCharType="end"/>
        </w:r>
      </w:hyperlink>
    </w:p>
    <w:p w14:paraId="39D4A21C" w14:textId="157D999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04" w:history="1">
        <w:r w:rsidRPr="00EB2E5A">
          <w:rPr>
            <w:rStyle w:val="Hyperlink"/>
            <w:noProof/>
          </w:rPr>
          <w:t>Section 603 – Lighting</w:t>
        </w:r>
        <w:r>
          <w:rPr>
            <w:noProof/>
            <w:webHidden/>
          </w:rPr>
          <w:tab/>
        </w:r>
        <w:r>
          <w:rPr>
            <w:noProof/>
            <w:webHidden/>
          </w:rPr>
          <w:fldChar w:fldCharType="begin"/>
        </w:r>
        <w:r>
          <w:rPr>
            <w:noProof/>
            <w:webHidden/>
          </w:rPr>
          <w:instrText xml:space="preserve"> PAGEREF _Toc191626004 \h </w:instrText>
        </w:r>
        <w:r>
          <w:rPr>
            <w:noProof/>
            <w:webHidden/>
          </w:rPr>
        </w:r>
        <w:r>
          <w:rPr>
            <w:noProof/>
            <w:webHidden/>
          </w:rPr>
          <w:fldChar w:fldCharType="separate"/>
        </w:r>
        <w:r>
          <w:rPr>
            <w:noProof/>
            <w:webHidden/>
          </w:rPr>
          <w:t>113</w:t>
        </w:r>
        <w:r>
          <w:rPr>
            <w:noProof/>
            <w:webHidden/>
          </w:rPr>
          <w:fldChar w:fldCharType="end"/>
        </w:r>
      </w:hyperlink>
    </w:p>
    <w:p w14:paraId="2D5BDE5F" w14:textId="340DABD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5" w:history="1">
        <w:r w:rsidRPr="00EB2E5A">
          <w:rPr>
            <w:rStyle w:val="Hyperlink"/>
            <w:snapToGrid w:val="0"/>
          </w:rPr>
          <w:t>603.02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_Toc191626005 \h </w:instrText>
        </w:r>
        <w:r>
          <w:rPr>
            <w:webHidden/>
          </w:rPr>
        </w:r>
        <w:r>
          <w:rPr>
            <w:webHidden/>
          </w:rPr>
          <w:fldChar w:fldCharType="separate"/>
        </w:r>
        <w:r>
          <w:rPr>
            <w:webHidden/>
          </w:rPr>
          <w:t>113</w:t>
        </w:r>
        <w:r>
          <w:rPr>
            <w:webHidden/>
          </w:rPr>
          <w:fldChar w:fldCharType="end"/>
        </w:r>
      </w:hyperlink>
    </w:p>
    <w:p w14:paraId="386E9FF4" w14:textId="478D8B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6" w:history="1">
        <w:r w:rsidRPr="00EB2E5A">
          <w:rPr>
            <w:rStyle w:val="Hyperlink"/>
          </w:rPr>
          <w:t>603.03</w:t>
        </w:r>
        <w:r>
          <w:rPr>
            <w:rFonts w:asciiTheme="minorHAnsi" w:eastAsiaTheme="minorEastAsia" w:hAnsiTheme="minorHAnsi" w:cstheme="minorBidi"/>
            <w:i w:val="0"/>
            <w:kern w:val="2"/>
            <w:sz w:val="24"/>
            <w:szCs w:val="24"/>
            <w14:ligatures w14:val="standardContextual"/>
          </w:rPr>
          <w:tab/>
        </w:r>
        <w:r w:rsidRPr="00EB2E5A">
          <w:rPr>
            <w:rStyle w:val="Hyperlink"/>
          </w:rPr>
          <w:t>Installations</w:t>
        </w:r>
        <w:r>
          <w:rPr>
            <w:webHidden/>
          </w:rPr>
          <w:tab/>
        </w:r>
        <w:r>
          <w:rPr>
            <w:webHidden/>
          </w:rPr>
          <w:fldChar w:fldCharType="begin"/>
        </w:r>
        <w:r>
          <w:rPr>
            <w:webHidden/>
          </w:rPr>
          <w:instrText xml:space="preserve"> PAGEREF _Toc191626006 \h </w:instrText>
        </w:r>
        <w:r>
          <w:rPr>
            <w:webHidden/>
          </w:rPr>
        </w:r>
        <w:r>
          <w:rPr>
            <w:webHidden/>
          </w:rPr>
          <w:fldChar w:fldCharType="separate"/>
        </w:r>
        <w:r>
          <w:rPr>
            <w:webHidden/>
          </w:rPr>
          <w:t>113</w:t>
        </w:r>
        <w:r>
          <w:rPr>
            <w:webHidden/>
          </w:rPr>
          <w:fldChar w:fldCharType="end"/>
        </w:r>
      </w:hyperlink>
    </w:p>
    <w:p w14:paraId="06FB2B63" w14:textId="149F1EE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7" w:history="1">
        <w:r w:rsidRPr="00EB2E5A">
          <w:rPr>
            <w:rStyle w:val="Hyperlink"/>
          </w:rPr>
          <w:t>603.04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_Toc191626007 \h </w:instrText>
        </w:r>
        <w:r>
          <w:rPr>
            <w:webHidden/>
          </w:rPr>
        </w:r>
        <w:r>
          <w:rPr>
            <w:webHidden/>
          </w:rPr>
          <w:fldChar w:fldCharType="separate"/>
        </w:r>
        <w:r>
          <w:rPr>
            <w:webHidden/>
          </w:rPr>
          <w:t>114</w:t>
        </w:r>
        <w:r>
          <w:rPr>
            <w:webHidden/>
          </w:rPr>
          <w:fldChar w:fldCharType="end"/>
        </w:r>
      </w:hyperlink>
    </w:p>
    <w:p w14:paraId="6CBC1CF9" w14:textId="4B8928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8" w:history="1">
        <w:r w:rsidRPr="00EB2E5A">
          <w:rPr>
            <w:rStyle w:val="Hyperlink"/>
          </w:rPr>
          <w:t>603.05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_Toc191626008 \h </w:instrText>
        </w:r>
        <w:r>
          <w:rPr>
            <w:webHidden/>
          </w:rPr>
        </w:r>
        <w:r>
          <w:rPr>
            <w:webHidden/>
          </w:rPr>
          <w:fldChar w:fldCharType="separate"/>
        </w:r>
        <w:r>
          <w:rPr>
            <w:webHidden/>
          </w:rPr>
          <w:t>114</w:t>
        </w:r>
        <w:r>
          <w:rPr>
            <w:webHidden/>
          </w:rPr>
          <w:fldChar w:fldCharType="end"/>
        </w:r>
      </w:hyperlink>
    </w:p>
    <w:p w14:paraId="07B07C83" w14:textId="6589C7B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09" w:history="1">
        <w:r w:rsidRPr="00EB2E5A">
          <w:rPr>
            <w:rStyle w:val="Hyperlink"/>
            <w:noProof/>
          </w:rPr>
          <w:t>Section 605 – Intelligent Transportation Systems</w:t>
        </w:r>
        <w:r>
          <w:rPr>
            <w:noProof/>
            <w:webHidden/>
          </w:rPr>
          <w:tab/>
        </w:r>
        <w:r>
          <w:rPr>
            <w:noProof/>
            <w:webHidden/>
          </w:rPr>
          <w:fldChar w:fldCharType="begin"/>
        </w:r>
        <w:r>
          <w:rPr>
            <w:noProof/>
            <w:webHidden/>
          </w:rPr>
          <w:instrText xml:space="preserve"> PAGEREF _Toc191626009 \h </w:instrText>
        </w:r>
        <w:r>
          <w:rPr>
            <w:noProof/>
            <w:webHidden/>
          </w:rPr>
        </w:r>
        <w:r>
          <w:rPr>
            <w:noProof/>
            <w:webHidden/>
          </w:rPr>
          <w:fldChar w:fldCharType="separate"/>
        </w:r>
        <w:r>
          <w:rPr>
            <w:noProof/>
            <w:webHidden/>
          </w:rPr>
          <w:t>115</w:t>
        </w:r>
        <w:r>
          <w:rPr>
            <w:noProof/>
            <w:webHidden/>
          </w:rPr>
          <w:fldChar w:fldCharType="end"/>
        </w:r>
      </w:hyperlink>
    </w:p>
    <w:p w14:paraId="18A57167" w14:textId="2B9725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0" w:history="1">
        <w:r w:rsidRPr="00EB2E5A">
          <w:rPr>
            <w:rStyle w:val="Hyperlink"/>
          </w:rPr>
          <w:t>605.01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_Toc191626010 \h </w:instrText>
        </w:r>
        <w:r>
          <w:rPr>
            <w:webHidden/>
          </w:rPr>
        </w:r>
        <w:r>
          <w:rPr>
            <w:webHidden/>
          </w:rPr>
          <w:fldChar w:fldCharType="separate"/>
        </w:r>
        <w:r>
          <w:rPr>
            <w:webHidden/>
          </w:rPr>
          <w:t>115</w:t>
        </w:r>
        <w:r>
          <w:rPr>
            <w:webHidden/>
          </w:rPr>
          <w:fldChar w:fldCharType="end"/>
        </w:r>
      </w:hyperlink>
    </w:p>
    <w:p w14:paraId="1DFC3EA8" w14:textId="730AA1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1" w:history="1">
        <w:r w:rsidRPr="00EB2E5A">
          <w:rPr>
            <w:rStyle w:val="Hyperlink"/>
          </w:rPr>
          <w:t>605.03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_Toc191626011 \h </w:instrText>
        </w:r>
        <w:r>
          <w:rPr>
            <w:webHidden/>
          </w:rPr>
        </w:r>
        <w:r>
          <w:rPr>
            <w:webHidden/>
          </w:rPr>
          <w:fldChar w:fldCharType="separate"/>
        </w:r>
        <w:r>
          <w:rPr>
            <w:webHidden/>
          </w:rPr>
          <w:t>115</w:t>
        </w:r>
        <w:r>
          <w:rPr>
            <w:webHidden/>
          </w:rPr>
          <w:fldChar w:fldCharType="end"/>
        </w:r>
      </w:hyperlink>
    </w:p>
    <w:p w14:paraId="70FC7C62" w14:textId="2681818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12" w:history="1">
        <w:r w:rsidRPr="00EB2E5A">
          <w:rPr>
            <w:rStyle w:val="Hyperlink"/>
            <w:noProof/>
          </w:rPr>
          <w:t>Section 606 - Traffic Signals</w:t>
        </w:r>
        <w:r>
          <w:rPr>
            <w:noProof/>
            <w:webHidden/>
          </w:rPr>
          <w:tab/>
        </w:r>
        <w:r>
          <w:rPr>
            <w:noProof/>
            <w:webHidden/>
          </w:rPr>
          <w:fldChar w:fldCharType="begin"/>
        </w:r>
        <w:r>
          <w:rPr>
            <w:noProof/>
            <w:webHidden/>
          </w:rPr>
          <w:instrText xml:space="preserve"> PAGEREF _Toc191626012 \h </w:instrText>
        </w:r>
        <w:r>
          <w:rPr>
            <w:noProof/>
            <w:webHidden/>
          </w:rPr>
        </w:r>
        <w:r>
          <w:rPr>
            <w:noProof/>
            <w:webHidden/>
          </w:rPr>
          <w:fldChar w:fldCharType="separate"/>
        </w:r>
        <w:r>
          <w:rPr>
            <w:noProof/>
            <w:webHidden/>
          </w:rPr>
          <w:t>116</w:t>
        </w:r>
        <w:r>
          <w:rPr>
            <w:noProof/>
            <w:webHidden/>
          </w:rPr>
          <w:fldChar w:fldCharType="end"/>
        </w:r>
      </w:hyperlink>
    </w:p>
    <w:p w14:paraId="213CB523" w14:textId="34DA6C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3" w:history="1">
        <w:r w:rsidRPr="00EB2E5A">
          <w:rPr>
            <w:rStyle w:val="Hyperlink"/>
          </w:rPr>
          <w:t>606.01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_Toc191626013 \h </w:instrText>
        </w:r>
        <w:r>
          <w:rPr>
            <w:webHidden/>
          </w:rPr>
        </w:r>
        <w:r>
          <w:rPr>
            <w:webHidden/>
          </w:rPr>
          <w:fldChar w:fldCharType="separate"/>
        </w:r>
        <w:r>
          <w:rPr>
            <w:webHidden/>
          </w:rPr>
          <w:t>116</w:t>
        </w:r>
        <w:r>
          <w:rPr>
            <w:webHidden/>
          </w:rPr>
          <w:fldChar w:fldCharType="end"/>
        </w:r>
      </w:hyperlink>
    </w:p>
    <w:p w14:paraId="30FDCB2B" w14:textId="22EFED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4" w:history="1">
        <w:r w:rsidRPr="00EB2E5A">
          <w:rPr>
            <w:rStyle w:val="Hyperlink"/>
          </w:rPr>
          <w:t>606.02</w:t>
        </w:r>
        <w:r>
          <w:rPr>
            <w:rFonts w:asciiTheme="minorHAnsi" w:eastAsiaTheme="minorEastAsia" w:hAnsiTheme="minorHAnsi" w:cstheme="minorBidi"/>
            <w:i w:val="0"/>
            <w:kern w:val="2"/>
            <w:sz w:val="24"/>
            <w:szCs w:val="24"/>
            <w14:ligatures w14:val="standardContextual"/>
          </w:rPr>
          <w:tab/>
        </w:r>
        <w:r w:rsidRPr="00EB2E5A">
          <w:rPr>
            <w:rStyle w:val="Hyperlink"/>
          </w:rPr>
          <w:t>Materials and Equipment</w:t>
        </w:r>
        <w:r>
          <w:rPr>
            <w:webHidden/>
          </w:rPr>
          <w:tab/>
        </w:r>
        <w:r>
          <w:rPr>
            <w:webHidden/>
          </w:rPr>
          <w:fldChar w:fldCharType="begin"/>
        </w:r>
        <w:r>
          <w:rPr>
            <w:webHidden/>
          </w:rPr>
          <w:instrText xml:space="preserve"> PAGEREF _Toc191626014 \h </w:instrText>
        </w:r>
        <w:r>
          <w:rPr>
            <w:webHidden/>
          </w:rPr>
        </w:r>
        <w:r>
          <w:rPr>
            <w:webHidden/>
          </w:rPr>
          <w:fldChar w:fldCharType="separate"/>
        </w:r>
        <w:r>
          <w:rPr>
            <w:webHidden/>
          </w:rPr>
          <w:t>116</w:t>
        </w:r>
        <w:r>
          <w:rPr>
            <w:webHidden/>
          </w:rPr>
          <w:fldChar w:fldCharType="end"/>
        </w:r>
      </w:hyperlink>
    </w:p>
    <w:p w14:paraId="13680717" w14:textId="064E9A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5" w:history="1">
        <w:r w:rsidRPr="00EB2E5A">
          <w:rPr>
            <w:rStyle w:val="Hyperlink"/>
          </w:rPr>
          <w:t>606.03</w:t>
        </w:r>
        <w:r>
          <w:rPr>
            <w:rFonts w:asciiTheme="minorHAnsi" w:eastAsiaTheme="minorEastAsia" w:hAnsiTheme="minorHAnsi" w:cstheme="minorBidi"/>
            <w:i w:val="0"/>
            <w:kern w:val="2"/>
            <w:sz w:val="24"/>
            <w:szCs w:val="24"/>
            <w14:ligatures w14:val="standardContextual"/>
          </w:rPr>
          <w:tab/>
        </w:r>
        <w:r w:rsidRPr="00EB2E5A">
          <w:rPr>
            <w:rStyle w:val="Hyperlink"/>
          </w:rPr>
          <w:t>Construction Requirements</w:t>
        </w:r>
        <w:r>
          <w:rPr>
            <w:webHidden/>
          </w:rPr>
          <w:tab/>
        </w:r>
        <w:r>
          <w:rPr>
            <w:webHidden/>
          </w:rPr>
          <w:fldChar w:fldCharType="begin"/>
        </w:r>
        <w:r>
          <w:rPr>
            <w:webHidden/>
          </w:rPr>
          <w:instrText xml:space="preserve"> PAGEREF _Toc191626015 \h </w:instrText>
        </w:r>
        <w:r>
          <w:rPr>
            <w:webHidden/>
          </w:rPr>
        </w:r>
        <w:r>
          <w:rPr>
            <w:webHidden/>
          </w:rPr>
          <w:fldChar w:fldCharType="separate"/>
        </w:r>
        <w:r>
          <w:rPr>
            <w:webHidden/>
          </w:rPr>
          <w:t>125</w:t>
        </w:r>
        <w:r>
          <w:rPr>
            <w:webHidden/>
          </w:rPr>
          <w:fldChar w:fldCharType="end"/>
        </w:r>
      </w:hyperlink>
    </w:p>
    <w:p w14:paraId="18E4C85D" w14:textId="26F8EFC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6" w:history="1">
        <w:r w:rsidRPr="00EB2E5A">
          <w:rPr>
            <w:rStyle w:val="Hyperlink"/>
          </w:rPr>
          <w:t>606.04</w:t>
        </w:r>
        <w:r>
          <w:rPr>
            <w:rFonts w:asciiTheme="minorHAnsi" w:eastAsiaTheme="minorEastAsia" w:hAnsiTheme="minorHAnsi" w:cstheme="minorBidi"/>
            <w:i w:val="0"/>
            <w:kern w:val="2"/>
            <w:sz w:val="24"/>
            <w:szCs w:val="24"/>
            <w14:ligatures w14:val="standardContextual"/>
          </w:rPr>
          <w:tab/>
        </w:r>
        <w:r w:rsidRPr="00EB2E5A">
          <w:rPr>
            <w:rStyle w:val="Hyperlink"/>
          </w:rPr>
          <w:t>Assumption of Maintenance</w:t>
        </w:r>
        <w:r>
          <w:rPr>
            <w:webHidden/>
          </w:rPr>
          <w:tab/>
        </w:r>
        <w:r>
          <w:rPr>
            <w:webHidden/>
          </w:rPr>
          <w:fldChar w:fldCharType="begin"/>
        </w:r>
        <w:r>
          <w:rPr>
            <w:webHidden/>
          </w:rPr>
          <w:instrText xml:space="preserve"> PAGEREF _Toc191626016 \h </w:instrText>
        </w:r>
        <w:r>
          <w:rPr>
            <w:webHidden/>
          </w:rPr>
        </w:r>
        <w:r>
          <w:rPr>
            <w:webHidden/>
          </w:rPr>
          <w:fldChar w:fldCharType="separate"/>
        </w:r>
        <w:r>
          <w:rPr>
            <w:webHidden/>
          </w:rPr>
          <w:t>128</w:t>
        </w:r>
        <w:r>
          <w:rPr>
            <w:webHidden/>
          </w:rPr>
          <w:fldChar w:fldCharType="end"/>
        </w:r>
      </w:hyperlink>
    </w:p>
    <w:p w14:paraId="1BE74472" w14:textId="75B6FAA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7" w:history="1">
        <w:r w:rsidRPr="00EB2E5A">
          <w:rPr>
            <w:rStyle w:val="Hyperlink"/>
          </w:rPr>
          <w:t>606.05</w:t>
        </w:r>
        <w:r>
          <w:rPr>
            <w:rFonts w:asciiTheme="minorHAnsi" w:eastAsiaTheme="minorEastAsia" w:hAnsiTheme="minorHAnsi" w:cstheme="minorBidi"/>
            <w:i w:val="0"/>
            <w:kern w:val="2"/>
            <w:sz w:val="24"/>
            <w:szCs w:val="24"/>
            <w14:ligatures w14:val="standardContextual"/>
          </w:rPr>
          <w:tab/>
        </w:r>
        <w:r w:rsidRPr="00EB2E5A">
          <w:rPr>
            <w:rStyle w:val="Hyperlink"/>
          </w:rPr>
          <w:t>Method of Measurement</w:t>
        </w:r>
        <w:r>
          <w:rPr>
            <w:webHidden/>
          </w:rPr>
          <w:tab/>
        </w:r>
        <w:r>
          <w:rPr>
            <w:webHidden/>
          </w:rPr>
          <w:fldChar w:fldCharType="begin"/>
        </w:r>
        <w:r>
          <w:rPr>
            <w:webHidden/>
          </w:rPr>
          <w:instrText xml:space="preserve"> PAGEREF _Toc191626017 \h </w:instrText>
        </w:r>
        <w:r>
          <w:rPr>
            <w:webHidden/>
          </w:rPr>
        </w:r>
        <w:r>
          <w:rPr>
            <w:webHidden/>
          </w:rPr>
          <w:fldChar w:fldCharType="separate"/>
        </w:r>
        <w:r>
          <w:rPr>
            <w:webHidden/>
          </w:rPr>
          <w:t>128</w:t>
        </w:r>
        <w:r>
          <w:rPr>
            <w:webHidden/>
          </w:rPr>
          <w:fldChar w:fldCharType="end"/>
        </w:r>
      </w:hyperlink>
    </w:p>
    <w:p w14:paraId="123986C9" w14:textId="4B2D34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8" w:history="1">
        <w:r w:rsidRPr="00EB2E5A">
          <w:rPr>
            <w:rStyle w:val="Hyperlink"/>
          </w:rPr>
          <w:t>606.06</w:t>
        </w:r>
        <w:r>
          <w:rPr>
            <w:rFonts w:asciiTheme="minorHAnsi" w:eastAsiaTheme="minorEastAsia" w:hAnsiTheme="minorHAnsi" w:cstheme="minorBidi"/>
            <w:i w:val="0"/>
            <w:kern w:val="2"/>
            <w:sz w:val="24"/>
            <w:szCs w:val="24"/>
            <w14:ligatures w14:val="standardContextual"/>
          </w:rPr>
          <w:tab/>
        </w:r>
        <w:r w:rsidRPr="00EB2E5A">
          <w:rPr>
            <w:rStyle w:val="Hyperlink"/>
          </w:rPr>
          <w:t>Basis of Payment</w:t>
        </w:r>
        <w:r>
          <w:rPr>
            <w:webHidden/>
          </w:rPr>
          <w:tab/>
        </w:r>
        <w:r>
          <w:rPr>
            <w:webHidden/>
          </w:rPr>
          <w:fldChar w:fldCharType="begin"/>
        </w:r>
        <w:r>
          <w:rPr>
            <w:webHidden/>
          </w:rPr>
          <w:instrText xml:space="preserve"> PAGEREF _Toc191626018 \h </w:instrText>
        </w:r>
        <w:r>
          <w:rPr>
            <w:webHidden/>
          </w:rPr>
        </w:r>
        <w:r>
          <w:rPr>
            <w:webHidden/>
          </w:rPr>
          <w:fldChar w:fldCharType="separate"/>
        </w:r>
        <w:r>
          <w:rPr>
            <w:webHidden/>
          </w:rPr>
          <w:t>128</w:t>
        </w:r>
        <w:r>
          <w:rPr>
            <w:webHidden/>
          </w:rPr>
          <w:fldChar w:fldCharType="end"/>
        </w:r>
      </w:hyperlink>
    </w:p>
    <w:p w14:paraId="43F4776E" w14:textId="079904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19" w:history="1">
        <w:r w:rsidRPr="00EB2E5A">
          <w:rPr>
            <w:rStyle w:val="Hyperlink"/>
            <w:noProof/>
          </w:rPr>
          <w:t>Section 607 - Detector Loop Installations</w:t>
        </w:r>
        <w:r>
          <w:rPr>
            <w:noProof/>
            <w:webHidden/>
          </w:rPr>
          <w:tab/>
        </w:r>
        <w:r>
          <w:rPr>
            <w:noProof/>
            <w:webHidden/>
          </w:rPr>
          <w:fldChar w:fldCharType="begin"/>
        </w:r>
        <w:r>
          <w:rPr>
            <w:noProof/>
            <w:webHidden/>
          </w:rPr>
          <w:instrText xml:space="preserve"> PAGEREF _Toc191626019 \h </w:instrText>
        </w:r>
        <w:r>
          <w:rPr>
            <w:noProof/>
            <w:webHidden/>
          </w:rPr>
        </w:r>
        <w:r>
          <w:rPr>
            <w:noProof/>
            <w:webHidden/>
          </w:rPr>
          <w:fldChar w:fldCharType="separate"/>
        </w:r>
        <w:r>
          <w:rPr>
            <w:noProof/>
            <w:webHidden/>
          </w:rPr>
          <w:t>128</w:t>
        </w:r>
        <w:r>
          <w:rPr>
            <w:noProof/>
            <w:webHidden/>
          </w:rPr>
          <w:fldChar w:fldCharType="end"/>
        </w:r>
      </w:hyperlink>
    </w:p>
    <w:p w14:paraId="14968976" w14:textId="3812A4F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0" w:history="1">
        <w:r w:rsidRPr="00EB2E5A">
          <w:rPr>
            <w:rStyle w:val="Hyperlink"/>
          </w:rPr>
          <w:t>607.01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_Toc191626020 \h </w:instrText>
        </w:r>
        <w:r>
          <w:rPr>
            <w:webHidden/>
          </w:rPr>
        </w:r>
        <w:r>
          <w:rPr>
            <w:webHidden/>
          </w:rPr>
          <w:fldChar w:fldCharType="separate"/>
        </w:r>
        <w:r>
          <w:rPr>
            <w:webHidden/>
          </w:rPr>
          <w:t>128</w:t>
        </w:r>
        <w:r>
          <w:rPr>
            <w:webHidden/>
          </w:rPr>
          <w:fldChar w:fldCharType="end"/>
        </w:r>
      </w:hyperlink>
    </w:p>
    <w:p w14:paraId="6E2426D1" w14:textId="475738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1" w:history="1">
        <w:r w:rsidRPr="00EB2E5A">
          <w:rPr>
            <w:rStyle w:val="Hyperlink"/>
          </w:rPr>
          <w:t>607.02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_Toc191626021 \h </w:instrText>
        </w:r>
        <w:r>
          <w:rPr>
            <w:webHidden/>
          </w:rPr>
        </w:r>
        <w:r>
          <w:rPr>
            <w:webHidden/>
          </w:rPr>
          <w:fldChar w:fldCharType="separate"/>
        </w:r>
        <w:r>
          <w:rPr>
            <w:webHidden/>
          </w:rPr>
          <w:t>129</w:t>
        </w:r>
        <w:r>
          <w:rPr>
            <w:webHidden/>
          </w:rPr>
          <w:fldChar w:fldCharType="end"/>
        </w:r>
      </w:hyperlink>
    </w:p>
    <w:p w14:paraId="7BF20D8B" w14:textId="5CA4D46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2" w:history="1">
        <w:r w:rsidRPr="00EB2E5A">
          <w:rPr>
            <w:rStyle w:val="Hyperlink"/>
          </w:rPr>
          <w:t>607.03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_Toc191626022 \h </w:instrText>
        </w:r>
        <w:r>
          <w:rPr>
            <w:webHidden/>
          </w:rPr>
        </w:r>
        <w:r>
          <w:rPr>
            <w:webHidden/>
          </w:rPr>
          <w:fldChar w:fldCharType="separate"/>
        </w:r>
        <w:r>
          <w:rPr>
            <w:webHidden/>
          </w:rPr>
          <w:t>129</w:t>
        </w:r>
        <w:r>
          <w:rPr>
            <w:webHidden/>
          </w:rPr>
          <w:fldChar w:fldCharType="end"/>
        </w:r>
      </w:hyperlink>
    </w:p>
    <w:p w14:paraId="0FFE83D0" w14:textId="7B7CE2A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3" w:history="1">
        <w:r w:rsidRPr="00EB2E5A">
          <w:rPr>
            <w:rStyle w:val="Hyperlink"/>
          </w:rPr>
          <w:t>607.04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_Toc191626023 \h </w:instrText>
        </w:r>
        <w:r>
          <w:rPr>
            <w:webHidden/>
          </w:rPr>
        </w:r>
        <w:r>
          <w:rPr>
            <w:webHidden/>
          </w:rPr>
          <w:fldChar w:fldCharType="separate"/>
        </w:r>
        <w:r>
          <w:rPr>
            <w:webHidden/>
          </w:rPr>
          <w:t>131</w:t>
        </w:r>
        <w:r>
          <w:rPr>
            <w:webHidden/>
          </w:rPr>
          <w:fldChar w:fldCharType="end"/>
        </w:r>
      </w:hyperlink>
    </w:p>
    <w:p w14:paraId="32136ED9" w14:textId="44A1B0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4" w:history="1">
        <w:r w:rsidRPr="00EB2E5A">
          <w:rPr>
            <w:rStyle w:val="Hyperlink"/>
          </w:rPr>
          <w:t>607.05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_Toc191626024 \h </w:instrText>
        </w:r>
        <w:r>
          <w:rPr>
            <w:webHidden/>
          </w:rPr>
        </w:r>
        <w:r>
          <w:rPr>
            <w:webHidden/>
          </w:rPr>
          <w:fldChar w:fldCharType="separate"/>
        </w:r>
        <w:r>
          <w:rPr>
            <w:webHidden/>
          </w:rPr>
          <w:t>131</w:t>
        </w:r>
        <w:r>
          <w:rPr>
            <w:webHidden/>
          </w:rPr>
          <w:fldChar w:fldCharType="end"/>
        </w:r>
      </w:hyperlink>
    </w:p>
    <w:p w14:paraId="2E903BB9" w14:textId="1EEAF7A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25" w:history="1">
        <w:r w:rsidRPr="00EB2E5A">
          <w:rPr>
            <w:rStyle w:val="Hyperlink"/>
            <w:noProof/>
          </w:rPr>
          <w:t>Section 703 – Topsoiling</w:t>
        </w:r>
        <w:r>
          <w:rPr>
            <w:noProof/>
            <w:webHidden/>
          </w:rPr>
          <w:tab/>
        </w:r>
        <w:r>
          <w:rPr>
            <w:noProof/>
            <w:webHidden/>
          </w:rPr>
          <w:fldChar w:fldCharType="begin"/>
        </w:r>
        <w:r>
          <w:rPr>
            <w:noProof/>
            <w:webHidden/>
          </w:rPr>
          <w:instrText xml:space="preserve"> PAGEREF _Toc191626025 \h </w:instrText>
        </w:r>
        <w:r>
          <w:rPr>
            <w:noProof/>
            <w:webHidden/>
          </w:rPr>
        </w:r>
        <w:r>
          <w:rPr>
            <w:noProof/>
            <w:webHidden/>
          </w:rPr>
          <w:fldChar w:fldCharType="separate"/>
        </w:r>
        <w:r>
          <w:rPr>
            <w:noProof/>
            <w:webHidden/>
          </w:rPr>
          <w:t>132</w:t>
        </w:r>
        <w:r>
          <w:rPr>
            <w:noProof/>
            <w:webHidden/>
          </w:rPr>
          <w:fldChar w:fldCharType="end"/>
        </w:r>
      </w:hyperlink>
    </w:p>
    <w:p w14:paraId="6E4FE738" w14:textId="09BB271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6" w:history="1">
        <w:r w:rsidRPr="00EB2E5A">
          <w:rPr>
            <w:rStyle w:val="Hyperlink"/>
          </w:rPr>
          <w:t>703.03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_Toc191626026 \h </w:instrText>
        </w:r>
        <w:r>
          <w:rPr>
            <w:webHidden/>
          </w:rPr>
        </w:r>
        <w:r>
          <w:rPr>
            <w:webHidden/>
          </w:rPr>
          <w:fldChar w:fldCharType="separate"/>
        </w:r>
        <w:r>
          <w:rPr>
            <w:webHidden/>
          </w:rPr>
          <w:t>132</w:t>
        </w:r>
        <w:r>
          <w:rPr>
            <w:webHidden/>
          </w:rPr>
          <w:fldChar w:fldCharType="end"/>
        </w:r>
      </w:hyperlink>
    </w:p>
    <w:p w14:paraId="0A664655" w14:textId="6A152C2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27" w:history="1">
        <w:r w:rsidRPr="00EB2E5A">
          <w:rPr>
            <w:rStyle w:val="Hyperlink"/>
            <w:noProof/>
          </w:rPr>
          <w:t>Section 704 – Seeding And Sodding</w:t>
        </w:r>
        <w:r>
          <w:rPr>
            <w:noProof/>
            <w:webHidden/>
          </w:rPr>
          <w:tab/>
        </w:r>
        <w:r>
          <w:rPr>
            <w:noProof/>
            <w:webHidden/>
          </w:rPr>
          <w:fldChar w:fldCharType="begin"/>
        </w:r>
        <w:r>
          <w:rPr>
            <w:noProof/>
            <w:webHidden/>
          </w:rPr>
          <w:instrText xml:space="preserve"> PAGEREF _Toc191626027 \h </w:instrText>
        </w:r>
        <w:r>
          <w:rPr>
            <w:noProof/>
            <w:webHidden/>
          </w:rPr>
        </w:r>
        <w:r>
          <w:rPr>
            <w:noProof/>
            <w:webHidden/>
          </w:rPr>
          <w:fldChar w:fldCharType="separate"/>
        </w:r>
        <w:r>
          <w:rPr>
            <w:noProof/>
            <w:webHidden/>
          </w:rPr>
          <w:t>132</w:t>
        </w:r>
        <w:r>
          <w:rPr>
            <w:noProof/>
            <w:webHidden/>
          </w:rPr>
          <w:fldChar w:fldCharType="end"/>
        </w:r>
      </w:hyperlink>
    </w:p>
    <w:p w14:paraId="10A4EF71" w14:textId="5671AB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8" w:history="1">
        <w:r w:rsidRPr="00EB2E5A">
          <w:rPr>
            <w:rStyle w:val="Hyperlink"/>
          </w:rPr>
          <w:t>704.02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_Toc191626028 \h </w:instrText>
        </w:r>
        <w:r>
          <w:rPr>
            <w:webHidden/>
          </w:rPr>
        </w:r>
        <w:r>
          <w:rPr>
            <w:webHidden/>
          </w:rPr>
          <w:fldChar w:fldCharType="separate"/>
        </w:r>
        <w:r>
          <w:rPr>
            <w:webHidden/>
          </w:rPr>
          <w:t>132</w:t>
        </w:r>
        <w:r>
          <w:rPr>
            <w:webHidden/>
          </w:rPr>
          <w:fldChar w:fldCharType="end"/>
        </w:r>
      </w:hyperlink>
    </w:p>
    <w:p w14:paraId="22827D3F" w14:textId="4074999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9" w:history="1">
        <w:r w:rsidRPr="00EB2E5A">
          <w:rPr>
            <w:rStyle w:val="Hyperlink"/>
          </w:rPr>
          <w:t>704.03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_Toc191626029 \h </w:instrText>
        </w:r>
        <w:r>
          <w:rPr>
            <w:webHidden/>
          </w:rPr>
        </w:r>
        <w:r>
          <w:rPr>
            <w:webHidden/>
          </w:rPr>
          <w:fldChar w:fldCharType="separate"/>
        </w:r>
        <w:r>
          <w:rPr>
            <w:webHidden/>
          </w:rPr>
          <w:t>133</w:t>
        </w:r>
        <w:r>
          <w:rPr>
            <w:webHidden/>
          </w:rPr>
          <w:fldChar w:fldCharType="end"/>
        </w:r>
      </w:hyperlink>
    </w:p>
    <w:p w14:paraId="030BA066" w14:textId="2FDF8E3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0" w:history="1">
        <w:r w:rsidRPr="00EB2E5A">
          <w:rPr>
            <w:rStyle w:val="Hyperlink"/>
            <w:noProof/>
          </w:rPr>
          <w:t xml:space="preserve">Section 706 </w:t>
        </w:r>
        <w:r w:rsidRPr="00EB2E5A">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_Toc191626030 \h </w:instrText>
        </w:r>
        <w:r>
          <w:rPr>
            <w:noProof/>
            <w:webHidden/>
          </w:rPr>
        </w:r>
        <w:r>
          <w:rPr>
            <w:noProof/>
            <w:webHidden/>
          </w:rPr>
          <w:fldChar w:fldCharType="separate"/>
        </w:r>
        <w:r>
          <w:rPr>
            <w:noProof/>
            <w:webHidden/>
          </w:rPr>
          <w:t>134</w:t>
        </w:r>
        <w:r>
          <w:rPr>
            <w:noProof/>
            <w:webHidden/>
          </w:rPr>
          <w:fldChar w:fldCharType="end"/>
        </w:r>
      </w:hyperlink>
    </w:p>
    <w:p w14:paraId="7015199B" w14:textId="3A7282A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1" w:history="1">
        <w:r w:rsidRPr="00EB2E5A">
          <w:rPr>
            <w:rStyle w:val="Hyperlink"/>
          </w:rPr>
          <w:t>706.02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_Toc191626031 \h </w:instrText>
        </w:r>
        <w:r>
          <w:rPr>
            <w:webHidden/>
          </w:rPr>
        </w:r>
        <w:r>
          <w:rPr>
            <w:webHidden/>
          </w:rPr>
          <w:fldChar w:fldCharType="separate"/>
        </w:r>
        <w:r>
          <w:rPr>
            <w:webHidden/>
          </w:rPr>
          <w:t>134</w:t>
        </w:r>
        <w:r>
          <w:rPr>
            <w:webHidden/>
          </w:rPr>
          <w:fldChar w:fldCharType="end"/>
        </w:r>
      </w:hyperlink>
    </w:p>
    <w:p w14:paraId="7484441F" w14:textId="45274A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2" w:history="1">
        <w:r w:rsidRPr="00EB2E5A">
          <w:rPr>
            <w:rStyle w:val="Hyperlink"/>
          </w:rPr>
          <w:t>706.03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_Toc191626032 \h </w:instrText>
        </w:r>
        <w:r>
          <w:rPr>
            <w:webHidden/>
          </w:rPr>
        </w:r>
        <w:r>
          <w:rPr>
            <w:webHidden/>
          </w:rPr>
          <w:fldChar w:fldCharType="separate"/>
        </w:r>
        <w:r>
          <w:rPr>
            <w:webHidden/>
          </w:rPr>
          <w:t>134</w:t>
        </w:r>
        <w:r>
          <w:rPr>
            <w:webHidden/>
          </w:rPr>
          <w:fldChar w:fldCharType="end"/>
        </w:r>
      </w:hyperlink>
    </w:p>
    <w:p w14:paraId="113650ED" w14:textId="34EAE06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3" w:history="1">
        <w:r w:rsidRPr="00EB2E5A">
          <w:rPr>
            <w:rStyle w:val="Hyperlink"/>
          </w:rPr>
          <w:t>706.04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_Toc191626033 \h </w:instrText>
        </w:r>
        <w:r>
          <w:rPr>
            <w:webHidden/>
          </w:rPr>
        </w:r>
        <w:r>
          <w:rPr>
            <w:webHidden/>
          </w:rPr>
          <w:fldChar w:fldCharType="separate"/>
        </w:r>
        <w:r>
          <w:rPr>
            <w:webHidden/>
          </w:rPr>
          <w:t>135</w:t>
        </w:r>
        <w:r>
          <w:rPr>
            <w:webHidden/>
          </w:rPr>
          <w:fldChar w:fldCharType="end"/>
        </w:r>
      </w:hyperlink>
    </w:p>
    <w:p w14:paraId="6BCB4AB8" w14:textId="4D2B45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4" w:history="1">
        <w:r w:rsidRPr="00EB2E5A">
          <w:rPr>
            <w:rStyle w:val="Hyperlink"/>
          </w:rPr>
          <w:t>706.05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_Toc191626034 \h </w:instrText>
        </w:r>
        <w:r>
          <w:rPr>
            <w:webHidden/>
          </w:rPr>
        </w:r>
        <w:r>
          <w:rPr>
            <w:webHidden/>
          </w:rPr>
          <w:fldChar w:fldCharType="separate"/>
        </w:r>
        <w:r>
          <w:rPr>
            <w:webHidden/>
          </w:rPr>
          <w:t>135</w:t>
        </w:r>
        <w:r>
          <w:rPr>
            <w:webHidden/>
          </w:rPr>
          <w:fldChar w:fldCharType="end"/>
        </w:r>
      </w:hyperlink>
    </w:p>
    <w:p w14:paraId="70FE5EA4" w14:textId="4DEA43C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5" w:history="1">
        <w:r w:rsidRPr="00EB2E5A">
          <w:rPr>
            <w:rStyle w:val="Hyperlink"/>
            <w:noProof/>
          </w:rPr>
          <w:t>Section 711 - Irrigation System</w:t>
        </w:r>
        <w:r>
          <w:rPr>
            <w:noProof/>
            <w:webHidden/>
          </w:rPr>
          <w:tab/>
        </w:r>
        <w:r>
          <w:rPr>
            <w:noProof/>
            <w:webHidden/>
          </w:rPr>
          <w:fldChar w:fldCharType="begin"/>
        </w:r>
        <w:r>
          <w:rPr>
            <w:noProof/>
            <w:webHidden/>
          </w:rPr>
          <w:instrText xml:space="preserve"> PAGEREF _Toc191626035 \h </w:instrText>
        </w:r>
        <w:r>
          <w:rPr>
            <w:noProof/>
            <w:webHidden/>
          </w:rPr>
        </w:r>
        <w:r>
          <w:rPr>
            <w:noProof/>
            <w:webHidden/>
          </w:rPr>
          <w:fldChar w:fldCharType="separate"/>
        </w:r>
        <w:r>
          <w:rPr>
            <w:noProof/>
            <w:webHidden/>
          </w:rPr>
          <w:t>135</w:t>
        </w:r>
        <w:r>
          <w:rPr>
            <w:noProof/>
            <w:webHidden/>
          </w:rPr>
          <w:fldChar w:fldCharType="end"/>
        </w:r>
      </w:hyperlink>
    </w:p>
    <w:p w14:paraId="6981A5B3" w14:textId="4DBD689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6" w:history="1">
        <w:r w:rsidRPr="00EB2E5A">
          <w:rPr>
            <w:rStyle w:val="Hyperlink"/>
          </w:rPr>
          <w:t>711.02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_Toc191626036 \h </w:instrText>
        </w:r>
        <w:r>
          <w:rPr>
            <w:webHidden/>
          </w:rPr>
        </w:r>
        <w:r>
          <w:rPr>
            <w:webHidden/>
          </w:rPr>
          <w:fldChar w:fldCharType="separate"/>
        </w:r>
        <w:r>
          <w:rPr>
            <w:webHidden/>
          </w:rPr>
          <w:t>135</w:t>
        </w:r>
        <w:r>
          <w:rPr>
            <w:webHidden/>
          </w:rPr>
          <w:fldChar w:fldCharType="end"/>
        </w:r>
      </w:hyperlink>
    </w:p>
    <w:p w14:paraId="2DBEA210" w14:textId="5B99AC6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7" w:history="1">
        <w:r w:rsidRPr="00EB2E5A">
          <w:rPr>
            <w:rStyle w:val="Hyperlink"/>
            <w:noProof/>
          </w:rPr>
          <w:t>Section 801 – Traffic Control On Authority Roadways</w:t>
        </w:r>
        <w:r>
          <w:rPr>
            <w:noProof/>
            <w:webHidden/>
          </w:rPr>
          <w:tab/>
        </w:r>
        <w:r>
          <w:rPr>
            <w:noProof/>
            <w:webHidden/>
          </w:rPr>
          <w:fldChar w:fldCharType="begin"/>
        </w:r>
        <w:r>
          <w:rPr>
            <w:noProof/>
            <w:webHidden/>
          </w:rPr>
          <w:instrText xml:space="preserve"> PAGEREF _Toc191626037 \h </w:instrText>
        </w:r>
        <w:r>
          <w:rPr>
            <w:noProof/>
            <w:webHidden/>
          </w:rPr>
        </w:r>
        <w:r>
          <w:rPr>
            <w:noProof/>
            <w:webHidden/>
          </w:rPr>
          <w:fldChar w:fldCharType="separate"/>
        </w:r>
        <w:r>
          <w:rPr>
            <w:noProof/>
            <w:webHidden/>
          </w:rPr>
          <w:t>136</w:t>
        </w:r>
        <w:r>
          <w:rPr>
            <w:noProof/>
            <w:webHidden/>
          </w:rPr>
          <w:fldChar w:fldCharType="end"/>
        </w:r>
      </w:hyperlink>
    </w:p>
    <w:p w14:paraId="055C1815" w14:textId="518077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8" w:history="1">
        <w:r w:rsidRPr="00EB2E5A">
          <w:rPr>
            <w:rStyle w:val="Hyperlink"/>
          </w:rPr>
          <w:t>801.02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_Toc191626038 \h </w:instrText>
        </w:r>
        <w:r>
          <w:rPr>
            <w:webHidden/>
          </w:rPr>
        </w:r>
        <w:r>
          <w:rPr>
            <w:webHidden/>
          </w:rPr>
          <w:fldChar w:fldCharType="separate"/>
        </w:r>
        <w:r>
          <w:rPr>
            <w:webHidden/>
          </w:rPr>
          <w:t>136</w:t>
        </w:r>
        <w:r>
          <w:rPr>
            <w:webHidden/>
          </w:rPr>
          <w:fldChar w:fldCharType="end"/>
        </w:r>
      </w:hyperlink>
    </w:p>
    <w:p w14:paraId="3914900E" w14:textId="2A370C5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9" w:history="1">
        <w:r w:rsidRPr="00EB2E5A">
          <w:rPr>
            <w:rStyle w:val="Hyperlink"/>
          </w:rPr>
          <w:t>801.03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_Toc191626039 \h </w:instrText>
        </w:r>
        <w:r>
          <w:rPr>
            <w:webHidden/>
          </w:rPr>
        </w:r>
        <w:r>
          <w:rPr>
            <w:webHidden/>
          </w:rPr>
          <w:fldChar w:fldCharType="separate"/>
        </w:r>
        <w:r>
          <w:rPr>
            <w:webHidden/>
          </w:rPr>
          <w:t>136</w:t>
        </w:r>
        <w:r>
          <w:rPr>
            <w:webHidden/>
          </w:rPr>
          <w:fldChar w:fldCharType="end"/>
        </w:r>
      </w:hyperlink>
    </w:p>
    <w:p w14:paraId="64E74C4A" w14:textId="7AA11B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0" w:history="1">
        <w:r w:rsidRPr="00EB2E5A">
          <w:rPr>
            <w:rStyle w:val="Hyperlink"/>
          </w:rPr>
          <w:t>801.04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_Toc191626040 \h </w:instrText>
        </w:r>
        <w:r>
          <w:rPr>
            <w:webHidden/>
          </w:rPr>
        </w:r>
        <w:r>
          <w:rPr>
            <w:webHidden/>
          </w:rPr>
          <w:fldChar w:fldCharType="separate"/>
        </w:r>
        <w:r>
          <w:rPr>
            <w:webHidden/>
          </w:rPr>
          <w:t>140</w:t>
        </w:r>
        <w:r>
          <w:rPr>
            <w:webHidden/>
          </w:rPr>
          <w:fldChar w:fldCharType="end"/>
        </w:r>
      </w:hyperlink>
    </w:p>
    <w:p w14:paraId="18669F9B" w14:textId="2A9B89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1" w:history="1">
        <w:r w:rsidRPr="00EB2E5A">
          <w:rPr>
            <w:rStyle w:val="Hyperlink"/>
          </w:rPr>
          <w:t>801.05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_Toc191626041 \h </w:instrText>
        </w:r>
        <w:r>
          <w:rPr>
            <w:webHidden/>
          </w:rPr>
        </w:r>
        <w:r>
          <w:rPr>
            <w:webHidden/>
          </w:rPr>
          <w:fldChar w:fldCharType="separate"/>
        </w:r>
        <w:r>
          <w:rPr>
            <w:webHidden/>
          </w:rPr>
          <w:t>141</w:t>
        </w:r>
        <w:r>
          <w:rPr>
            <w:webHidden/>
          </w:rPr>
          <w:fldChar w:fldCharType="end"/>
        </w:r>
      </w:hyperlink>
    </w:p>
    <w:p w14:paraId="3405C64A" w14:textId="145AE7D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42" w:history="1">
        <w:r w:rsidRPr="00EB2E5A">
          <w:rPr>
            <w:rStyle w:val="Hyperlink"/>
            <w:noProof/>
          </w:rPr>
          <w:t xml:space="preserve">Section 802 </w:t>
        </w:r>
        <w:r w:rsidRPr="00EB2E5A">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_Toc191626042 \h </w:instrText>
        </w:r>
        <w:r>
          <w:rPr>
            <w:noProof/>
            <w:webHidden/>
          </w:rPr>
        </w:r>
        <w:r>
          <w:rPr>
            <w:noProof/>
            <w:webHidden/>
          </w:rPr>
          <w:fldChar w:fldCharType="separate"/>
        </w:r>
        <w:r>
          <w:rPr>
            <w:noProof/>
            <w:webHidden/>
          </w:rPr>
          <w:t>143</w:t>
        </w:r>
        <w:r>
          <w:rPr>
            <w:noProof/>
            <w:webHidden/>
          </w:rPr>
          <w:fldChar w:fldCharType="end"/>
        </w:r>
      </w:hyperlink>
    </w:p>
    <w:p w14:paraId="5C94DB93" w14:textId="22BB64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3" w:history="1">
        <w:r w:rsidRPr="00EB2E5A">
          <w:rPr>
            <w:rStyle w:val="Hyperlink"/>
          </w:rPr>
          <w:t>802.03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_Toc191626043 \h </w:instrText>
        </w:r>
        <w:r>
          <w:rPr>
            <w:webHidden/>
          </w:rPr>
        </w:r>
        <w:r>
          <w:rPr>
            <w:webHidden/>
          </w:rPr>
          <w:fldChar w:fldCharType="separate"/>
        </w:r>
        <w:r>
          <w:rPr>
            <w:webHidden/>
          </w:rPr>
          <w:t>143</w:t>
        </w:r>
        <w:r>
          <w:rPr>
            <w:webHidden/>
          </w:rPr>
          <w:fldChar w:fldCharType="end"/>
        </w:r>
      </w:hyperlink>
    </w:p>
    <w:p w14:paraId="55B8764F" w14:textId="61D8C63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4" w:history="1">
        <w:r w:rsidRPr="00EB2E5A">
          <w:rPr>
            <w:rStyle w:val="Hyperlink"/>
          </w:rPr>
          <w:t>802.04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_Toc191626044 \h </w:instrText>
        </w:r>
        <w:r>
          <w:rPr>
            <w:webHidden/>
          </w:rPr>
        </w:r>
        <w:r>
          <w:rPr>
            <w:webHidden/>
          </w:rPr>
          <w:fldChar w:fldCharType="separate"/>
        </w:r>
        <w:r>
          <w:rPr>
            <w:webHidden/>
          </w:rPr>
          <w:t>143</w:t>
        </w:r>
        <w:r>
          <w:rPr>
            <w:webHidden/>
          </w:rPr>
          <w:fldChar w:fldCharType="end"/>
        </w:r>
      </w:hyperlink>
    </w:p>
    <w:p w14:paraId="209FA1B9" w14:textId="2877C5C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5" w:history="1">
        <w:r w:rsidRPr="00EB2E5A">
          <w:rPr>
            <w:rStyle w:val="Hyperlink"/>
          </w:rPr>
          <w:t>802.05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_Toc191626045 \h </w:instrText>
        </w:r>
        <w:r>
          <w:rPr>
            <w:webHidden/>
          </w:rPr>
        </w:r>
        <w:r>
          <w:rPr>
            <w:webHidden/>
          </w:rPr>
          <w:fldChar w:fldCharType="separate"/>
        </w:r>
        <w:r>
          <w:rPr>
            <w:webHidden/>
          </w:rPr>
          <w:t>143</w:t>
        </w:r>
        <w:r>
          <w:rPr>
            <w:webHidden/>
          </w:rPr>
          <w:fldChar w:fldCharType="end"/>
        </w:r>
      </w:hyperlink>
    </w:p>
    <w:p w14:paraId="270BF4B3" w14:textId="6F03D29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46" w:history="1">
        <w:r w:rsidRPr="00EB2E5A">
          <w:rPr>
            <w:rStyle w:val="Hyperlink"/>
            <w:noProof/>
          </w:rPr>
          <w:t>Section 803 – State, County And Local Roadways</w:t>
        </w:r>
        <w:r>
          <w:rPr>
            <w:noProof/>
            <w:webHidden/>
          </w:rPr>
          <w:tab/>
        </w:r>
        <w:r>
          <w:rPr>
            <w:noProof/>
            <w:webHidden/>
          </w:rPr>
          <w:fldChar w:fldCharType="begin"/>
        </w:r>
        <w:r>
          <w:rPr>
            <w:noProof/>
            <w:webHidden/>
          </w:rPr>
          <w:instrText xml:space="preserve"> PAGEREF _Toc191626046 \h </w:instrText>
        </w:r>
        <w:r>
          <w:rPr>
            <w:noProof/>
            <w:webHidden/>
          </w:rPr>
        </w:r>
        <w:r>
          <w:rPr>
            <w:noProof/>
            <w:webHidden/>
          </w:rPr>
          <w:fldChar w:fldCharType="separate"/>
        </w:r>
        <w:r>
          <w:rPr>
            <w:noProof/>
            <w:webHidden/>
          </w:rPr>
          <w:t>143</w:t>
        </w:r>
        <w:r>
          <w:rPr>
            <w:noProof/>
            <w:webHidden/>
          </w:rPr>
          <w:fldChar w:fldCharType="end"/>
        </w:r>
      </w:hyperlink>
    </w:p>
    <w:p w14:paraId="10B73D3D" w14:textId="2F023DA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7" w:history="1">
        <w:r w:rsidRPr="00EB2E5A">
          <w:rPr>
            <w:rStyle w:val="Hyperlink"/>
          </w:rPr>
          <w:t>803.01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_Toc191626047 \h </w:instrText>
        </w:r>
        <w:r>
          <w:rPr>
            <w:webHidden/>
          </w:rPr>
        </w:r>
        <w:r>
          <w:rPr>
            <w:webHidden/>
          </w:rPr>
          <w:fldChar w:fldCharType="separate"/>
        </w:r>
        <w:r>
          <w:rPr>
            <w:webHidden/>
          </w:rPr>
          <w:t>143</w:t>
        </w:r>
        <w:r>
          <w:rPr>
            <w:webHidden/>
          </w:rPr>
          <w:fldChar w:fldCharType="end"/>
        </w:r>
      </w:hyperlink>
    </w:p>
    <w:p w14:paraId="60B50834" w14:textId="5CA3BAB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8" w:history="1">
        <w:r w:rsidRPr="00EB2E5A">
          <w:rPr>
            <w:rStyle w:val="Hyperlink"/>
          </w:rPr>
          <w:t>803.03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_Toc191626048 \h </w:instrText>
        </w:r>
        <w:r>
          <w:rPr>
            <w:webHidden/>
          </w:rPr>
        </w:r>
        <w:r>
          <w:rPr>
            <w:webHidden/>
          </w:rPr>
          <w:fldChar w:fldCharType="separate"/>
        </w:r>
        <w:r>
          <w:rPr>
            <w:webHidden/>
          </w:rPr>
          <w:t>144</w:t>
        </w:r>
        <w:r>
          <w:rPr>
            <w:webHidden/>
          </w:rPr>
          <w:fldChar w:fldCharType="end"/>
        </w:r>
      </w:hyperlink>
    </w:p>
    <w:p w14:paraId="1C0891D4" w14:textId="61E93E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9" w:history="1">
        <w:r w:rsidRPr="00EB2E5A">
          <w:rPr>
            <w:rStyle w:val="Hyperlink"/>
          </w:rPr>
          <w:t>803.04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_Toc191626049 \h </w:instrText>
        </w:r>
        <w:r>
          <w:rPr>
            <w:webHidden/>
          </w:rPr>
        </w:r>
        <w:r>
          <w:rPr>
            <w:webHidden/>
          </w:rPr>
          <w:fldChar w:fldCharType="separate"/>
        </w:r>
        <w:r>
          <w:rPr>
            <w:webHidden/>
          </w:rPr>
          <w:t>144</w:t>
        </w:r>
        <w:r>
          <w:rPr>
            <w:webHidden/>
          </w:rPr>
          <w:fldChar w:fldCharType="end"/>
        </w:r>
      </w:hyperlink>
    </w:p>
    <w:p w14:paraId="0FCF2AD1" w14:textId="5E6F6D7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0" w:history="1">
        <w:r w:rsidRPr="00EB2E5A">
          <w:rPr>
            <w:rStyle w:val="Hyperlink"/>
          </w:rPr>
          <w:t>803.05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_Toc191626050 \h </w:instrText>
        </w:r>
        <w:r>
          <w:rPr>
            <w:webHidden/>
          </w:rPr>
        </w:r>
        <w:r>
          <w:rPr>
            <w:webHidden/>
          </w:rPr>
          <w:fldChar w:fldCharType="separate"/>
        </w:r>
        <w:r>
          <w:rPr>
            <w:webHidden/>
          </w:rPr>
          <w:t>144</w:t>
        </w:r>
        <w:r>
          <w:rPr>
            <w:webHidden/>
          </w:rPr>
          <w:fldChar w:fldCharType="end"/>
        </w:r>
      </w:hyperlink>
    </w:p>
    <w:p w14:paraId="19AA3B44" w14:textId="1D25751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1" w:history="1">
        <w:r w:rsidRPr="00EB2E5A">
          <w:rPr>
            <w:rStyle w:val="Hyperlink"/>
            <w:noProof/>
          </w:rPr>
          <w:t>Section 804 – Railroads</w:t>
        </w:r>
        <w:r>
          <w:rPr>
            <w:noProof/>
            <w:webHidden/>
          </w:rPr>
          <w:tab/>
        </w:r>
        <w:r>
          <w:rPr>
            <w:noProof/>
            <w:webHidden/>
          </w:rPr>
          <w:fldChar w:fldCharType="begin"/>
        </w:r>
        <w:r>
          <w:rPr>
            <w:noProof/>
            <w:webHidden/>
          </w:rPr>
          <w:instrText xml:space="preserve"> PAGEREF _Toc191626051 \h </w:instrText>
        </w:r>
        <w:r>
          <w:rPr>
            <w:noProof/>
            <w:webHidden/>
          </w:rPr>
        </w:r>
        <w:r>
          <w:rPr>
            <w:noProof/>
            <w:webHidden/>
          </w:rPr>
          <w:fldChar w:fldCharType="separate"/>
        </w:r>
        <w:r>
          <w:rPr>
            <w:noProof/>
            <w:webHidden/>
          </w:rPr>
          <w:t>144</w:t>
        </w:r>
        <w:r>
          <w:rPr>
            <w:noProof/>
            <w:webHidden/>
          </w:rPr>
          <w:fldChar w:fldCharType="end"/>
        </w:r>
      </w:hyperlink>
    </w:p>
    <w:p w14:paraId="32B0610B" w14:textId="6DBE258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2" w:history="1">
        <w:r w:rsidRPr="00EB2E5A">
          <w:rPr>
            <w:rStyle w:val="Hyperlink"/>
          </w:rPr>
          <w:t>804.03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_Toc191626052 \h </w:instrText>
        </w:r>
        <w:r>
          <w:rPr>
            <w:webHidden/>
          </w:rPr>
        </w:r>
        <w:r>
          <w:rPr>
            <w:webHidden/>
          </w:rPr>
          <w:fldChar w:fldCharType="separate"/>
        </w:r>
        <w:r>
          <w:rPr>
            <w:webHidden/>
          </w:rPr>
          <w:t>144</w:t>
        </w:r>
        <w:r>
          <w:rPr>
            <w:webHidden/>
          </w:rPr>
          <w:fldChar w:fldCharType="end"/>
        </w:r>
      </w:hyperlink>
    </w:p>
    <w:p w14:paraId="3387A575" w14:textId="08339CE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3" w:history="1">
        <w:r w:rsidRPr="00EB2E5A">
          <w:rPr>
            <w:rStyle w:val="Hyperlink"/>
          </w:rPr>
          <w:t>804.04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_Toc191626053 \h </w:instrText>
        </w:r>
        <w:r>
          <w:rPr>
            <w:webHidden/>
          </w:rPr>
        </w:r>
        <w:r>
          <w:rPr>
            <w:webHidden/>
          </w:rPr>
          <w:fldChar w:fldCharType="separate"/>
        </w:r>
        <w:r>
          <w:rPr>
            <w:webHidden/>
          </w:rPr>
          <w:t>146</w:t>
        </w:r>
        <w:r>
          <w:rPr>
            <w:webHidden/>
          </w:rPr>
          <w:fldChar w:fldCharType="end"/>
        </w:r>
      </w:hyperlink>
    </w:p>
    <w:p w14:paraId="75E357C3" w14:textId="1A12639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4" w:history="1">
        <w:r w:rsidRPr="00EB2E5A">
          <w:rPr>
            <w:rStyle w:val="Hyperlink"/>
          </w:rPr>
          <w:t>804.05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_Toc191626054 \h </w:instrText>
        </w:r>
        <w:r>
          <w:rPr>
            <w:webHidden/>
          </w:rPr>
        </w:r>
        <w:r>
          <w:rPr>
            <w:webHidden/>
          </w:rPr>
          <w:fldChar w:fldCharType="separate"/>
        </w:r>
        <w:r>
          <w:rPr>
            <w:webHidden/>
          </w:rPr>
          <w:t>146</w:t>
        </w:r>
        <w:r>
          <w:rPr>
            <w:webHidden/>
          </w:rPr>
          <w:fldChar w:fldCharType="end"/>
        </w:r>
      </w:hyperlink>
    </w:p>
    <w:p w14:paraId="2DAAC103" w14:textId="098F8F7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5" w:history="1">
        <w:r w:rsidRPr="00EB2E5A">
          <w:rPr>
            <w:rStyle w:val="Hyperlink"/>
            <w:noProof/>
          </w:rPr>
          <w:t>Section 902 – Aggregates</w:t>
        </w:r>
        <w:r>
          <w:rPr>
            <w:noProof/>
            <w:webHidden/>
          </w:rPr>
          <w:tab/>
        </w:r>
        <w:r>
          <w:rPr>
            <w:noProof/>
            <w:webHidden/>
          </w:rPr>
          <w:fldChar w:fldCharType="begin"/>
        </w:r>
        <w:r>
          <w:rPr>
            <w:noProof/>
            <w:webHidden/>
          </w:rPr>
          <w:instrText xml:space="preserve"> PAGEREF _Toc191626055 \h </w:instrText>
        </w:r>
        <w:r>
          <w:rPr>
            <w:noProof/>
            <w:webHidden/>
          </w:rPr>
        </w:r>
        <w:r>
          <w:rPr>
            <w:noProof/>
            <w:webHidden/>
          </w:rPr>
          <w:fldChar w:fldCharType="separate"/>
        </w:r>
        <w:r>
          <w:rPr>
            <w:noProof/>
            <w:webHidden/>
          </w:rPr>
          <w:t>147</w:t>
        </w:r>
        <w:r>
          <w:rPr>
            <w:noProof/>
            <w:webHidden/>
          </w:rPr>
          <w:fldChar w:fldCharType="end"/>
        </w:r>
      </w:hyperlink>
    </w:p>
    <w:p w14:paraId="0ABB5C98" w14:textId="4A8135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6" w:history="1">
        <w:r w:rsidRPr="00EB2E5A">
          <w:rPr>
            <w:rStyle w:val="Hyperlink"/>
          </w:rPr>
          <w:t>902.05</w:t>
        </w:r>
        <w:r>
          <w:rPr>
            <w:rFonts w:asciiTheme="minorHAnsi" w:eastAsiaTheme="minorEastAsia" w:hAnsiTheme="minorHAnsi" w:cstheme="minorBidi"/>
            <w:i w:val="0"/>
            <w:kern w:val="2"/>
            <w:sz w:val="24"/>
            <w:szCs w:val="24"/>
            <w14:ligatures w14:val="standardContextual"/>
          </w:rPr>
          <w:tab/>
        </w:r>
        <w:r w:rsidRPr="00EB2E5A">
          <w:rPr>
            <w:rStyle w:val="Hyperlink"/>
          </w:rPr>
          <w:t>Coarse Aggregate</w:t>
        </w:r>
        <w:r>
          <w:rPr>
            <w:webHidden/>
          </w:rPr>
          <w:tab/>
        </w:r>
        <w:r>
          <w:rPr>
            <w:webHidden/>
          </w:rPr>
          <w:fldChar w:fldCharType="begin"/>
        </w:r>
        <w:r>
          <w:rPr>
            <w:webHidden/>
          </w:rPr>
          <w:instrText xml:space="preserve"> PAGEREF _Toc191626056 \h </w:instrText>
        </w:r>
        <w:r>
          <w:rPr>
            <w:webHidden/>
          </w:rPr>
        </w:r>
        <w:r>
          <w:rPr>
            <w:webHidden/>
          </w:rPr>
          <w:fldChar w:fldCharType="separate"/>
        </w:r>
        <w:r>
          <w:rPr>
            <w:webHidden/>
          </w:rPr>
          <w:t>147</w:t>
        </w:r>
        <w:r>
          <w:rPr>
            <w:webHidden/>
          </w:rPr>
          <w:fldChar w:fldCharType="end"/>
        </w:r>
      </w:hyperlink>
    </w:p>
    <w:p w14:paraId="50DBF827" w14:textId="147F07A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7" w:history="1">
        <w:r w:rsidRPr="00EB2E5A">
          <w:rPr>
            <w:rStyle w:val="Hyperlink"/>
            <w:noProof/>
          </w:rPr>
          <w:t>Section 903 – Warm Mix Asphalt(WMA)</w:t>
        </w:r>
        <w:r>
          <w:rPr>
            <w:noProof/>
            <w:webHidden/>
          </w:rPr>
          <w:tab/>
        </w:r>
        <w:r>
          <w:rPr>
            <w:noProof/>
            <w:webHidden/>
          </w:rPr>
          <w:fldChar w:fldCharType="begin"/>
        </w:r>
        <w:r>
          <w:rPr>
            <w:noProof/>
            <w:webHidden/>
          </w:rPr>
          <w:instrText xml:space="preserve"> PAGEREF _Toc191626057 \h </w:instrText>
        </w:r>
        <w:r>
          <w:rPr>
            <w:noProof/>
            <w:webHidden/>
          </w:rPr>
        </w:r>
        <w:r>
          <w:rPr>
            <w:noProof/>
            <w:webHidden/>
          </w:rPr>
          <w:fldChar w:fldCharType="separate"/>
        </w:r>
        <w:r>
          <w:rPr>
            <w:noProof/>
            <w:webHidden/>
          </w:rPr>
          <w:t>147</w:t>
        </w:r>
        <w:r>
          <w:rPr>
            <w:noProof/>
            <w:webHidden/>
          </w:rPr>
          <w:fldChar w:fldCharType="end"/>
        </w:r>
      </w:hyperlink>
    </w:p>
    <w:p w14:paraId="21CBCE35" w14:textId="60B1280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8" w:history="1">
        <w:r w:rsidRPr="00EB2E5A">
          <w:rPr>
            <w:rStyle w:val="Hyperlink"/>
          </w:rPr>
          <w:t>903.01</w:t>
        </w:r>
        <w:r>
          <w:rPr>
            <w:rFonts w:asciiTheme="minorHAnsi" w:eastAsiaTheme="minorEastAsia" w:hAnsiTheme="minorHAnsi" w:cstheme="minorBidi"/>
            <w:i w:val="0"/>
            <w:kern w:val="2"/>
            <w:sz w:val="24"/>
            <w:szCs w:val="24"/>
            <w14:ligatures w14:val="standardContextual"/>
          </w:rPr>
          <w:tab/>
        </w:r>
        <w:r w:rsidRPr="00EB2E5A">
          <w:rPr>
            <w:rStyle w:val="Hyperlink"/>
          </w:rPr>
          <w:t>Composition</w:t>
        </w:r>
        <w:r>
          <w:rPr>
            <w:webHidden/>
          </w:rPr>
          <w:tab/>
        </w:r>
        <w:r>
          <w:rPr>
            <w:webHidden/>
          </w:rPr>
          <w:fldChar w:fldCharType="begin"/>
        </w:r>
        <w:r>
          <w:rPr>
            <w:webHidden/>
          </w:rPr>
          <w:instrText xml:space="preserve"> PAGEREF _Toc191626058 \h </w:instrText>
        </w:r>
        <w:r>
          <w:rPr>
            <w:webHidden/>
          </w:rPr>
        </w:r>
        <w:r>
          <w:rPr>
            <w:webHidden/>
          </w:rPr>
          <w:fldChar w:fldCharType="separate"/>
        </w:r>
        <w:r>
          <w:rPr>
            <w:webHidden/>
          </w:rPr>
          <w:t>147</w:t>
        </w:r>
        <w:r>
          <w:rPr>
            <w:webHidden/>
          </w:rPr>
          <w:fldChar w:fldCharType="end"/>
        </w:r>
      </w:hyperlink>
    </w:p>
    <w:p w14:paraId="22B27929" w14:textId="214284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9" w:history="1">
        <w:r w:rsidRPr="00EB2E5A">
          <w:rPr>
            <w:rStyle w:val="Hyperlink"/>
          </w:rPr>
          <w:t>903.04</w:t>
        </w:r>
        <w:r>
          <w:rPr>
            <w:rFonts w:asciiTheme="minorHAnsi" w:eastAsiaTheme="minorEastAsia" w:hAnsiTheme="minorHAnsi" w:cstheme="minorBidi"/>
            <w:i w:val="0"/>
            <w:kern w:val="2"/>
            <w:sz w:val="24"/>
            <w:szCs w:val="24"/>
            <w14:ligatures w14:val="standardContextual"/>
          </w:rPr>
          <w:tab/>
        </w:r>
        <w:r w:rsidRPr="00EB2E5A">
          <w:rPr>
            <w:rStyle w:val="Hyperlink"/>
          </w:rPr>
          <w:t>Tables</w:t>
        </w:r>
        <w:r>
          <w:rPr>
            <w:webHidden/>
          </w:rPr>
          <w:tab/>
        </w:r>
        <w:r>
          <w:rPr>
            <w:webHidden/>
          </w:rPr>
          <w:fldChar w:fldCharType="begin"/>
        </w:r>
        <w:r>
          <w:rPr>
            <w:webHidden/>
          </w:rPr>
          <w:instrText xml:space="preserve"> PAGEREF _Toc191626059 \h </w:instrText>
        </w:r>
        <w:r>
          <w:rPr>
            <w:webHidden/>
          </w:rPr>
        </w:r>
        <w:r>
          <w:rPr>
            <w:webHidden/>
          </w:rPr>
          <w:fldChar w:fldCharType="separate"/>
        </w:r>
        <w:r>
          <w:rPr>
            <w:webHidden/>
          </w:rPr>
          <w:t>147</w:t>
        </w:r>
        <w:r>
          <w:rPr>
            <w:webHidden/>
          </w:rPr>
          <w:fldChar w:fldCharType="end"/>
        </w:r>
      </w:hyperlink>
    </w:p>
    <w:p w14:paraId="33DECC53" w14:textId="6B4D80E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60" w:history="1">
        <w:r w:rsidRPr="00EB2E5A">
          <w:rPr>
            <w:rStyle w:val="Hyperlink"/>
            <w:noProof/>
          </w:rPr>
          <w:t>Section 904 - Bituminous Material</w:t>
        </w:r>
        <w:r>
          <w:rPr>
            <w:noProof/>
            <w:webHidden/>
          </w:rPr>
          <w:tab/>
        </w:r>
        <w:r>
          <w:rPr>
            <w:noProof/>
            <w:webHidden/>
          </w:rPr>
          <w:fldChar w:fldCharType="begin"/>
        </w:r>
        <w:r>
          <w:rPr>
            <w:noProof/>
            <w:webHidden/>
          </w:rPr>
          <w:instrText xml:space="preserve"> PAGEREF _Toc191626060 \h </w:instrText>
        </w:r>
        <w:r>
          <w:rPr>
            <w:noProof/>
            <w:webHidden/>
          </w:rPr>
        </w:r>
        <w:r>
          <w:rPr>
            <w:noProof/>
            <w:webHidden/>
          </w:rPr>
          <w:fldChar w:fldCharType="separate"/>
        </w:r>
        <w:r>
          <w:rPr>
            <w:noProof/>
            <w:webHidden/>
          </w:rPr>
          <w:t>147</w:t>
        </w:r>
        <w:r>
          <w:rPr>
            <w:noProof/>
            <w:webHidden/>
          </w:rPr>
          <w:fldChar w:fldCharType="end"/>
        </w:r>
      </w:hyperlink>
    </w:p>
    <w:p w14:paraId="055148FF" w14:textId="48DB71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1" w:history="1">
        <w:r w:rsidRPr="00EB2E5A">
          <w:rPr>
            <w:rStyle w:val="Hyperlink"/>
          </w:rPr>
          <w:t>904.02</w:t>
        </w:r>
        <w:r>
          <w:rPr>
            <w:rFonts w:asciiTheme="minorHAnsi" w:eastAsiaTheme="minorEastAsia" w:hAnsiTheme="minorHAnsi" w:cstheme="minorBidi"/>
            <w:i w:val="0"/>
            <w:kern w:val="2"/>
            <w:sz w:val="24"/>
            <w:szCs w:val="24"/>
            <w14:ligatures w14:val="standardContextual"/>
          </w:rPr>
          <w:tab/>
        </w:r>
        <w:r w:rsidRPr="00EB2E5A">
          <w:rPr>
            <w:rStyle w:val="Hyperlink"/>
          </w:rPr>
          <w:t>Trackless Tack Coat</w:t>
        </w:r>
        <w:r>
          <w:rPr>
            <w:webHidden/>
          </w:rPr>
          <w:tab/>
        </w:r>
        <w:r>
          <w:rPr>
            <w:webHidden/>
          </w:rPr>
          <w:fldChar w:fldCharType="begin"/>
        </w:r>
        <w:r>
          <w:rPr>
            <w:webHidden/>
          </w:rPr>
          <w:instrText xml:space="preserve"> PAGEREF _Toc191626061 \h </w:instrText>
        </w:r>
        <w:r>
          <w:rPr>
            <w:webHidden/>
          </w:rPr>
        </w:r>
        <w:r>
          <w:rPr>
            <w:webHidden/>
          </w:rPr>
          <w:fldChar w:fldCharType="separate"/>
        </w:r>
        <w:r>
          <w:rPr>
            <w:webHidden/>
          </w:rPr>
          <w:t>147</w:t>
        </w:r>
        <w:r>
          <w:rPr>
            <w:webHidden/>
          </w:rPr>
          <w:fldChar w:fldCharType="end"/>
        </w:r>
      </w:hyperlink>
    </w:p>
    <w:p w14:paraId="1A6A24FF" w14:textId="171B0E4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2" w:history="1">
        <w:r w:rsidRPr="00EB2E5A">
          <w:rPr>
            <w:rStyle w:val="Hyperlink"/>
          </w:rPr>
          <w:t>904.06</w:t>
        </w:r>
        <w:r>
          <w:rPr>
            <w:rFonts w:asciiTheme="minorHAnsi" w:eastAsiaTheme="minorEastAsia" w:hAnsiTheme="minorHAnsi" w:cstheme="minorBidi"/>
            <w:i w:val="0"/>
            <w:kern w:val="2"/>
            <w:sz w:val="24"/>
            <w:szCs w:val="24"/>
            <w14:ligatures w14:val="standardContextual"/>
          </w:rPr>
          <w:tab/>
        </w:r>
        <w:r w:rsidRPr="00EB2E5A">
          <w:rPr>
            <w:rStyle w:val="Hyperlink"/>
          </w:rPr>
          <w:t>Sealing Materials</w:t>
        </w:r>
        <w:r>
          <w:rPr>
            <w:webHidden/>
          </w:rPr>
          <w:tab/>
        </w:r>
        <w:r>
          <w:rPr>
            <w:webHidden/>
          </w:rPr>
          <w:fldChar w:fldCharType="begin"/>
        </w:r>
        <w:r>
          <w:rPr>
            <w:webHidden/>
          </w:rPr>
          <w:instrText xml:space="preserve"> PAGEREF _Toc191626062 \h </w:instrText>
        </w:r>
        <w:r>
          <w:rPr>
            <w:webHidden/>
          </w:rPr>
        </w:r>
        <w:r>
          <w:rPr>
            <w:webHidden/>
          </w:rPr>
          <w:fldChar w:fldCharType="separate"/>
        </w:r>
        <w:r>
          <w:rPr>
            <w:webHidden/>
          </w:rPr>
          <w:t>148</w:t>
        </w:r>
        <w:r>
          <w:rPr>
            <w:webHidden/>
          </w:rPr>
          <w:fldChar w:fldCharType="end"/>
        </w:r>
      </w:hyperlink>
    </w:p>
    <w:p w14:paraId="751A139D" w14:textId="4CA656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3" w:history="1">
        <w:r w:rsidRPr="00EB2E5A">
          <w:rPr>
            <w:rStyle w:val="Hyperlink"/>
          </w:rPr>
          <w:t>904.10</w:t>
        </w:r>
        <w:r>
          <w:rPr>
            <w:rFonts w:asciiTheme="minorHAnsi" w:eastAsiaTheme="minorEastAsia" w:hAnsiTheme="minorHAnsi" w:cstheme="minorBidi"/>
            <w:i w:val="0"/>
            <w:kern w:val="2"/>
            <w:sz w:val="24"/>
            <w:szCs w:val="24"/>
            <w14:ligatures w14:val="standardContextual"/>
          </w:rPr>
          <w:tab/>
        </w:r>
        <w:r w:rsidRPr="00EB2E5A">
          <w:rPr>
            <w:rStyle w:val="Hyperlink"/>
          </w:rPr>
          <w:t>Inverted Emulsified Asphalts</w:t>
        </w:r>
        <w:r>
          <w:rPr>
            <w:webHidden/>
          </w:rPr>
          <w:tab/>
        </w:r>
        <w:r>
          <w:rPr>
            <w:webHidden/>
          </w:rPr>
          <w:fldChar w:fldCharType="begin"/>
        </w:r>
        <w:r>
          <w:rPr>
            <w:webHidden/>
          </w:rPr>
          <w:instrText xml:space="preserve"> PAGEREF _Toc191626063 \h </w:instrText>
        </w:r>
        <w:r>
          <w:rPr>
            <w:webHidden/>
          </w:rPr>
        </w:r>
        <w:r>
          <w:rPr>
            <w:webHidden/>
          </w:rPr>
          <w:fldChar w:fldCharType="separate"/>
        </w:r>
        <w:r>
          <w:rPr>
            <w:webHidden/>
          </w:rPr>
          <w:t>148</w:t>
        </w:r>
        <w:r>
          <w:rPr>
            <w:webHidden/>
          </w:rPr>
          <w:fldChar w:fldCharType="end"/>
        </w:r>
      </w:hyperlink>
    </w:p>
    <w:p w14:paraId="046F6B18" w14:textId="18F971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4" w:history="1">
        <w:r w:rsidRPr="00EB2E5A">
          <w:rPr>
            <w:rStyle w:val="Hyperlink"/>
          </w:rPr>
          <w:t>904.11</w:t>
        </w:r>
        <w:r>
          <w:rPr>
            <w:rFonts w:asciiTheme="minorHAnsi" w:eastAsiaTheme="minorEastAsia" w:hAnsiTheme="minorHAnsi" w:cstheme="minorBidi"/>
            <w:i w:val="0"/>
            <w:kern w:val="2"/>
            <w:sz w:val="24"/>
            <w:szCs w:val="24"/>
            <w14:ligatures w14:val="standardContextual"/>
          </w:rPr>
          <w:tab/>
        </w:r>
        <w:r w:rsidRPr="00EB2E5A">
          <w:rPr>
            <w:rStyle w:val="Hyperlink"/>
          </w:rPr>
          <w:t>Polymerized Joint Adhesive</w:t>
        </w:r>
        <w:r>
          <w:rPr>
            <w:webHidden/>
          </w:rPr>
          <w:tab/>
        </w:r>
        <w:r>
          <w:rPr>
            <w:webHidden/>
          </w:rPr>
          <w:fldChar w:fldCharType="begin"/>
        </w:r>
        <w:r>
          <w:rPr>
            <w:webHidden/>
          </w:rPr>
          <w:instrText xml:space="preserve"> PAGEREF _Toc191626064 \h </w:instrText>
        </w:r>
        <w:r>
          <w:rPr>
            <w:webHidden/>
          </w:rPr>
        </w:r>
        <w:r>
          <w:rPr>
            <w:webHidden/>
          </w:rPr>
          <w:fldChar w:fldCharType="separate"/>
        </w:r>
        <w:r>
          <w:rPr>
            <w:webHidden/>
          </w:rPr>
          <w:t>149</w:t>
        </w:r>
        <w:r>
          <w:rPr>
            <w:webHidden/>
          </w:rPr>
          <w:fldChar w:fldCharType="end"/>
        </w:r>
      </w:hyperlink>
    </w:p>
    <w:p w14:paraId="416C3157" w14:textId="3419910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65" w:history="1">
        <w:r w:rsidRPr="00EB2E5A">
          <w:rPr>
            <w:rStyle w:val="Hyperlink"/>
            <w:noProof/>
          </w:rPr>
          <w:t>Section 905 – Concrete, Mortar and Grout</w:t>
        </w:r>
        <w:r>
          <w:rPr>
            <w:noProof/>
            <w:webHidden/>
          </w:rPr>
          <w:tab/>
        </w:r>
        <w:r>
          <w:rPr>
            <w:noProof/>
            <w:webHidden/>
          </w:rPr>
          <w:fldChar w:fldCharType="begin"/>
        </w:r>
        <w:r>
          <w:rPr>
            <w:noProof/>
            <w:webHidden/>
          </w:rPr>
          <w:instrText xml:space="preserve"> PAGEREF _Toc191626065 \h </w:instrText>
        </w:r>
        <w:r>
          <w:rPr>
            <w:noProof/>
            <w:webHidden/>
          </w:rPr>
        </w:r>
        <w:r>
          <w:rPr>
            <w:noProof/>
            <w:webHidden/>
          </w:rPr>
          <w:fldChar w:fldCharType="separate"/>
        </w:r>
        <w:r>
          <w:rPr>
            <w:noProof/>
            <w:webHidden/>
          </w:rPr>
          <w:t>149</w:t>
        </w:r>
        <w:r>
          <w:rPr>
            <w:noProof/>
            <w:webHidden/>
          </w:rPr>
          <w:fldChar w:fldCharType="end"/>
        </w:r>
      </w:hyperlink>
    </w:p>
    <w:p w14:paraId="6EADA43B" w14:textId="24A4C38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6" w:history="1">
        <w:r w:rsidRPr="00EB2E5A">
          <w:rPr>
            <w:rStyle w:val="Hyperlink"/>
          </w:rPr>
          <w:t>905.09</w:t>
        </w:r>
        <w:r>
          <w:rPr>
            <w:rFonts w:asciiTheme="minorHAnsi" w:eastAsiaTheme="minorEastAsia" w:hAnsiTheme="minorHAnsi" w:cstheme="minorBidi"/>
            <w:i w:val="0"/>
            <w:kern w:val="2"/>
            <w:sz w:val="24"/>
            <w:szCs w:val="24"/>
            <w14:ligatures w14:val="standardContextual"/>
          </w:rPr>
          <w:tab/>
        </w:r>
        <w:r w:rsidRPr="00EB2E5A">
          <w:rPr>
            <w:rStyle w:val="Hyperlink"/>
          </w:rPr>
          <w:t>Lightweight Concrete</w:t>
        </w:r>
        <w:r>
          <w:rPr>
            <w:webHidden/>
          </w:rPr>
          <w:tab/>
        </w:r>
        <w:r>
          <w:rPr>
            <w:webHidden/>
          </w:rPr>
          <w:fldChar w:fldCharType="begin"/>
        </w:r>
        <w:r>
          <w:rPr>
            <w:webHidden/>
          </w:rPr>
          <w:instrText xml:space="preserve"> PAGEREF _Toc191626066 \h </w:instrText>
        </w:r>
        <w:r>
          <w:rPr>
            <w:webHidden/>
          </w:rPr>
        </w:r>
        <w:r>
          <w:rPr>
            <w:webHidden/>
          </w:rPr>
          <w:fldChar w:fldCharType="separate"/>
        </w:r>
        <w:r>
          <w:rPr>
            <w:webHidden/>
          </w:rPr>
          <w:t>149</w:t>
        </w:r>
        <w:r>
          <w:rPr>
            <w:webHidden/>
          </w:rPr>
          <w:fldChar w:fldCharType="end"/>
        </w:r>
      </w:hyperlink>
    </w:p>
    <w:p w14:paraId="16824C2B" w14:textId="63F7CD6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7" w:history="1">
        <w:r w:rsidRPr="00EB2E5A">
          <w:rPr>
            <w:rStyle w:val="Hyperlink"/>
          </w:rPr>
          <w:t>905.10</w:t>
        </w:r>
        <w:r>
          <w:rPr>
            <w:rFonts w:asciiTheme="minorHAnsi" w:eastAsiaTheme="minorEastAsia" w:hAnsiTheme="minorHAnsi" w:cstheme="minorBidi"/>
            <w:i w:val="0"/>
            <w:kern w:val="2"/>
            <w:sz w:val="24"/>
            <w:szCs w:val="24"/>
            <w14:ligatures w14:val="standardContextual"/>
          </w:rPr>
          <w:tab/>
        </w:r>
        <w:r w:rsidRPr="00EB2E5A">
          <w:rPr>
            <w:rStyle w:val="Hyperlink"/>
          </w:rPr>
          <w:t>Grout</w:t>
        </w:r>
        <w:r>
          <w:rPr>
            <w:webHidden/>
          </w:rPr>
          <w:tab/>
        </w:r>
        <w:r>
          <w:rPr>
            <w:webHidden/>
          </w:rPr>
          <w:fldChar w:fldCharType="begin"/>
        </w:r>
        <w:r>
          <w:rPr>
            <w:webHidden/>
          </w:rPr>
          <w:instrText xml:space="preserve"> PAGEREF _Toc191626067 \h </w:instrText>
        </w:r>
        <w:r>
          <w:rPr>
            <w:webHidden/>
          </w:rPr>
        </w:r>
        <w:r>
          <w:rPr>
            <w:webHidden/>
          </w:rPr>
          <w:fldChar w:fldCharType="separate"/>
        </w:r>
        <w:r>
          <w:rPr>
            <w:webHidden/>
          </w:rPr>
          <w:t>150</w:t>
        </w:r>
        <w:r>
          <w:rPr>
            <w:webHidden/>
          </w:rPr>
          <w:fldChar w:fldCharType="end"/>
        </w:r>
      </w:hyperlink>
    </w:p>
    <w:p w14:paraId="1FB0D448" w14:textId="08BCE1F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8" w:history="1">
        <w:r w:rsidRPr="00EB2E5A">
          <w:rPr>
            <w:rStyle w:val="Hyperlink"/>
          </w:rPr>
          <w:t>905.11</w:t>
        </w:r>
        <w:r>
          <w:rPr>
            <w:rFonts w:asciiTheme="minorHAnsi" w:eastAsiaTheme="minorEastAsia" w:hAnsiTheme="minorHAnsi" w:cstheme="minorBidi"/>
            <w:i w:val="0"/>
            <w:kern w:val="2"/>
            <w:sz w:val="24"/>
            <w:szCs w:val="24"/>
            <w14:ligatures w14:val="standardContextual"/>
          </w:rPr>
          <w:tab/>
        </w:r>
        <w:r w:rsidRPr="00EB2E5A">
          <w:rPr>
            <w:rStyle w:val="Hyperlink"/>
          </w:rPr>
          <w:t>Mortar</w:t>
        </w:r>
        <w:r>
          <w:rPr>
            <w:webHidden/>
          </w:rPr>
          <w:tab/>
        </w:r>
        <w:r>
          <w:rPr>
            <w:webHidden/>
          </w:rPr>
          <w:fldChar w:fldCharType="begin"/>
        </w:r>
        <w:r>
          <w:rPr>
            <w:webHidden/>
          </w:rPr>
          <w:instrText xml:space="preserve"> PAGEREF _Toc191626068 \h </w:instrText>
        </w:r>
        <w:r>
          <w:rPr>
            <w:webHidden/>
          </w:rPr>
        </w:r>
        <w:r>
          <w:rPr>
            <w:webHidden/>
          </w:rPr>
          <w:fldChar w:fldCharType="separate"/>
        </w:r>
        <w:r>
          <w:rPr>
            <w:webHidden/>
          </w:rPr>
          <w:t>150</w:t>
        </w:r>
        <w:r>
          <w:rPr>
            <w:webHidden/>
          </w:rPr>
          <w:fldChar w:fldCharType="end"/>
        </w:r>
      </w:hyperlink>
    </w:p>
    <w:p w14:paraId="5DCC8CA5" w14:textId="5233432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9" w:history="1">
        <w:r w:rsidRPr="00EB2E5A">
          <w:rPr>
            <w:rStyle w:val="Hyperlink"/>
          </w:rPr>
          <w:t>905.12</w:t>
        </w:r>
        <w:r>
          <w:rPr>
            <w:rFonts w:asciiTheme="minorHAnsi" w:eastAsiaTheme="minorEastAsia" w:hAnsiTheme="minorHAnsi" w:cstheme="minorBidi"/>
            <w:i w:val="0"/>
            <w:kern w:val="2"/>
            <w:sz w:val="24"/>
            <w:szCs w:val="24"/>
            <w14:ligatures w14:val="standardContextual"/>
          </w:rPr>
          <w:tab/>
        </w:r>
        <w:r w:rsidRPr="00EB2E5A">
          <w:rPr>
            <w:rStyle w:val="Hyperlink"/>
          </w:rPr>
          <w:t>Non-Shrink, High-Strength Mortar, Paved Concrete Decks</w:t>
        </w:r>
        <w:r>
          <w:rPr>
            <w:webHidden/>
          </w:rPr>
          <w:tab/>
        </w:r>
        <w:r>
          <w:rPr>
            <w:webHidden/>
          </w:rPr>
          <w:fldChar w:fldCharType="begin"/>
        </w:r>
        <w:r>
          <w:rPr>
            <w:webHidden/>
          </w:rPr>
          <w:instrText xml:space="preserve"> PAGEREF _Toc191626069 \h </w:instrText>
        </w:r>
        <w:r>
          <w:rPr>
            <w:webHidden/>
          </w:rPr>
        </w:r>
        <w:r>
          <w:rPr>
            <w:webHidden/>
          </w:rPr>
          <w:fldChar w:fldCharType="separate"/>
        </w:r>
        <w:r>
          <w:rPr>
            <w:webHidden/>
          </w:rPr>
          <w:t>150</w:t>
        </w:r>
        <w:r>
          <w:rPr>
            <w:webHidden/>
          </w:rPr>
          <w:fldChar w:fldCharType="end"/>
        </w:r>
      </w:hyperlink>
    </w:p>
    <w:p w14:paraId="0B3C8284" w14:textId="2AF162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0" w:history="1">
        <w:r w:rsidRPr="00EB2E5A">
          <w:rPr>
            <w:rStyle w:val="Hyperlink"/>
          </w:rPr>
          <w:t>905.13</w:t>
        </w:r>
        <w:r>
          <w:rPr>
            <w:rFonts w:asciiTheme="minorHAnsi" w:eastAsiaTheme="minorEastAsia" w:hAnsiTheme="minorHAnsi" w:cstheme="minorBidi"/>
            <w:i w:val="0"/>
            <w:kern w:val="2"/>
            <w:sz w:val="24"/>
            <w:szCs w:val="24"/>
            <w14:ligatures w14:val="standardContextual"/>
          </w:rPr>
          <w:tab/>
        </w:r>
        <w:r w:rsidRPr="00EB2E5A">
          <w:rPr>
            <w:rStyle w:val="Hyperlink"/>
          </w:rPr>
          <w:t>Non-Metallic, Non-Shrink Mortar or Grout</w:t>
        </w:r>
        <w:r>
          <w:rPr>
            <w:webHidden/>
          </w:rPr>
          <w:tab/>
        </w:r>
        <w:r>
          <w:rPr>
            <w:webHidden/>
          </w:rPr>
          <w:fldChar w:fldCharType="begin"/>
        </w:r>
        <w:r>
          <w:rPr>
            <w:webHidden/>
          </w:rPr>
          <w:instrText xml:space="preserve"> PAGEREF _Toc191626070 \h </w:instrText>
        </w:r>
        <w:r>
          <w:rPr>
            <w:webHidden/>
          </w:rPr>
        </w:r>
        <w:r>
          <w:rPr>
            <w:webHidden/>
          </w:rPr>
          <w:fldChar w:fldCharType="separate"/>
        </w:r>
        <w:r>
          <w:rPr>
            <w:webHidden/>
          </w:rPr>
          <w:t>150</w:t>
        </w:r>
        <w:r>
          <w:rPr>
            <w:webHidden/>
          </w:rPr>
          <w:fldChar w:fldCharType="end"/>
        </w:r>
      </w:hyperlink>
    </w:p>
    <w:p w14:paraId="2B67BD00" w14:textId="285BBBE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1" w:history="1">
        <w:r w:rsidRPr="00EB2E5A">
          <w:rPr>
            <w:rStyle w:val="Hyperlink"/>
          </w:rPr>
          <w:t>905.14</w:t>
        </w:r>
        <w:r>
          <w:rPr>
            <w:rFonts w:asciiTheme="minorHAnsi" w:eastAsiaTheme="minorEastAsia" w:hAnsiTheme="minorHAnsi" w:cstheme="minorBidi"/>
            <w:i w:val="0"/>
            <w:kern w:val="2"/>
            <w:sz w:val="24"/>
            <w:szCs w:val="24"/>
            <w14:ligatures w14:val="standardContextual"/>
          </w:rPr>
          <w:tab/>
        </w:r>
        <w:r w:rsidRPr="00EB2E5A">
          <w:rPr>
            <w:rStyle w:val="Hyperlink"/>
          </w:rPr>
          <w:t>Non-Shrink, High-Strength Mortar, Bare Concrete Decks</w:t>
        </w:r>
        <w:r>
          <w:rPr>
            <w:webHidden/>
          </w:rPr>
          <w:tab/>
        </w:r>
        <w:r>
          <w:rPr>
            <w:webHidden/>
          </w:rPr>
          <w:fldChar w:fldCharType="begin"/>
        </w:r>
        <w:r>
          <w:rPr>
            <w:webHidden/>
          </w:rPr>
          <w:instrText xml:space="preserve"> PAGEREF _Toc191626071 \h </w:instrText>
        </w:r>
        <w:r>
          <w:rPr>
            <w:webHidden/>
          </w:rPr>
        </w:r>
        <w:r>
          <w:rPr>
            <w:webHidden/>
          </w:rPr>
          <w:fldChar w:fldCharType="separate"/>
        </w:r>
        <w:r>
          <w:rPr>
            <w:webHidden/>
          </w:rPr>
          <w:t>150</w:t>
        </w:r>
        <w:r>
          <w:rPr>
            <w:webHidden/>
          </w:rPr>
          <w:fldChar w:fldCharType="end"/>
        </w:r>
      </w:hyperlink>
    </w:p>
    <w:p w14:paraId="45CA6192" w14:textId="2123CA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2" w:history="1">
        <w:r w:rsidRPr="00EB2E5A">
          <w:rPr>
            <w:rStyle w:val="Hyperlink"/>
          </w:rPr>
          <w:t>905.15</w:t>
        </w:r>
        <w:r>
          <w:rPr>
            <w:rFonts w:asciiTheme="minorHAnsi" w:eastAsiaTheme="minorEastAsia" w:hAnsiTheme="minorHAnsi" w:cstheme="minorBidi"/>
            <w:i w:val="0"/>
            <w:kern w:val="2"/>
            <w:sz w:val="24"/>
            <w:szCs w:val="24"/>
            <w14:ligatures w14:val="standardContextual"/>
          </w:rPr>
          <w:tab/>
        </w:r>
        <w:r w:rsidRPr="00EB2E5A">
          <w:rPr>
            <w:rStyle w:val="Hyperlink"/>
          </w:rPr>
          <w:t>Non-Shrink, High Early Strength Mortar</w:t>
        </w:r>
        <w:r>
          <w:rPr>
            <w:webHidden/>
          </w:rPr>
          <w:tab/>
        </w:r>
        <w:r>
          <w:rPr>
            <w:webHidden/>
          </w:rPr>
          <w:fldChar w:fldCharType="begin"/>
        </w:r>
        <w:r>
          <w:rPr>
            <w:webHidden/>
          </w:rPr>
          <w:instrText xml:space="preserve"> PAGEREF _Toc191626072 \h </w:instrText>
        </w:r>
        <w:r>
          <w:rPr>
            <w:webHidden/>
          </w:rPr>
        </w:r>
        <w:r>
          <w:rPr>
            <w:webHidden/>
          </w:rPr>
          <w:fldChar w:fldCharType="separate"/>
        </w:r>
        <w:r>
          <w:rPr>
            <w:webHidden/>
          </w:rPr>
          <w:t>150</w:t>
        </w:r>
        <w:r>
          <w:rPr>
            <w:webHidden/>
          </w:rPr>
          <w:fldChar w:fldCharType="end"/>
        </w:r>
      </w:hyperlink>
    </w:p>
    <w:p w14:paraId="000DFD34" w14:textId="384454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3" w:history="1">
        <w:r w:rsidRPr="00EB2E5A">
          <w:rPr>
            <w:rStyle w:val="Hyperlink"/>
          </w:rPr>
          <w:t>905.16</w:t>
        </w:r>
        <w:r>
          <w:rPr>
            <w:rFonts w:asciiTheme="minorHAnsi" w:eastAsiaTheme="minorEastAsia" w:hAnsiTheme="minorHAnsi" w:cstheme="minorBidi"/>
            <w:i w:val="0"/>
            <w:kern w:val="2"/>
            <w:sz w:val="24"/>
            <w:szCs w:val="24"/>
            <w14:ligatures w14:val="standardContextual"/>
          </w:rPr>
          <w:tab/>
        </w:r>
        <w:r w:rsidRPr="00EB2E5A">
          <w:rPr>
            <w:rStyle w:val="Hyperlink"/>
          </w:rPr>
          <w:t>Elastomeric Concrete</w:t>
        </w:r>
        <w:r>
          <w:rPr>
            <w:webHidden/>
          </w:rPr>
          <w:tab/>
        </w:r>
        <w:r>
          <w:rPr>
            <w:webHidden/>
          </w:rPr>
          <w:fldChar w:fldCharType="begin"/>
        </w:r>
        <w:r>
          <w:rPr>
            <w:webHidden/>
          </w:rPr>
          <w:instrText xml:space="preserve"> PAGEREF _Toc191626073 \h </w:instrText>
        </w:r>
        <w:r>
          <w:rPr>
            <w:webHidden/>
          </w:rPr>
        </w:r>
        <w:r>
          <w:rPr>
            <w:webHidden/>
          </w:rPr>
          <w:fldChar w:fldCharType="separate"/>
        </w:r>
        <w:r>
          <w:rPr>
            <w:webHidden/>
          </w:rPr>
          <w:t>150</w:t>
        </w:r>
        <w:r>
          <w:rPr>
            <w:webHidden/>
          </w:rPr>
          <w:fldChar w:fldCharType="end"/>
        </w:r>
      </w:hyperlink>
    </w:p>
    <w:p w14:paraId="33B75B3B" w14:textId="71B095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4" w:history="1">
        <w:r w:rsidRPr="00EB2E5A">
          <w:rPr>
            <w:rStyle w:val="Hyperlink"/>
          </w:rPr>
          <w:t>905.18</w:t>
        </w:r>
        <w:r>
          <w:rPr>
            <w:rFonts w:asciiTheme="minorHAnsi" w:eastAsiaTheme="minorEastAsia" w:hAnsiTheme="minorHAnsi" w:cstheme="minorBidi"/>
            <w:i w:val="0"/>
            <w:kern w:val="2"/>
            <w:sz w:val="24"/>
            <w:szCs w:val="24"/>
            <w14:ligatures w14:val="standardContextual"/>
          </w:rPr>
          <w:tab/>
        </w:r>
        <w:r w:rsidRPr="00EB2E5A">
          <w:rPr>
            <w:rStyle w:val="Hyperlink"/>
          </w:rPr>
          <w:t>Epoxy Bonding Coat</w:t>
        </w:r>
        <w:r>
          <w:rPr>
            <w:webHidden/>
          </w:rPr>
          <w:tab/>
        </w:r>
        <w:r>
          <w:rPr>
            <w:webHidden/>
          </w:rPr>
          <w:fldChar w:fldCharType="begin"/>
        </w:r>
        <w:r>
          <w:rPr>
            <w:webHidden/>
          </w:rPr>
          <w:instrText xml:space="preserve"> PAGEREF _Toc191626074 \h </w:instrText>
        </w:r>
        <w:r>
          <w:rPr>
            <w:webHidden/>
          </w:rPr>
        </w:r>
        <w:r>
          <w:rPr>
            <w:webHidden/>
          </w:rPr>
          <w:fldChar w:fldCharType="separate"/>
        </w:r>
        <w:r>
          <w:rPr>
            <w:webHidden/>
          </w:rPr>
          <w:t>151</w:t>
        </w:r>
        <w:r>
          <w:rPr>
            <w:webHidden/>
          </w:rPr>
          <w:fldChar w:fldCharType="end"/>
        </w:r>
      </w:hyperlink>
    </w:p>
    <w:p w14:paraId="1C33A7C6" w14:textId="65FAB2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5" w:history="1">
        <w:r w:rsidRPr="00EB2E5A">
          <w:rPr>
            <w:rStyle w:val="Hyperlink"/>
          </w:rPr>
          <w:t>905.20</w:t>
        </w:r>
        <w:r>
          <w:rPr>
            <w:rFonts w:asciiTheme="minorHAnsi" w:eastAsiaTheme="minorEastAsia" w:hAnsiTheme="minorHAnsi" w:cstheme="minorBidi"/>
            <w:i w:val="0"/>
            <w:kern w:val="2"/>
            <w:sz w:val="24"/>
            <w:szCs w:val="24"/>
            <w14:ligatures w14:val="standardContextual"/>
          </w:rPr>
          <w:tab/>
        </w:r>
        <w:r w:rsidRPr="00EB2E5A">
          <w:rPr>
            <w:rStyle w:val="Hyperlink"/>
          </w:rPr>
          <w:t>Epoxy Injection Systems</w:t>
        </w:r>
        <w:r>
          <w:rPr>
            <w:webHidden/>
          </w:rPr>
          <w:tab/>
        </w:r>
        <w:r>
          <w:rPr>
            <w:webHidden/>
          </w:rPr>
          <w:fldChar w:fldCharType="begin"/>
        </w:r>
        <w:r>
          <w:rPr>
            <w:webHidden/>
          </w:rPr>
          <w:instrText xml:space="preserve"> PAGEREF _Toc191626075 \h </w:instrText>
        </w:r>
        <w:r>
          <w:rPr>
            <w:webHidden/>
          </w:rPr>
        </w:r>
        <w:r>
          <w:rPr>
            <w:webHidden/>
          </w:rPr>
          <w:fldChar w:fldCharType="separate"/>
        </w:r>
        <w:r>
          <w:rPr>
            <w:webHidden/>
          </w:rPr>
          <w:t>151</w:t>
        </w:r>
        <w:r>
          <w:rPr>
            <w:webHidden/>
          </w:rPr>
          <w:fldChar w:fldCharType="end"/>
        </w:r>
      </w:hyperlink>
    </w:p>
    <w:p w14:paraId="04B82708" w14:textId="11554C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6" w:history="1">
        <w:r w:rsidRPr="00EB2E5A">
          <w:rPr>
            <w:rStyle w:val="Hyperlink"/>
          </w:rPr>
          <w:t>905.21</w:t>
        </w:r>
        <w:r>
          <w:rPr>
            <w:rFonts w:asciiTheme="minorHAnsi" w:eastAsiaTheme="minorEastAsia" w:hAnsiTheme="minorHAnsi" w:cstheme="minorBidi"/>
            <w:i w:val="0"/>
            <w:kern w:val="2"/>
            <w:sz w:val="24"/>
            <w:szCs w:val="24"/>
            <w14:ligatures w14:val="standardContextual"/>
          </w:rPr>
          <w:tab/>
        </w:r>
        <w:r w:rsidRPr="00EB2E5A">
          <w:rPr>
            <w:rStyle w:val="Hyperlink"/>
          </w:rPr>
          <w:t>Quality Acceptance Limits for Portland Cement Concrete</w:t>
        </w:r>
        <w:r>
          <w:rPr>
            <w:webHidden/>
          </w:rPr>
          <w:tab/>
        </w:r>
        <w:r>
          <w:rPr>
            <w:webHidden/>
          </w:rPr>
          <w:fldChar w:fldCharType="begin"/>
        </w:r>
        <w:r>
          <w:rPr>
            <w:webHidden/>
          </w:rPr>
          <w:instrText xml:space="preserve"> PAGEREF _Toc191626076 \h </w:instrText>
        </w:r>
        <w:r>
          <w:rPr>
            <w:webHidden/>
          </w:rPr>
        </w:r>
        <w:r>
          <w:rPr>
            <w:webHidden/>
          </w:rPr>
          <w:fldChar w:fldCharType="separate"/>
        </w:r>
        <w:r>
          <w:rPr>
            <w:webHidden/>
          </w:rPr>
          <w:t>151</w:t>
        </w:r>
        <w:r>
          <w:rPr>
            <w:webHidden/>
          </w:rPr>
          <w:fldChar w:fldCharType="end"/>
        </w:r>
      </w:hyperlink>
    </w:p>
    <w:p w14:paraId="27BE180D" w14:textId="17B4A2C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7" w:history="1">
        <w:r w:rsidRPr="00EB2E5A">
          <w:rPr>
            <w:rStyle w:val="Hyperlink"/>
          </w:rPr>
          <w:t>905.22</w:t>
        </w:r>
        <w:r>
          <w:rPr>
            <w:rFonts w:asciiTheme="minorHAnsi" w:eastAsiaTheme="minorEastAsia" w:hAnsiTheme="minorHAnsi" w:cstheme="minorBidi"/>
            <w:i w:val="0"/>
            <w:kern w:val="2"/>
            <w:sz w:val="24"/>
            <w:szCs w:val="24"/>
            <w14:ligatures w14:val="standardContextual"/>
          </w:rPr>
          <w:tab/>
        </w:r>
        <w:r w:rsidRPr="00EB2E5A">
          <w:rPr>
            <w:rStyle w:val="Hyperlink"/>
          </w:rPr>
          <w:t>Quality Acceptance Testing, Sampling, and Inspection for Portland Cement Concrete</w:t>
        </w:r>
        <w:r>
          <w:rPr>
            <w:webHidden/>
          </w:rPr>
          <w:tab/>
        </w:r>
        <w:r>
          <w:rPr>
            <w:webHidden/>
          </w:rPr>
          <w:fldChar w:fldCharType="begin"/>
        </w:r>
        <w:r>
          <w:rPr>
            <w:webHidden/>
          </w:rPr>
          <w:instrText xml:space="preserve"> PAGEREF _Toc191626077 \h </w:instrText>
        </w:r>
        <w:r>
          <w:rPr>
            <w:webHidden/>
          </w:rPr>
        </w:r>
        <w:r>
          <w:rPr>
            <w:webHidden/>
          </w:rPr>
          <w:fldChar w:fldCharType="separate"/>
        </w:r>
        <w:r>
          <w:rPr>
            <w:webHidden/>
          </w:rPr>
          <w:t>153</w:t>
        </w:r>
        <w:r>
          <w:rPr>
            <w:webHidden/>
          </w:rPr>
          <w:fldChar w:fldCharType="end"/>
        </w:r>
      </w:hyperlink>
    </w:p>
    <w:p w14:paraId="42AD82C3" w14:textId="0D2FAEC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8" w:history="1">
        <w:r w:rsidRPr="00EB2E5A">
          <w:rPr>
            <w:rStyle w:val="Hyperlink"/>
          </w:rPr>
          <w:t>905.23</w:t>
        </w:r>
        <w:r>
          <w:rPr>
            <w:rFonts w:asciiTheme="minorHAnsi" w:eastAsiaTheme="minorEastAsia" w:hAnsiTheme="minorHAnsi" w:cstheme="minorBidi"/>
            <w:i w:val="0"/>
            <w:kern w:val="2"/>
            <w:sz w:val="24"/>
            <w:szCs w:val="24"/>
            <w14:ligatures w14:val="standardContextual"/>
          </w:rPr>
          <w:tab/>
        </w:r>
        <w:r w:rsidRPr="00EB2E5A">
          <w:rPr>
            <w:rStyle w:val="Hyperlink"/>
          </w:rPr>
          <w:t>Acceptance and Rejection of Portland Cement Concrete</w:t>
        </w:r>
        <w:r>
          <w:rPr>
            <w:webHidden/>
          </w:rPr>
          <w:tab/>
        </w:r>
        <w:r>
          <w:rPr>
            <w:webHidden/>
          </w:rPr>
          <w:fldChar w:fldCharType="begin"/>
        </w:r>
        <w:r>
          <w:rPr>
            <w:webHidden/>
          </w:rPr>
          <w:instrText xml:space="preserve"> PAGEREF _Toc191626078 \h </w:instrText>
        </w:r>
        <w:r>
          <w:rPr>
            <w:webHidden/>
          </w:rPr>
        </w:r>
        <w:r>
          <w:rPr>
            <w:webHidden/>
          </w:rPr>
          <w:fldChar w:fldCharType="separate"/>
        </w:r>
        <w:r>
          <w:rPr>
            <w:webHidden/>
          </w:rPr>
          <w:t>156</w:t>
        </w:r>
        <w:r>
          <w:rPr>
            <w:webHidden/>
          </w:rPr>
          <w:fldChar w:fldCharType="end"/>
        </w:r>
      </w:hyperlink>
    </w:p>
    <w:p w14:paraId="157E5D17" w14:textId="7D9AA3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9" w:history="1">
        <w:r w:rsidRPr="00EB2E5A">
          <w:rPr>
            <w:rStyle w:val="Hyperlink"/>
          </w:rPr>
          <w:t>905.24</w:t>
        </w:r>
        <w:r>
          <w:rPr>
            <w:rFonts w:asciiTheme="minorHAnsi" w:eastAsiaTheme="minorEastAsia" w:hAnsiTheme="minorHAnsi" w:cstheme="minorBidi"/>
            <w:i w:val="0"/>
            <w:kern w:val="2"/>
            <w:sz w:val="24"/>
            <w:szCs w:val="24"/>
            <w14:ligatures w14:val="standardContextual"/>
          </w:rPr>
          <w:tab/>
        </w:r>
        <w:r w:rsidRPr="00EB2E5A">
          <w:rPr>
            <w:rStyle w:val="Hyperlink"/>
          </w:rPr>
          <w:t>Mortar Seal and Cure</w:t>
        </w:r>
        <w:r>
          <w:rPr>
            <w:webHidden/>
          </w:rPr>
          <w:tab/>
        </w:r>
        <w:r>
          <w:rPr>
            <w:webHidden/>
          </w:rPr>
          <w:fldChar w:fldCharType="begin"/>
        </w:r>
        <w:r>
          <w:rPr>
            <w:webHidden/>
          </w:rPr>
          <w:instrText xml:space="preserve"> PAGEREF _Toc191626079 \h </w:instrText>
        </w:r>
        <w:r>
          <w:rPr>
            <w:webHidden/>
          </w:rPr>
        </w:r>
        <w:r>
          <w:rPr>
            <w:webHidden/>
          </w:rPr>
          <w:fldChar w:fldCharType="separate"/>
        </w:r>
        <w:r>
          <w:rPr>
            <w:webHidden/>
          </w:rPr>
          <w:t>162</w:t>
        </w:r>
        <w:r>
          <w:rPr>
            <w:webHidden/>
          </w:rPr>
          <w:fldChar w:fldCharType="end"/>
        </w:r>
      </w:hyperlink>
    </w:p>
    <w:p w14:paraId="2BC60490" w14:textId="4CEA812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0" w:history="1">
        <w:r w:rsidRPr="00EB2E5A">
          <w:rPr>
            <w:rStyle w:val="Hyperlink"/>
          </w:rPr>
          <w:t>905.25</w:t>
        </w:r>
        <w:r>
          <w:rPr>
            <w:rFonts w:asciiTheme="minorHAnsi" w:eastAsiaTheme="minorEastAsia" w:hAnsiTheme="minorHAnsi" w:cstheme="minorBidi"/>
            <w:i w:val="0"/>
            <w:kern w:val="2"/>
            <w:sz w:val="24"/>
            <w:szCs w:val="24"/>
            <w14:ligatures w14:val="standardContextual"/>
          </w:rPr>
          <w:tab/>
        </w:r>
        <w:r w:rsidRPr="00EB2E5A">
          <w:rPr>
            <w:rStyle w:val="Hyperlink"/>
          </w:rPr>
          <w:t>Non-shrink, High Early Strength Mortar Suitable for Vertical and Overhead Repairs</w:t>
        </w:r>
        <w:r>
          <w:rPr>
            <w:webHidden/>
          </w:rPr>
          <w:tab/>
        </w:r>
        <w:r>
          <w:rPr>
            <w:webHidden/>
          </w:rPr>
          <w:fldChar w:fldCharType="begin"/>
        </w:r>
        <w:r>
          <w:rPr>
            <w:webHidden/>
          </w:rPr>
          <w:instrText xml:space="preserve"> PAGEREF _Toc191626080 \h </w:instrText>
        </w:r>
        <w:r>
          <w:rPr>
            <w:webHidden/>
          </w:rPr>
        </w:r>
        <w:r>
          <w:rPr>
            <w:webHidden/>
          </w:rPr>
          <w:fldChar w:fldCharType="separate"/>
        </w:r>
        <w:r>
          <w:rPr>
            <w:webHidden/>
          </w:rPr>
          <w:t>162</w:t>
        </w:r>
        <w:r>
          <w:rPr>
            <w:webHidden/>
          </w:rPr>
          <w:fldChar w:fldCharType="end"/>
        </w:r>
      </w:hyperlink>
    </w:p>
    <w:p w14:paraId="66A9CD8B" w14:textId="32DD01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1" w:history="1">
        <w:r w:rsidRPr="00EB2E5A">
          <w:rPr>
            <w:rStyle w:val="Hyperlink"/>
          </w:rPr>
          <w:t>905.26</w:t>
        </w:r>
        <w:r>
          <w:rPr>
            <w:rFonts w:asciiTheme="minorHAnsi" w:eastAsiaTheme="minorEastAsia" w:hAnsiTheme="minorHAnsi" w:cstheme="minorBidi"/>
            <w:i w:val="0"/>
            <w:kern w:val="2"/>
            <w:sz w:val="24"/>
            <w:szCs w:val="24"/>
            <w14:ligatures w14:val="standardContextual"/>
          </w:rPr>
          <w:tab/>
        </w:r>
        <w:r w:rsidRPr="00EB2E5A">
          <w:rPr>
            <w:rStyle w:val="Hyperlink"/>
          </w:rPr>
          <w:t>Elastomeric Asphaltic Plug Joint System</w:t>
        </w:r>
        <w:r>
          <w:rPr>
            <w:webHidden/>
          </w:rPr>
          <w:tab/>
        </w:r>
        <w:r>
          <w:rPr>
            <w:webHidden/>
          </w:rPr>
          <w:fldChar w:fldCharType="begin"/>
        </w:r>
        <w:r>
          <w:rPr>
            <w:webHidden/>
          </w:rPr>
          <w:instrText xml:space="preserve"> PAGEREF _Toc191626081 \h </w:instrText>
        </w:r>
        <w:r>
          <w:rPr>
            <w:webHidden/>
          </w:rPr>
        </w:r>
        <w:r>
          <w:rPr>
            <w:webHidden/>
          </w:rPr>
          <w:fldChar w:fldCharType="separate"/>
        </w:r>
        <w:r>
          <w:rPr>
            <w:webHidden/>
          </w:rPr>
          <w:t>162</w:t>
        </w:r>
        <w:r>
          <w:rPr>
            <w:webHidden/>
          </w:rPr>
          <w:fldChar w:fldCharType="end"/>
        </w:r>
      </w:hyperlink>
    </w:p>
    <w:p w14:paraId="1B3F4768" w14:textId="6BB7865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2" w:history="1">
        <w:r w:rsidRPr="00EB2E5A">
          <w:rPr>
            <w:rStyle w:val="Hyperlink"/>
          </w:rPr>
          <w:t>905.27</w:t>
        </w:r>
        <w:r>
          <w:rPr>
            <w:rFonts w:asciiTheme="minorHAnsi" w:eastAsiaTheme="minorEastAsia" w:hAnsiTheme="minorHAnsi" w:cstheme="minorBidi"/>
            <w:i w:val="0"/>
            <w:kern w:val="2"/>
            <w:sz w:val="24"/>
            <w:szCs w:val="24"/>
            <w14:ligatures w14:val="standardContextual"/>
          </w:rPr>
          <w:tab/>
        </w:r>
        <w:r w:rsidRPr="00EB2E5A">
          <w:rPr>
            <w:rStyle w:val="Hyperlink"/>
          </w:rPr>
          <w:t>Elastomeric Asphaltic Plug Joint, Elastic Joint Sealer</w:t>
        </w:r>
        <w:r>
          <w:rPr>
            <w:webHidden/>
          </w:rPr>
          <w:tab/>
        </w:r>
        <w:r>
          <w:rPr>
            <w:webHidden/>
          </w:rPr>
          <w:fldChar w:fldCharType="begin"/>
        </w:r>
        <w:r>
          <w:rPr>
            <w:webHidden/>
          </w:rPr>
          <w:instrText xml:space="preserve"> PAGEREF _Toc191626082 \h </w:instrText>
        </w:r>
        <w:r>
          <w:rPr>
            <w:webHidden/>
          </w:rPr>
        </w:r>
        <w:r>
          <w:rPr>
            <w:webHidden/>
          </w:rPr>
          <w:fldChar w:fldCharType="separate"/>
        </w:r>
        <w:r>
          <w:rPr>
            <w:webHidden/>
          </w:rPr>
          <w:t>162</w:t>
        </w:r>
        <w:r>
          <w:rPr>
            <w:webHidden/>
          </w:rPr>
          <w:fldChar w:fldCharType="end"/>
        </w:r>
      </w:hyperlink>
    </w:p>
    <w:p w14:paraId="65A32890" w14:textId="69F644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3" w:history="1">
        <w:r w:rsidRPr="00EB2E5A">
          <w:rPr>
            <w:rStyle w:val="Hyperlink"/>
          </w:rPr>
          <w:t>905.28</w:t>
        </w:r>
        <w:r>
          <w:rPr>
            <w:rFonts w:asciiTheme="minorHAnsi" w:eastAsiaTheme="minorEastAsia" w:hAnsiTheme="minorHAnsi" w:cstheme="minorBidi"/>
            <w:i w:val="0"/>
            <w:kern w:val="2"/>
            <w:sz w:val="24"/>
            <w:szCs w:val="24"/>
            <w14:ligatures w14:val="standardContextual"/>
          </w:rPr>
          <w:tab/>
        </w:r>
        <w:r w:rsidRPr="00EB2E5A">
          <w:rPr>
            <w:rStyle w:val="Hyperlink"/>
          </w:rPr>
          <w:t>Bag Mixes for Concrete Repairs</w:t>
        </w:r>
        <w:r>
          <w:rPr>
            <w:webHidden/>
          </w:rPr>
          <w:tab/>
        </w:r>
        <w:r>
          <w:rPr>
            <w:webHidden/>
          </w:rPr>
          <w:fldChar w:fldCharType="begin"/>
        </w:r>
        <w:r>
          <w:rPr>
            <w:webHidden/>
          </w:rPr>
          <w:instrText xml:space="preserve"> PAGEREF _Toc191626083 \h </w:instrText>
        </w:r>
        <w:r>
          <w:rPr>
            <w:webHidden/>
          </w:rPr>
        </w:r>
        <w:r>
          <w:rPr>
            <w:webHidden/>
          </w:rPr>
          <w:fldChar w:fldCharType="separate"/>
        </w:r>
        <w:r>
          <w:rPr>
            <w:webHidden/>
          </w:rPr>
          <w:t>162</w:t>
        </w:r>
        <w:r>
          <w:rPr>
            <w:webHidden/>
          </w:rPr>
          <w:fldChar w:fldCharType="end"/>
        </w:r>
      </w:hyperlink>
    </w:p>
    <w:p w14:paraId="3F57F69A" w14:textId="5680C07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84" w:history="1">
        <w:r w:rsidRPr="00EB2E5A">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_Toc191626084 \h </w:instrText>
        </w:r>
        <w:r>
          <w:rPr>
            <w:noProof/>
            <w:webHidden/>
          </w:rPr>
        </w:r>
        <w:r>
          <w:rPr>
            <w:noProof/>
            <w:webHidden/>
          </w:rPr>
          <w:fldChar w:fldCharType="separate"/>
        </w:r>
        <w:r>
          <w:rPr>
            <w:noProof/>
            <w:webHidden/>
          </w:rPr>
          <w:t>163</w:t>
        </w:r>
        <w:r>
          <w:rPr>
            <w:noProof/>
            <w:webHidden/>
          </w:rPr>
          <w:fldChar w:fldCharType="end"/>
        </w:r>
      </w:hyperlink>
    </w:p>
    <w:p w14:paraId="2C9C4711" w14:textId="2E263CF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5" w:history="1">
        <w:r w:rsidRPr="00EB2E5A">
          <w:rPr>
            <w:rStyle w:val="Hyperlink"/>
          </w:rPr>
          <w:t>906.07</w:t>
        </w:r>
        <w:r>
          <w:rPr>
            <w:rFonts w:asciiTheme="minorHAnsi" w:eastAsiaTheme="minorEastAsia" w:hAnsiTheme="minorHAnsi" w:cstheme="minorBidi"/>
            <w:i w:val="0"/>
            <w:kern w:val="2"/>
            <w:sz w:val="24"/>
            <w:szCs w:val="24"/>
            <w14:ligatures w14:val="standardContextual"/>
          </w:rPr>
          <w:tab/>
        </w:r>
        <w:r w:rsidRPr="00EB2E5A">
          <w:rPr>
            <w:rStyle w:val="Hyperlink"/>
          </w:rPr>
          <w:t>Curing Materials</w:t>
        </w:r>
        <w:r>
          <w:rPr>
            <w:webHidden/>
          </w:rPr>
          <w:tab/>
        </w:r>
        <w:r>
          <w:rPr>
            <w:webHidden/>
          </w:rPr>
          <w:fldChar w:fldCharType="begin"/>
        </w:r>
        <w:r>
          <w:rPr>
            <w:webHidden/>
          </w:rPr>
          <w:instrText xml:space="preserve"> PAGEREF _Toc191626085 \h </w:instrText>
        </w:r>
        <w:r>
          <w:rPr>
            <w:webHidden/>
          </w:rPr>
        </w:r>
        <w:r>
          <w:rPr>
            <w:webHidden/>
          </w:rPr>
          <w:fldChar w:fldCharType="separate"/>
        </w:r>
        <w:r>
          <w:rPr>
            <w:webHidden/>
          </w:rPr>
          <w:t>163</w:t>
        </w:r>
        <w:r>
          <w:rPr>
            <w:webHidden/>
          </w:rPr>
          <w:fldChar w:fldCharType="end"/>
        </w:r>
      </w:hyperlink>
    </w:p>
    <w:p w14:paraId="025F17D8" w14:textId="491FAA4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86" w:history="1">
        <w:r w:rsidRPr="00EB2E5A">
          <w:rPr>
            <w:rStyle w:val="Hyperlink"/>
            <w:noProof/>
          </w:rPr>
          <w:t>Section 907 – Joints</w:t>
        </w:r>
        <w:r>
          <w:rPr>
            <w:noProof/>
            <w:webHidden/>
          </w:rPr>
          <w:tab/>
        </w:r>
        <w:r>
          <w:rPr>
            <w:noProof/>
            <w:webHidden/>
          </w:rPr>
          <w:fldChar w:fldCharType="begin"/>
        </w:r>
        <w:r>
          <w:rPr>
            <w:noProof/>
            <w:webHidden/>
          </w:rPr>
          <w:instrText xml:space="preserve"> PAGEREF _Toc191626086 \h </w:instrText>
        </w:r>
        <w:r>
          <w:rPr>
            <w:noProof/>
            <w:webHidden/>
          </w:rPr>
        </w:r>
        <w:r>
          <w:rPr>
            <w:noProof/>
            <w:webHidden/>
          </w:rPr>
          <w:fldChar w:fldCharType="separate"/>
        </w:r>
        <w:r>
          <w:rPr>
            <w:noProof/>
            <w:webHidden/>
          </w:rPr>
          <w:t>163</w:t>
        </w:r>
        <w:r>
          <w:rPr>
            <w:noProof/>
            <w:webHidden/>
          </w:rPr>
          <w:fldChar w:fldCharType="end"/>
        </w:r>
      </w:hyperlink>
    </w:p>
    <w:p w14:paraId="15226395" w14:textId="2F8667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7" w:history="1">
        <w:r w:rsidRPr="00EB2E5A">
          <w:rPr>
            <w:rStyle w:val="Hyperlink"/>
          </w:rPr>
          <w:t>907.02</w:t>
        </w:r>
        <w:r>
          <w:rPr>
            <w:rFonts w:asciiTheme="minorHAnsi" w:eastAsiaTheme="minorEastAsia" w:hAnsiTheme="minorHAnsi" w:cstheme="minorBidi"/>
            <w:i w:val="0"/>
            <w:kern w:val="2"/>
            <w:sz w:val="24"/>
            <w:szCs w:val="24"/>
            <w14:ligatures w14:val="standardContextual"/>
          </w:rPr>
          <w:tab/>
        </w:r>
        <w:r w:rsidRPr="00EB2E5A">
          <w:rPr>
            <w:rStyle w:val="Hyperlink"/>
          </w:rPr>
          <w:t>Joint Sealers</w:t>
        </w:r>
        <w:r>
          <w:rPr>
            <w:webHidden/>
          </w:rPr>
          <w:tab/>
        </w:r>
        <w:r>
          <w:rPr>
            <w:webHidden/>
          </w:rPr>
          <w:fldChar w:fldCharType="begin"/>
        </w:r>
        <w:r>
          <w:rPr>
            <w:webHidden/>
          </w:rPr>
          <w:instrText xml:space="preserve"> PAGEREF _Toc191626087 \h </w:instrText>
        </w:r>
        <w:r>
          <w:rPr>
            <w:webHidden/>
          </w:rPr>
        </w:r>
        <w:r>
          <w:rPr>
            <w:webHidden/>
          </w:rPr>
          <w:fldChar w:fldCharType="separate"/>
        </w:r>
        <w:r>
          <w:rPr>
            <w:webHidden/>
          </w:rPr>
          <w:t>163</w:t>
        </w:r>
        <w:r>
          <w:rPr>
            <w:webHidden/>
          </w:rPr>
          <w:fldChar w:fldCharType="end"/>
        </w:r>
      </w:hyperlink>
    </w:p>
    <w:p w14:paraId="635301C1" w14:textId="394639B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8" w:history="1">
        <w:r w:rsidRPr="00EB2E5A">
          <w:rPr>
            <w:rStyle w:val="Hyperlink"/>
          </w:rPr>
          <w:t>907.03</w:t>
        </w:r>
        <w:r>
          <w:rPr>
            <w:rFonts w:asciiTheme="minorHAnsi" w:eastAsiaTheme="minorEastAsia" w:hAnsiTheme="minorHAnsi" w:cstheme="minorBidi"/>
            <w:i w:val="0"/>
            <w:kern w:val="2"/>
            <w:sz w:val="24"/>
            <w:szCs w:val="24"/>
            <w14:ligatures w14:val="standardContextual"/>
          </w:rPr>
          <w:tab/>
        </w:r>
        <w:r w:rsidRPr="00EB2E5A">
          <w:rPr>
            <w:rStyle w:val="Hyperlink"/>
          </w:rPr>
          <w:t>Preformed Elastomeric Joint Sealer</w:t>
        </w:r>
        <w:r>
          <w:rPr>
            <w:webHidden/>
          </w:rPr>
          <w:tab/>
        </w:r>
        <w:r>
          <w:rPr>
            <w:webHidden/>
          </w:rPr>
          <w:fldChar w:fldCharType="begin"/>
        </w:r>
        <w:r>
          <w:rPr>
            <w:webHidden/>
          </w:rPr>
          <w:instrText xml:space="preserve"> PAGEREF _Toc191626088 \h </w:instrText>
        </w:r>
        <w:r>
          <w:rPr>
            <w:webHidden/>
          </w:rPr>
        </w:r>
        <w:r>
          <w:rPr>
            <w:webHidden/>
          </w:rPr>
          <w:fldChar w:fldCharType="separate"/>
        </w:r>
        <w:r>
          <w:rPr>
            <w:webHidden/>
          </w:rPr>
          <w:t>164</w:t>
        </w:r>
        <w:r>
          <w:rPr>
            <w:webHidden/>
          </w:rPr>
          <w:fldChar w:fldCharType="end"/>
        </w:r>
      </w:hyperlink>
    </w:p>
    <w:p w14:paraId="0277238E" w14:textId="3034A46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9" w:history="1">
        <w:r w:rsidRPr="00EB2E5A">
          <w:rPr>
            <w:rStyle w:val="Hyperlink"/>
          </w:rPr>
          <w:t>907.08</w:t>
        </w:r>
        <w:r>
          <w:rPr>
            <w:rFonts w:asciiTheme="minorHAnsi" w:eastAsiaTheme="minorEastAsia" w:hAnsiTheme="minorHAnsi" w:cstheme="minorBidi"/>
            <w:i w:val="0"/>
            <w:kern w:val="2"/>
            <w:sz w:val="24"/>
            <w:szCs w:val="24"/>
            <w14:ligatures w14:val="standardContextual"/>
          </w:rPr>
          <w:tab/>
        </w:r>
        <w:r w:rsidRPr="00EB2E5A">
          <w:rPr>
            <w:rStyle w:val="Hyperlink"/>
          </w:rPr>
          <w:t>Rubber Asphalt Concrete</w:t>
        </w:r>
        <w:r>
          <w:rPr>
            <w:webHidden/>
          </w:rPr>
          <w:tab/>
        </w:r>
        <w:r>
          <w:rPr>
            <w:webHidden/>
          </w:rPr>
          <w:fldChar w:fldCharType="begin"/>
        </w:r>
        <w:r>
          <w:rPr>
            <w:webHidden/>
          </w:rPr>
          <w:instrText xml:space="preserve"> PAGEREF _Toc191626089 \h </w:instrText>
        </w:r>
        <w:r>
          <w:rPr>
            <w:webHidden/>
          </w:rPr>
        </w:r>
        <w:r>
          <w:rPr>
            <w:webHidden/>
          </w:rPr>
          <w:fldChar w:fldCharType="separate"/>
        </w:r>
        <w:r>
          <w:rPr>
            <w:webHidden/>
          </w:rPr>
          <w:t>164</w:t>
        </w:r>
        <w:r>
          <w:rPr>
            <w:webHidden/>
          </w:rPr>
          <w:fldChar w:fldCharType="end"/>
        </w:r>
      </w:hyperlink>
    </w:p>
    <w:p w14:paraId="2F9BBB47" w14:textId="6A245D9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0" w:history="1">
        <w:r w:rsidRPr="00EB2E5A">
          <w:rPr>
            <w:rStyle w:val="Hyperlink"/>
            <w:noProof/>
          </w:rPr>
          <w:t>Section 908 – Reinforcement Steel</w:t>
        </w:r>
        <w:r>
          <w:rPr>
            <w:noProof/>
            <w:webHidden/>
          </w:rPr>
          <w:tab/>
        </w:r>
        <w:r>
          <w:rPr>
            <w:noProof/>
            <w:webHidden/>
          </w:rPr>
          <w:fldChar w:fldCharType="begin"/>
        </w:r>
        <w:r>
          <w:rPr>
            <w:noProof/>
            <w:webHidden/>
          </w:rPr>
          <w:instrText xml:space="preserve"> PAGEREF _Toc191626090 \h </w:instrText>
        </w:r>
        <w:r>
          <w:rPr>
            <w:noProof/>
            <w:webHidden/>
          </w:rPr>
        </w:r>
        <w:r>
          <w:rPr>
            <w:noProof/>
            <w:webHidden/>
          </w:rPr>
          <w:fldChar w:fldCharType="separate"/>
        </w:r>
        <w:r>
          <w:rPr>
            <w:noProof/>
            <w:webHidden/>
          </w:rPr>
          <w:t>164</w:t>
        </w:r>
        <w:r>
          <w:rPr>
            <w:noProof/>
            <w:webHidden/>
          </w:rPr>
          <w:fldChar w:fldCharType="end"/>
        </w:r>
      </w:hyperlink>
    </w:p>
    <w:p w14:paraId="046C7195" w14:textId="4E4D1D0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1" w:history="1">
        <w:r w:rsidRPr="00EB2E5A">
          <w:rPr>
            <w:rStyle w:val="Hyperlink"/>
          </w:rPr>
          <w:t>908.01</w:t>
        </w:r>
        <w:r>
          <w:rPr>
            <w:rFonts w:asciiTheme="minorHAnsi" w:eastAsiaTheme="minorEastAsia" w:hAnsiTheme="minorHAnsi" w:cstheme="minorBidi"/>
            <w:i w:val="0"/>
            <w:kern w:val="2"/>
            <w:sz w:val="24"/>
            <w:szCs w:val="24"/>
            <w14:ligatures w14:val="standardContextual"/>
          </w:rPr>
          <w:tab/>
        </w:r>
        <w:r w:rsidRPr="00EB2E5A">
          <w:rPr>
            <w:rStyle w:val="Hyperlink"/>
          </w:rPr>
          <w:t>Reinforcement Steel for Structures</w:t>
        </w:r>
        <w:r>
          <w:rPr>
            <w:webHidden/>
          </w:rPr>
          <w:tab/>
        </w:r>
        <w:r>
          <w:rPr>
            <w:webHidden/>
          </w:rPr>
          <w:fldChar w:fldCharType="begin"/>
        </w:r>
        <w:r>
          <w:rPr>
            <w:webHidden/>
          </w:rPr>
          <w:instrText xml:space="preserve"> PAGEREF _Toc191626091 \h </w:instrText>
        </w:r>
        <w:r>
          <w:rPr>
            <w:webHidden/>
          </w:rPr>
        </w:r>
        <w:r>
          <w:rPr>
            <w:webHidden/>
          </w:rPr>
          <w:fldChar w:fldCharType="separate"/>
        </w:r>
        <w:r>
          <w:rPr>
            <w:webHidden/>
          </w:rPr>
          <w:t>164</w:t>
        </w:r>
        <w:r>
          <w:rPr>
            <w:webHidden/>
          </w:rPr>
          <w:fldChar w:fldCharType="end"/>
        </w:r>
      </w:hyperlink>
    </w:p>
    <w:p w14:paraId="4F4E22FE" w14:textId="612EF2E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2" w:history="1">
        <w:r w:rsidRPr="00EB2E5A">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_Toc191626092 \h </w:instrText>
        </w:r>
        <w:r>
          <w:rPr>
            <w:noProof/>
            <w:webHidden/>
          </w:rPr>
        </w:r>
        <w:r>
          <w:rPr>
            <w:noProof/>
            <w:webHidden/>
          </w:rPr>
          <w:fldChar w:fldCharType="separate"/>
        </w:r>
        <w:r>
          <w:rPr>
            <w:noProof/>
            <w:webHidden/>
          </w:rPr>
          <w:t>164</w:t>
        </w:r>
        <w:r>
          <w:rPr>
            <w:noProof/>
            <w:webHidden/>
          </w:rPr>
          <w:fldChar w:fldCharType="end"/>
        </w:r>
      </w:hyperlink>
    </w:p>
    <w:p w14:paraId="03A13727" w14:textId="32EBBC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3" w:history="1">
        <w:r w:rsidRPr="00EB2E5A">
          <w:rPr>
            <w:rStyle w:val="Hyperlink"/>
          </w:rPr>
          <w:t>909.01</w:t>
        </w:r>
        <w:r>
          <w:rPr>
            <w:rFonts w:asciiTheme="minorHAnsi" w:eastAsiaTheme="minorEastAsia" w:hAnsiTheme="minorHAnsi" w:cstheme="minorBidi"/>
            <w:i w:val="0"/>
            <w:kern w:val="2"/>
            <w:sz w:val="24"/>
            <w:szCs w:val="24"/>
            <w14:ligatures w14:val="standardContextual"/>
          </w:rPr>
          <w:tab/>
        </w:r>
        <w:r w:rsidRPr="00EB2E5A">
          <w:rPr>
            <w:rStyle w:val="Hyperlink"/>
          </w:rPr>
          <w:t>Structural Steel</w:t>
        </w:r>
        <w:r>
          <w:rPr>
            <w:webHidden/>
          </w:rPr>
          <w:tab/>
        </w:r>
        <w:r>
          <w:rPr>
            <w:webHidden/>
          </w:rPr>
          <w:fldChar w:fldCharType="begin"/>
        </w:r>
        <w:r>
          <w:rPr>
            <w:webHidden/>
          </w:rPr>
          <w:instrText xml:space="preserve"> PAGEREF _Toc191626093 \h </w:instrText>
        </w:r>
        <w:r>
          <w:rPr>
            <w:webHidden/>
          </w:rPr>
        </w:r>
        <w:r>
          <w:rPr>
            <w:webHidden/>
          </w:rPr>
          <w:fldChar w:fldCharType="separate"/>
        </w:r>
        <w:r>
          <w:rPr>
            <w:webHidden/>
          </w:rPr>
          <w:t>164</w:t>
        </w:r>
        <w:r>
          <w:rPr>
            <w:webHidden/>
          </w:rPr>
          <w:fldChar w:fldCharType="end"/>
        </w:r>
      </w:hyperlink>
    </w:p>
    <w:p w14:paraId="5ACD9494" w14:textId="3DB7564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4" w:history="1">
        <w:r w:rsidRPr="00EB2E5A">
          <w:rPr>
            <w:rStyle w:val="Hyperlink"/>
          </w:rPr>
          <w:t>909.04</w:t>
        </w:r>
        <w:r>
          <w:rPr>
            <w:rFonts w:asciiTheme="minorHAnsi" w:eastAsiaTheme="minorEastAsia" w:hAnsiTheme="minorHAnsi" w:cstheme="minorBidi"/>
            <w:i w:val="0"/>
            <w:kern w:val="2"/>
            <w:sz w:val="24"/>
            <w:szCs w:val="24"/>
            <w14:ligatures w14:val="standardContextual"/>
          </w:rPr>
          <w:tab/>
        </w:r>
        <w:r w:rsidRPr="00EB2E5A">
          <w:rPr>
            <w:rStyle w:val="Hyperlink"/>
          </w:rPr>
          <w:t>Castings and Forgings</w:t>
        </w:r>
        <w:r>
          <w:rPr>
            <w:webHidden/>
          </w:rPr>
          <w:tab/>
        </w:r>
        <w:r>
          <w:rPr>
            <w:webHidden/>
          </w:rPr>
          <w:fldChar w:fldCharType="begin"/>
        </w:r>
        <w:r>
          <w:rPr>
            <w:webHidden/>
          </w:rPr>
          <w:instrText xml:space="preserve"> PAGEREF _Toc191626094 \h </w:instrText>
        </w:r>
        <w:r>
          <w:rPr>
            <w:webHidden/>
          </w:rPr>
        </w:r>
        <w:r>
          <w:rPr>
            <w:webHidden/>
          </w:rPr>
          <w:fldChar w:fldCharType="separate"/>
        </w:r>
        <w:r>
          <w:rPr>
            <w:webHidden/>
          </w:rPr>
          <w:t>164</w:t>
        </w:r>
        <w:r>
          <w:rPr>
            <w:webHidden/>
          </w:rPr>
          <w:fldChar w:fldCharType="end"/>
        </w:r>
      </w:hyperlink>
    </w:p>
    <w:p w14:paraId="1BC9E190" w14:textId="0A9BD00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5" w:history="1">
        <w:r w:rsidRPr="00EB2E5A">
          <w:rPr>
            <w:rStyle w:val="Hyperlink"/>
            <w:noProof/>
          </w:rPr>
          <w:t>Section 910 – Timber and Timber Preservatives</w:t>
        </w:r>
        <w:r>
          <w:rPr>
            <w:noProof/>
            <w:webHidden/>
          </w:rPr>
          <w:tab/>
        </w:r>
        <w:r>
          <w:rPr>
            <w:noProof/>
            <w:webHidden/>
          </w:rPr>
          <w:fldChar w:fldCharType="begin"/>
        </w:r>
        <w:r>
          <w:rPr>
            <w:noProof/>
            <w:webHidden/>
          </w:rPr>
          <w:instrText xml:space="preserve"> PAGEREF _Toc191626095 \h </w:instrText>
        </w:r>
        <w:r>
          <w:rPr>
            <w:noProof/>
            <w:webHidden/>
          </w:rPr>
        </w:r>
        <w:r>
          <w:rPr>
            <w:noProof/>
            <w:webHidden/>
          </w:rPr>
          <w:fldChar w:fldCharType="separate"/>
        </w:r>
        <w:r>
          <w:rPr>
            <w:noProof/>
            <w:webHidden/>
          </w:rPr>
          <w:t>165</w:t>
        </w:r>
        <w:r>
          <w:rPr>
            <w:noProof/>
            <w:webHidden/>
          </w:rPr>
          <w:fldChar w:fldCharType="end"/>
        </w:r>
      </w:hyperlink>
    </w:p>
    <w:p w14:paraId="2ADF0517" w14:textId="2113FA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6" w:history="1">
        <w:r w:rsidRPr="00EB2E5A">
          <w:rPr>
            <w:rStyle w:val="Hyperlink"/>
          </w:rPr>
          <w:t>910.12</w:t>
        </w:r>
        <w:r>
          <w:rPr>
            <w:rFonts w:asciiTheme="minorHAnsi" w:eastAsiaTheme="minorEastAsia" w:hAnsiTheme="minorHAnsi" w:cstheme="minorBidi"/>
            <w:i w:val="0"/>
            <w:kern w:val="2"/>
            <w:sz w:val="24"/>
            <w:szCs w:val="24"/>
            <w14:ligatures w14:val="standardContextual"/>
          </w:rPr>
          <w:tab/>
        </w:r>
        <w:r w:rsidRPr="00EB2E5A">
          <w:rPr>
            <w:rStyle w:val="Hyperlink"/>
          </w:rPr>
          <w:t>Timber Posts for Ground-Mounted Signs</w:t>
        </w:r>
        <w:r>
          <w:rPr>
            <w:webHidden/>
          </w:rPr>
          <w:tab/>
        </w:r>
        <w:r>
          <w:rPr>
            <w:webHidden/>
          </w:rPr>
          <w:fldChar w:fldCharType="begin"/>
        </w:r>
        <w:r>
          <w:rPr>
            <w:webHidden/>
          </w:rPr>
          <w:instrText xml:space="preserve"> PAGEREF _Toc191626096 \h </w:instrText>
        </w:r>
        <w:r>
          <w:rPr>
            <w:webHidden/>
          </w:rPr>
        </w:r>
        <w:r>
          <w:rPr>
            <w:webHidden/>
          </w:rPr>
          <w:fldChar w:fldCharType="separate"/>
        </w:r>
        <w:r>
          <w:rPr>
            <w:webHidden/>
          </w:rPr>
          <w:t>165</w:t>
        </w:r>
        <w:r>
          <w:rPr>
            <w:webHidden/>
          </w:rPr>
          <w:fldChar w:fldCharType="end"/>
        </w:r>
      </w:hyperlink>
    </w:p>
    <w:p w14:paraId="48D30A8A" w14:textId="43DEBB1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7" w:history="1">
        <w:r w:rsidRPr="00EB2E5A">
          <w:rPr>
            <w:rStyle w:val="Hyperlink"/>
          </w:rPr>
          <w:t>910.13</w:t>
        </w:r>
        <w:r>
          <w:rPr>
            <w:rFonts w:asciiTheme="minorHAnsi" w:eastAsiaTheme="minorEastAsia" w:hAnsiTheme="minorHAnsi" w:cstheme="minorBidi"/>
            <w:i w:val="0"/>
            <w:kern w:val="2"/>
            <w:sz w:val="24"/>
            <w:szCs w:val="24"/>
            <w14:ligatures w14:val="standardContextual"/>
          </w:rPr>
          <w:tab/>
        </w:r>
        <w:r w:rsidRPr="00EB2E5A">
          <w:rPr>
            <w:rStyle w:val="Hyperlink"/>
          </w:rPr>
          <w:t>Fire Retardant Treatment</w:t>
        </w:r>
        <w:r>
          <w:rPr>
            <w:webHidden/>
          </w:rPr>
          <w:tab/>
        </w:r>
        <w:r>
          <w:rPr>
            <w:webHidden/>
          </w:rPr>
          <w:fldChar w:fldCharType="begin"/>
        </w:r>
        <w:r>
          <w:rPr>
            <w:webHidden/>
          </w:rPr>
          <w:instrText xml:space="preserve"> PAGEREF _Toc191626097 \h </w:instrText>
        </w:r>
        <w:r>
          <w:rPr>
            <w:webHidden/>
          </w:rPr>
        </w:r>
        <w:r>
          <w:rPr>
            <w:webHidden/>
          </w:rPr>
          <w:fldChar w:fldCharType="separate"/>
        </w:r>
        <w:r>
          <w:rPr>
            <w:webHidden/>
          </w:rPr>
          <w:t>165</w:t>
        </w:r>
        <w:r>
          <w:rPr>
            <w:webHidden/>
          </w:rPr>
          <w:fldChar w:fldCharType="end"/>
        </w:r>
      </w:hyperlink>
    </w:p>
    <w:p w14:paraId="63481909" w14:textId="268E61F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8" w:history="1">
        <w:r w:rsidRPr="00EB2E5A">
          <w:rPr>
            <w:rStyle w:val="Hyperlink"/>
            <w:noProof/>
          </w:rPr>
          <w:t xml:space="preserve">Section 911 </w:t>
        </w:r>
        <w:r w:rsidRPr="00EB2E5A">
          <w:rPr>
            <w:rStyle w:val="Hyperlink"/>
            <w:noProof/>
          </w:rPr>
          <w:noBreakHyphen/>
          <w:t xml:space="preserve"> Non</w:t>
        </w:r>
        <w:r w:rsidRPr="00EB2E5A">
          <w:rPr>
            <w:rStyle w:val="Hyperlink"/>
            <w:noProof/>
          </w:rPr>
          <w:noBreakHyphen/>
          <w:t>Ferrous Metals</w:t>
        </w:r>
        <w:r>
          <w:rPr>
            <w:noProof/>
            <w:webHidden/>
          </w:rPr>
          <w:tab/>
        </w:r>
        <w:r>
          <w:rPr>
            <w:noProof/>
            <w:webHidden/>
          </w:rPr>
          <w:fldChar w:fldCharType="begin"/>
        </w:r>
        <w:r>
          <w:rPr>
            <w:noProof/>
            <w:webHidden/>
          </w:rPr>
          <w:instrText xml:space="preserve"> PAGEREF _Toc191626098 \h </w:instrText>
        </w:r>
        <w:r>
          <w:rPr>
            <w:noProof/>
            <w:webHidden/>
          </w:rPr>
        </w:r>
        <w:r>
          <w:rPr>
            <w:noProof/>
            <w:webHidden/>
          </w:rPr>
          <w:fldChar w:fldCharType="separate"/>
        </w:r>
        <w:r>
          <w:rPr>
            <w:noProof/>
            <w:webHidden/>
          </w:rPr>
          <w:t>165</w:t>
        </w:r>
        <w:r>
          <w:rPr>
            <w:noProof/>
            <w:webHidden/>
          </w:rPr>
          <w:fldChar w:fldCharType="end"/>
        </w:r>
      </w:hyperlink>
    </w:p>
    <w:p w14:paraId="5FF5645B" w14:textId="69D9C2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9" w:history="1">
        <w:r w:rsidRPr="00EB2E5A">
          <w:rPr>
            <w:rStyle w:val="Hyperlink"/>
          </w:rPr>
          <w:t>911.07</w:t>
        </w:r>
        <w:r>
          <w:rPr>
            <w:rFonts w:asciiTheme="minorHAnsi" w:eastAsiaTheme="minorEastAsia" w:hAnsiTheme="minorHAnsi" w:cstheme="minorBidi"/>
            <w:i w:val="0"/>
            <w:kern w:val="2"/>
            <w:sz w:val="24"/>
            <w:szCs w:val="24"/>
            <w14:ligatures w14:val="standardContextual"/>
          </w:rPr>
          <w:tab/>
        </w:r>
        <w:r w:rsidRPr="00EB2E5A">
          <w:rPr>
            <w:rStyle w:val="Hyperlink"/>
          </w:rPr>
          <w:t>Bronze Bearing Plates</w:t>
        </w:r>
        <w:r>
          <w:rPr>
            <w:webHidden/>
          </w:rPr>
          <w:tab/>
        </w:r>
        <w:r>
          <w:rPr>
            <w:webHidden/>
          </w:rPr>
          <w:fldChar w:fldCharType="begin"/>
        </w:r>
        <w:r>
          <w:rPr>
            <w:webHidden/>
          </w:rPr>
          <w:instrText xml:space="preserve"> PAGEREF _Toc191626099 \h </w:instrText>
        </w:r>
        <w:r>
          <w:rPr>
            <w:webHidden/>
          </w:rPr>
        </w:r>
        <w:r>
          <w:rPr>
            <w:webHidden/>
          </w:rPr>
          <w:fldChar w:fldCharType="separate"/>
        </w:r>
        <w:r>
          <w:rPr>
            <w:webHidden/>
          </w:rPr>
          <w:t>165</w:t>
        </w:r>
        <w:r>
          <w:rPr>
            <w:webHidden/>
          </w:rPr>
          <w:fldChar w:fldCharType="end"/>
        </w:r>
      </w:hyperlink>
    </w:p>
    <w:p w14:paraId="6417DB16" w14:textId="63CE5F5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0" w:history="1">
        <w:r w:rsidRPr="00EB2E5A">
          <w:rPr>
            <w:rStyle w:val="Hyperlink"/>
            <w:noProof/>
          </w:rPr>
          <w:t>Section 912 – Sign Materials</w:t>
        </w:r>
        <w:r>
          <w:rPr>
            <w:noProof/>
            <w:webHidden/>
          </w:rPr>
          <w:tab/>
        </w:r>
        <w:r>
          <w:rPr>
            <w:noProof/>
            <w:webHidden/>
          </w:rPr>
          <w:fldChar w:fldCharType="begin"/>
        </w:r>
        <w:r>
          <w:rPr>
            <w:noProof/>
            <w:webHidden/>
          </w:rPr>
          <w:instrText xml:space="preserve"> PAGEREF _Toc191626100 \h </w:instrText>
        </w:r>
        <w:r>
          <w:rPr>
            <w:noProof/>
            <w:webHidden/>
          </w:rPr>
        </w:r>
        <w:r>
          <w:rPr>
            <w:noProof/>
            <w:webHidden/>
          </w:rPr>
          <w:fldChar w:fldCharType="separate"/>
        </w:r>
        <w:r>
          <w:rPr>
            <w:noProof/>
            <w:webHidden/>
          </w:rPr>
          <w:t>166</w:t>
        </w:r>
        <w:r>
          <w:rPr>
            <w:noProof/>
            <w:webHidden/>
          </w:rPr>
          <w:fldChar w:fldCharType="end"/>
        </w:r>
      </w:hyperlink>
    </w:p>
    <w:p w14:paraId="023CC7A4" w14:textId="4AD2A57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1" w:history="1">
        <w:r w:rsidRPr="00EB2E5A">
          <w:rPr>
            <w:rStyle w:val="Hyperlink"/>
          </w:rPr>
          <w:t>912.01</w:t>
        </w:r>
        <w:r>
          <w:rPr>
            <w:rFonts w:asciiTheme="minorHAnsi" w:eastAsiaTheme="minorEastAsia" w:hAnsiTheme="minorHAnsi" w:cstheme="minorBidi"/>
            <w:i w:val="0"/>
            <w:kern w:val="2"/>
            <w:sz w:val="24"/>
            <w:szCs w:val="24"/>
            <w14:ligatures w14:val="standardContextual"/>
          </w:rPr>
          <w:tab/>
        </w:r>
        <w:r w:rsidRPr="00EB2E5A">
          <w:rPr>
            <w:rStyle w:val="Hyperlink"/>
          </w:rPr>
          <w:t>Aluminum Sheet Sign Panels and Incidental Hardware</w:t>
        </w:r>
        <w:r>
          <w:rPr>
            <w:webHidden/>
          </w:rPr>
          <w:tab/>
        </w:r>
        <w:r>
          <w:rPr>
            <w:webHidden/>
          </w:rPr>
          <w:fldChar w:fldCharType="begin"/>
        </w:r>
        <w:r>
          <w:rPr>
            <w:webHidden/>
          </w:rPr>
          <w:instrText xml:space="preserve"> PAGEREF _Toc191626101 \h </w:instrText>
        </w:r>
        <w:r>
          <w:rPr>
            <w:webHidden/>
          </w:rPr>
        </w:r>
        <w:r>
          <w:rPr>
            <w:webHidden/>
          </w:rPr>
          <w:fldChar w:fldCharType="separate"/>
        </w:r>
        <w:r>
          <w:rPr>
            <w:webHidden/>
          </w:rPr>
          <w:t>166</w:t>
        </w:r>
        <w:r>
          <w:rPr>
            <w:webHidden/>
          </w:rPr>
          <w:fldChar w:fldCharType="end"/>
        </w:r>
      </w:hyperlink>
    </w:p>
    <w:p w14:paraId="70C3A096" w14:textId="62373AE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2" w:history="1">
        <w:r w:rsidRPr="00EB2E5A">
          <w:rPr>
            <w:rStyle w:val="Hyperlink"/>
          </w:rPr>
          <w:t>912.03</w:t>
        </w:r>
        <w:r>
          <w:rPr>
            <w:rFonts w:asciiTheme="minorHAnsi" w:eastAsiaTheme="minorEastAsia" w:hAnsiTheme="minorHAnsi" w:cstheme="minorBidi"/>
            <w:i w:val="0"/>
            <w:kern w:val="2"/>
            <w:sz w:val="24"/>
            <w:szCs w:val="24"/>
            <w14:ligatures w14:val="standardContextual"/>
          </w:rPr>
          <w:tab/>
        </w:r>
        <w:r w:rsidRPr="00EB2E5A">
          <w:rPr>
            <w:rStyle w:val="Hyperlink"/>
          </w:rPr>
          <w:t>U-Channel Post</w:t>
        </w:r>
        <w:r>
          <w:rPr>
            <w:webHidden/>
          </w:rPr>
          <w:tab/>
        </w:r>
        <w:r>
          <w:rPr>
            <w:webHidden/>
          </w:rPr>
          <w:fldChar w:fldCharType="begin"/>
        </w:r>
        <w:r>
          <w:rPr>
            <w:webHidden/>
          </w:rPr>
          <w:instrText xml:space="preserve"> PAGEREF _Toc191626102 \h </w:instrText>
        </w:r>
        <w:r>
          <w:rPr>
            <w:webHidden/>
          </w:rPr>
        </w:r>
        <w:r>
          <w:rPr>
            <w:webHidden/>
          </w:rPr>
          <w:fldChar w:fldCharType="separate"/>
        </w:r>
        <w:r>
          <w:rPr>
            <w:webHidden/>
          </w:rPr>
          <w:t>166</w:t>
        </w:r>
        <w:r>
          <w:rPr>
            <w:webHidden/>
          </w:rPr>
          <w:fldChar w:fldCharType="end"/>
        </w:r>
      </w:hyperlink>
    </w:p>
    <w:p w14:paraId="1BF49BAC" w14:textId="404BD8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3" w:history="1">
        <w:r w:rsidRPr="00EB2E5A">
          <w:rPr>
            <w:rStyle w:val="Hyperlink"/>
            <w:noProof/>
          </w:rPr>
          <w:t>Section 913 - Paints and Coatings</w:t>
        </w:r>
        <w:r>
          <w:rPr>
            <w:noProof/>
            <w:webHidden/>
          </w:rPr>
          <w:tab/>
        </w:r>
        <w:r>
          <w:rPr>
            <w:noProof/>
            <w:webHidden/>
          </w:rPr>
          <w:fldChar w:fldCharType="begin"/>
        </w:r>
        <w:r>
          <w:rPr>
            <w:noProof/>
            <w:webHidden/>
          </w:rPr>
          <w:instrText xml:space="preserve"> PAGEREF _Toc191626103 \h </w:instrText>
        </w:r>
        <w:r>
          <w:rPr>
            <w:noProof/>
            <w:webHidden/>
          </w:rPr>
        </w:r>
        <w:r>
          <w:rPr>
            <w:noProof/>
            <w:webHidden/>
          </w:rPr>
          <w:fldChar w:fldCharType="separate"/>
        </w:r>
        <w:r>
          <w:rPr>
            <w:noProof/>
            <w:webHidden/>
          </w:rPr>
          <w:t>166</w:t>
        </w:r>
        <w:r>
          <w:rPr>
            <w:noProof/>
            <w:webHidden/>
          </w:rPr>
          <w:fldChar w:fldCharType="end"/>
        </w:r>
      </w:hyperlink>
    </w:p>
    <w:p w14:paraId="1204E5BC" w14:textId="61B825E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4" w:history="1">
        <w:r w:rsidRPr="00EB2E5A">
          <w:rPr>
            <w:rStyle w:val="Hyperlink"/>
          </w:rPr>
          <w:t>913.04</w:t>
        </w:r>
        <w:r>
          <w:rPr>
            <w:rFonts w:asciiTheme="minorHAnsi" w:eastAsiaTheme="minorEastAsia" w:hAnsiTheme="minorHAnsi" w:cstheme="minorBidi"/>
            <w:i w:val="0"/>
            <w:kern w:val="2"/>
            <w:sz w:val="24"/>
            <w:szCs w:val="24"/>
            <w14:ligatures w14:val="standardContextual"/>
          </w:rPr>
          <w:tab/>
        </w:r>
        <w:r w:rsidRPr="00EB2E5A">
          <w:rPr>
            <w:rStyle w:val="Hyperlink"/>
          </w:rPr>
          <w:t>Traffic Paint and Marking</w:t>
        </w:r>
        <w:r>
          <w:rPr>
            <w:webHidden/>
          </w:rPr>
          <w:tab/>
        </w:r>
        <w:r>
          <w:rPr>
            <w:webHidden/>
          </w:rPr>
          <w:fldChar w:fldCharType="begin"/>
        </w:r>
        <w:r>
          <w:rPr>
            <w:webHidden/>
          </w:rPr>
          <w:instrText xml:space="preserve"> PAGEREF _Toc191626104 \h </w:instrText>
        </w:r>
        <w:r>
          <w:rPr>
            <w:webHidden/>
          </w:rPr>
        </w:r>
        <w:r>
          <w:rPr>
            <w:webHidden/>
          </w:rPr>
          <w:fldChar w:fldCharType="separate"/>
        </w:r>
        <w:r>
          <w:rPr>
            <w:webHidden/>
          </w:rPr>
          <w:t>166</w:t>
        </w:r>
        <w:r>
          <w:rPr>
            <w:webHidden/>
          </w:rPr>
          <w:fldChar w:fldCharType="end"/>
        </w:r>
      </w:hyperlink>
    </w:p>
    <w:p w14:paraId="60EE2560" w14:textId="78C30DD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5" w:history="1">
        <w:r w:rsidRPr="00EB2E5A">
          <w:rPr>
            <w:rStyle w:val="Hyperlink"/>
          </w:rPr>
          <w:t>913.06</w:t>
        </w:r>
        <w:r>
          <w:rPr>
            <w:rFonts w:asciiTheme="minorHAnsi" w:eastAsiaTheme="minorEastAsia" w:hAnsiTheme="minorHAnsi" w:cstheme="minorBidi"/>
            <w:i w:val="0"/>
            <w:kern w:val="2"/>
            <w:sz w:val="24"/>
            <w:szCs w:val="24"/>
            <w14:ligatures w14:val="standardContextual"/>
          </w:rPr>
          <w:tab/>
        </w:r>
        <w:r w:rsidRPr="00EB2E5A">
          <w:rPr>
            <w:rStyle w:val="Hyperlink"/>
          </w:rPr>
          <w:t>Coal Tar Epoxy Coating</w:t>
        </w:r>
        <w:r>
          <w:rPr>
            <w:webHidden/>
          </w:rPr>
          <w:tab/>
        </w:r>
        <w:r>
          <w:rPr>
            <w:webHidden/>
          </w:rPr>
          <w:fldChar w:fldCharType="begin"/>
        </w:r>
        <w:r>
          <w:rPr>
            <w:webHidden/>
          </w:rPr>
          <w:instrText xml:space="preserve"> PAGEREF _Toc191626105 \h </w:instrText>
        </w:r>
        <w:r>
          <w:rPr>
            <w:webHidden/>
          </w:rPr>
        </w:r>
        <w:r>
          <w:rPr>
            <w:webHidden/>
          </w:rPr>
          <w:fldChar w:fldCharType="separate"/>
        </w:r>
        <w:r>
          <w:rPr>
            <w:webHidden/>
          </w:rPr>
          <w:t>166</w:t>
        </w:r>
        <w:r>
          <w:rPr>
            <w:webHidden/>
          </w:rPr>
          <w:fldChar w:fldCharType="end"/>
        </w:r>
      </w:hyperlink>
    </w:p>
    <w:p w14:paraId="2B1CCA0A" w14:textId="522309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6" w:history="1">
        <w:r w:rsidRPr="00EB2E5A">
          <w:rPr>
            <w:rStyle w:val="Hyperlink"/>
          </w:rPr>
          <w:t>913.10</w:t>
        </w:r>
        <w:r>
          <w:rPr>
            <w:rFonts w:asciiTheme="minorHAnsi" w:eastAsiaTheme="minorEastAsia" w:hAnsiTheme="minorHAnsi" w:cstheme="minorBidi"/>
            <w:i w:val="0"/>
            <w:kern w:val="2"/>
            <w:sz w:val="24"/>
            <w:szCs w:val="24"/>
            <w14:ligatures w14:val="standardContextual"/>
          </w:rPr>
          <w:tab/>
        </w:r>
        <w:r w:rsidRPr="00EB2E5A">
          <w:rPr>
            <w:rStyle w:val="Hyperlink"/>
          </w:rPr>
          <w:t>Metallizing Wire</w:t>
        </w:r>
        <w:r>
          <w:rPr>
            <w:webHidden/>
          </w:rPr>
          <w:tab/>
        </w:r>
        <w:r>
          <w:rPr>
            <w:webHidden/>
          </w:rPr>
          <w:fldChar w:fldCharType="begin"/>
        </w:r>
        <w:r>
          <w:rPr>
            <w:webHidden/>
          </w:rPr>
          <w:instrText xml:space="preserve"> PAGEREF _Toc191626106 \h </w:instrText>
        </w:r>
        <w:r>
          <w:rPr>
            <w:webHidden/>
          </w:rPr>
        </w:r>
        <w:r>
          <w:rPr>
            <w:webHidden/>
          </w:rPr>
          <w:fldChar w:fldCharType="separate"/>
        </w:r>
        <w:r>
          <w:rPr>
            <w:webHidden/>
          </w:rPr>
          <w:t>167</w:t>
        </w:r>
        <w:r>
          <w:rPr>
            <w:webHidden/>
          </w:rPr>
          <w:fldChar w:fldCharType="end"/>
        </w:r>
      </w:hyperlink>
    </w:p>
    <w:p w14:paraId="0A7FA645" w14:textId="76443A5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7" w:history="1">
        <w:r w:rsidRPr="00EB2E5A">
          <w:rPr>
            <w:rStyle w:val="Hyperlink"/>
            <w:noProof/>
          </w:rPr>
          <w:t>Section 914 - Fence</w:t>
        </w:r>
        <w:r>
          <w:rPr>
            <w:noProof/>
            <w:webHidden/>
          </w:rPr>
          <w:tab/>
        </w:r>
        <w:r>
          <w:rPr>
            <w:noProof/>
            <w:webHidden/>
          </w:rPr>
          <w:fldChar w:fldCharType="begin"/>
        </w:r>
        <w:r>
          <w:rPr>
            <w:noProof/>
            <w:webHidden/>
          </w:rPr>
          <w:instrText xml:space="preserve"> PAGEREF _Toc191626107 \h </w:instrText>
        </w:r>
        <w:r>
          <w:rPr>
            <w:noProof/>
            <w:webHidden/>
          </w:rPr>
        </w:r>
        <w:r>
          <w:rPr>
            <w:noProof/>
            <w:webHidden/>
          </w:rPr>
          <w:fldChar w:fldCharType="separate"/>
        </w:r>
        <w:r>
          <w:rPr>
            <w:noProof/>
            <w:webHidden/>
          </w:rPr>
          <w:t>167</w:t>
        </w:r>
        <w:r>
          <w:rPr>
            <w:noProof/>
            <w:webHidden/>
          </w:rPr>
          <w:fldChar w:fldCharType="end"/>
        </w:r>
      </w:hyperlink>
    </w:p>
    <w:p w14:paraId="5E1A673A" w14:textId="038EEC1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8" w:history="1">
        <w:r w:rsidRPr="00EB2E5A">
          <w:rPr>
            <w:rStyle w:val="Hyperlink"/>
          </w:rPr>
          <w:t>914.01</w:t>
        </w:r>
        <w:r>
          <w:rPr>
            <w:rFonts w:asciiTheme="minorHAnsi" w:eastAsiaTheme="minorEastAsia" w:hAnsiTheme="minorHAnsi" w:cstheme="minorBidi"/>
            <w:i w:val="0"/>
            <w:kern w:val="2"/>
            <w:sz w:val="24"/>
            <w:szCs w:val="24"/>
            <w14:ligatures w14:val="standardContextual"/>
          </w:rPr>
          <w:tab/>
        </w:r>
        <w:r w:rsidRPr="00EB2E5A">
          <w:rPr>
            <w:rStyle w:val="Hyperlink"/>
          </w:rPr>
          <w:t>Chain Link Fence</w:t>
        </w:r>
        <w:r>
          <w:rPr>
            <w:webHidden/>
          </w:rPr>
          <w:tab/>
        </w:r>
        <w:r>
          <w:rPr>
            <w:webHidden/>
          </w:rPr>
          <w:fldChar w:fldCharType="begin"/>
        </w:r>
        <w:r>
          <w:rPr>
            <w:webHidden/>
          </w:rPr>
          <w:instrText xml:space="preserve"> PAGEREF _Toc191626108 \h </w:instrText>
        </w:r>
        <w:r>
          <w:rPr>
            <w:webHidden/>
          </w:rPr>
        </w:r>
        <w:r>
          <w:rPr>
            <w:webHidden/>
          </w:rPr>
          <w:fldChar w:fldCharType="separate"/>
        </w:r>
        <w:r>
          <w:rPr>
            <w:webHidden/>
          </w:rPr>
          <w:t>167</w:t>
        </w:r>
        <w:r>
          <w:rPr>
            <w:webHidden/>
          </w:rPr>
          <w:fldChar w:fldCharType="end"/>
        </w:r>
      </w:hyperlink>
    </w:p>
    <w:p w14:paraId="35F704D2" w14:textId="44F573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9" w:history="1">
        <w:r w:rsidRPr="00EB2E5A">
          <w:rPr>
            <w:rStyle w:val="Hyperlink"/>
          </w:rPr>
          <w:t>914.03</w:t>
        </w:r>
        <w:r>
          <w:rPr>
            <w:rFonts w:asciiTheme="minorHAnsi" w:eastAsiaTheme="minorEastAsia" w:hAnsiTheme="minorHAnsi" w:cstheme="minorBidi"/>
            <w:i w:val="0"/>
            <w:kern w:val="2"/>
            <w:sz w:val="24"/>
            <w:szCs w:val="24"/>
            <w14:ligatures w14:val="standardContextual"/>
          </w:rPr>
          <w:tab/>
        </w:r>
        <w:r w:rsidRPr="00EB2E5A">
          <w:rPr>
            <w:rStyle w:val="Hyperlink"/>
          </w:rPr>
          <w:t>Bridge Railing and Fencing</w:t>
        </w:r>
        <w:r>
          <w:rPr>
            <w:webHidden/>
          </w:rPr>
          <w:tab/>
        </w:r>
        <w:r>
          <w:rPr>
            <w:webHidden/>
          </w:rPr>
          <w:fldChar w:fldCharType="begin"/>
        </w:r>
        <w:r>
          <w:rPr>
            <w:webHidden/>
          </w:rPr>
          <w:instrText xml:space="preserve"> PAGEREF _Toc191626109 \h </w:instrText>
        </w:r>
        <w:r>
          <w:rPr>
            <w:webHidden/>
          </w:rPr>
        </w:r>
        <w:r>
          <w:rPr>
            <w:webHidden/>
          </w:rPr>
          <w:fldChar w:fldCharType="separate"/>
        </w:r>
        <w:r>
          <w:rPr>
            <w:webHidden/>
          </w:rPr>
          <w:t>167</w:t>
        </w:r>
        <w:r>
          <w:rPr>
            <w:webHidden/>
          </w:rPr>
          <w:fldChar w:fldCharType="end"/>
        </w:r>
      </w:hyperlink>
    </w:p>
    <w:p w14:paraId="6080C394" w14:textId="744F0C0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10" w:history="1">
        <w:r w:rsidRPr="00EB2E5A">
          <w:rPr>
            <w:rStyle w:val="Hyperlink"/>
            <w:noProof/>
          </w:rPr>
          <w:t>Section 915 – Beam Guide Rail</w:t>
        </w:r>
        <w:r>
          <w:rPr>
            <w:noProof/>
            <w:webHidden/>
          </w:rPr>
          <w:tab/>
        </w:r>
        <w:r>
          <w:rPr>
            <w:noProof/>
            <w:webHidden/>
          </w:rPr>
          <w:fldChar w:fldCharType="begin"/>
        </w:r>
        <w:r>
          <w:rPr>
            <w:noProof/>
            <w:webHidden/>
          </w:rPr>
          <w:instrText xml:space="preserve"> PAGEREF _Toc191626110 \h </w:instrText>
        </w:r>
        <w:r>
          <w:rPr>
            <w:noProof/>
            <w:webHidden/>
          </w:rPr>
        </w:r>
        <w:r>
          <w:rPr>
            <w:noProof/>
            <w:webHidden/>
          </w:rPr>
          <w:fldChar w:fldCharType="separate"/>
        </w:r>
        <w:r>
          <w:rPr>
            <w:noProof/>
            <w:webHidden/>
          </w:rPr>
          <w:t>167</w:t>
        </w:r>
        <w:r>
          <w:rPr>
            <w:noProof/>
            <w:webHidden/>
          </w:rPr>
          <w:fldChar w:fldCharType="end"/>
        </w:r>
      </w:hyperlink>
    </w:p>
    <w:p w14:paraId="46DBF60F" w14:textId="74863CF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1" w:history="1">
        <w:r w:rsidRPr="00EB2E5A">
          <w:rPr>
            <w:rStyle w:val="Hyperlink"/>
          </w:rPr>
          <w:t>915.01</w:t>
        </w:r>
        <w:r>
          <w:rPr>
            <w:rFonts w:asciiTheme="minorHAnsi" w:eastAsiaTheme="minorEastAsia" w:hAnsiTheme="minorHAnsi" w:cstheme="minorBidi"/>
            <w:i w:val="0"/>
            <w:kern w:val="2"/>
            <w:sz w:val="24"/>
            <w:szCs w:val="24"/>
            <w14:ligatures w14:val="standardContextual"/>
          </w:rPr>
          <w:tab/>
        </w:r>
        <w:r w:rsidRPr="00EB2E5A">
          <w:rPr>
            <w:rStyle w:val="Hyperlink"/>
          </w:rPr>
          <w:t>Rail Element</w:t>
        </w:r>
        <w:r>
          <w:rPr>
            <w:webHidden/>
          </w:rPr>
          <w:tab/>
        </w:r>
        <w:r>
          <w:rPr>
            <w:webHidden/>
          </w:rPr>
          <w:fldChar w:fldCharType="begin"/>
        </w:r>
        <w:r>
          <w:rPr>
            <w:webHidden/>
          </w:rPr>
          <w:instrText xml:space="preserve"> PAGEREF _Toc191626111 \h </w:instrText>
        </w:r>
        <w:r>
          <w:rPr>
            <w:webHidden/>
          </w:rPr>
        </w:r>
        <w:r>
          <w:rPr>
            <w:webHidden/>
          </w:rPr>
          <w:fldChar w:fldCharType="separate"/>
        </w:r>
        <w:r>
          <w:rPr>
            <w:webHidden/>
          </w:rPr>
          <w:t>167</w:t>
        </w:r>
        <w:r>
          <w:rPr>
            <w:webHidden/>
          </w:rPr>
          <w:fldChar w:fldCharType="end"/>
        </w:r>
      </w:hyperlink>
    </w:p>
    <w:p w14:paraId="7F7B697F" w14:textId="6308811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2" w:history="1">
        <w:r w:rsidRPr="00EB2E5A">
          <w:rPr>
            <w:rStyle w:val="Hyperlink"/>
          </w:rPr>
          <w:t>915.02</w:t>
        </w:r>
        <w:r>
          <w:rPr>
            <w:rFonts w:asciiTheme="minorHAnsi" w:eastAsiaTheme="minorEastAsia" w:hAnsiTheme="minorHAnsi" w:cstheme="minorBidi"/>
            <w:i w:val="0"/>
            <w:kern w:val="2"/>
            <w:sz w:val="24"/>
            <w:szCs w:val="24"/>
            <w14:ligatures w14:val="standardContextual"/>
          </w:rPr>
          <w:tab/>
        </w:r>
        <w:r w:rsidRPr="00EB2E5A">
          <w:rPr>
            <w:rStyle w:val="Hyperlink"/>
          </w:rPr>
          <w:t>Posts and Recycled/Synthetic Blockouts</w:t>
        </w:r>
        <w:r>
          <w:rPr>
            <w:webHidden/>
          </w:rPr>
          <w:tab/>
        </w:r>
        <w:r>
          <w:rPr>
            <w:webHidden/>
          </w:rPr>
          <w:fldChar w:fldCharType="begin"/>
        </w:r>
        <w:r>
          <w:rPr>
            <w:webHidden/>
          </w:rPr>
          <w:instrText xml:space="preserve"> PAGEREF _Toc191626112 \h </w:instrText>
        </w:r>
        <w:r>
          <w:rPr>
            <w:webHidden/>
          </w:rPr>
        </w:r>
        <w:r>
          <w:rPr>
            <w:webHidden/>
          </w:rPr>
          <w:fldChar w:fldCharType="separate"/>
        </w:r>
        <w:r>
          <w:rPr>
            <w:webHidden/>
          </w:rPr>
          <w:t>168</w:t>
        </w:r>
        <w:r>
          <w:rPr>
            <w:webHidden/>
          </w:rPr>
          <w:fldChar w:fldCharType="end"/>
        </w:r>
      </w:hyperlink>
    </w:p>
    <w:p w14:paraId="3C8B3B5A" w14:textId="7CB643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3" w:history="1">
        <w:r w:rsidRPr="00EB2E5A">
          <w:rPr>
            <w:rStyle w:val="Hyperlink"/>
          </w:rPr>
          <w:t>915.03</w:t>
        </w:r>
        <w:r>
          <w:rPr>
            <w:rFonts w:asciiTheme="minorHAnsi" w:eastAsiaTheme="minorEastAsia" w:hAnsiTheme="minorHAnsi" w:cstheme="minorBidi"/>
            <w:i w:val="0"/>
            <w:kern w:val="2"/>
            <w:sz w:val="24"/>
            <w:szCs w:val="24"/>
            <w14:ligatures w14:val="standardContextual"/>
          </w:rPr>
          <w:tab/>
        </w:r>
        <w:r w:rsidRPr="00EB2E5A">
          <w:rPr>
            <w:rStyle w:val="Hyperlink"/>
          </w:rPr>
          <w:t>Miscellaneous Hardware</w:t>
        </w:r>
        <w:r>
          <w:rPr>
            <w:webHidden/>
          </w:rPr>
          <w:tab/>
        </w:r>
        <w:r>
          <w:rPr>
            <w:webHidden/>
          </w:rPr>
          <w:fldChar w:fldCharType="begin"/>
        </w:r>
        <w:r>
          <w:rPr>
            <w:webHidden/>
          </w:rPr>
          <w:instrText xml:space="preserve"> PAGEREF _Toc191626113 \h </w:instrText>
        </w:r>
        <w:r>
          <w:rPr>
            <w:webHidden/>
          </w:rPr>
        </w:r>
        <w:r>
          <w:rPr>
            <w:webHidden/>
          </w:rPr>
          <w:fldChar w:fldCharType="separate"/>
        </w:r>
        <w:r>
          <w:rPr>
            <w:webHidden/>
          </w:rPr>
          <w:t>168</w:t>
        </w:r>
        <w:r>
          <w:rPr>
            <w:webHidden/>
          </w:rPr>
          <w:fldChar w:fldCharType="end"/>
        </w:r>
      </w:hyperlink>
    </w:p>
    <w:p w14:paraId="4470BC3E" w14:textId="3037D8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4" w:history="1">
        <w:r w:rsidRPr="00EB2E5A">
          <w:rPr>
            <w:rStyle w:val="Hyperlink"/>
          </w:rPr>
          <w:t>915.04</w:t>
        </w:r>
        <w:r>
          <w:rPr>
            <w:rFonts w:asciiTheme="minorHAnsi" w:eastAsiaTheme="minorEastAsia" w:hAnsiTheme="minorHAnsi" w:cstheme="minorBidi"/>
            <w:i w:val="0"/>
            <w:kern w:val="2"/>
            <w:sz w:val="24"/>
            <w:szCs w:val="24"/>
            <w14:ligatures w14:val="standardContextual"/>
          </w:rPr>
          <w:tab/>
        </w:r>
        <w:r w:rsidRPr="00EB2E5A">
          <w:rPr>
            <w:rStyle w:val="Hyperlink"/>
          </w:rPr>
          <w:t>Sampling and Testing</w:t>
        </w:r>
        <w:r>
          <w:rPr>
            <w:webHidden/>
          </w:rPr>
          <w:tab/>
        </w:r>
        <w:r>
          <w:rPr>
            <w:webHidden/>
          </w:rPr>
          <w:fldChar w:fldCharType="begin"/>
        </w:r>
        <w:r>
          <w:rPr>
            <w:webHidden/>
          </w:rPr>
          <w:instrText xml:space="preserve"> PAGEREF _Toc191626114 \h </w:instrText>
        </w:r>
        <w:r>
          <w:rPr>
            <w:webHidden/>
          </w:rPr>
        </w:r>
        <w:r>
          <w:rPr>
            <w:webHidden/>
          </w:rPr>
          <w:fldChar w:fldCharType="separate"/>
        </w:r>
        <w:r>
          <w:rPr>
            <w:webHidden/>
          </w:rPr>
          <w:t>168</w:t>
        </w:r>
        <w:r>
          <w:rPr>
            <w:webHidden/>
          </w:rPr>
          <w:fldChar w:fldCharType="end"/>
        </w:r>
      </w:hyperlink>
    </w:p>
    <w:p w14:paraId="33F27A7B" w14:textId="3554A5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5" w:history="1">
        <w:r w:rsidRPr="00EB2E5A">
          <w:rPr>
            <w:rStyle w:val="Hyperlink"/>
          </w:rPr>
          <w:t>915.05</w:t>
        </w:r>
        <w:r>
          <w:rPr>
            <w:rFonts w:asciiTheme="minorHAnsi" w:eastAsiaTheme="minorEastAsia" w:hAnsiTheme="minorHAnsi" w:cstheme="minorBidi"/>
            <w:i w:val="0"/>
            <w:kern w:val="2"/>
            <w:sz w:val="24"/>
            <w:szCs w:val="24"/>
            <w14:ligatures w14:val="standardContextual"/>
          </w:rPr>
          <w:tab/>
        </w:r>
        <w:r w:rsidRPr="00EB2E5A">
          <w:rPr>
            <w:rStyle w:val="Hyperlink"/>
          </w:rPr>
          <w:t>Rub Rail</w:t>
        </w:r>
        <w:r>
          <w:rPr>
            <w:webHidden/>
          </w:rPr>
          <w:tab/>
        </w:r>
        <w:r>
          <w:rPr>
            <w:webHidden/>
          </w:rPr>
          <w:fldChar w:fldCharType="begin"/>
        </w:r>
        <w:r>
          <w:rPr>
            <w:webHidden/>
          </w:rPr>
          <w:instrText xml:space="preserve"> PAGEREF _Toc191626115 \h </w:instrText>
        </w:r>
        <w:r>
          <w:rPr>
            <w:webHidden/>
          </w:rPr>
        </w:r>
        <w:r>
          <w:rPr>
            <w:webHidden/>
          </w:rPr>
          <w:fldChar w:fldCharType="separate"/>
        </w:r>
        <w:r>
          <w:rPr>
            <w:webHidden/>
          </w:rPr>
          <w:t>168</w:t>
        </w:r>
        <w:r>
          <w:rPr>
            <w:webHidden/>
          </w:rPr>
          <w:fldChar w:fldCharType="end"/>
        </w:r>
      </w:hyperlink>
    </w:p>
    <w:p w14:paraId="78517FFF" w14:textId="583595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6" w:history="1">
        <w:r w:rsidRPr="00EB2E5A">
          <w:rPr>
            <w:rStyle w:val="Hyperlink"/>
          </w:rPr>
          <w:t>915.06</w:t>
        </w:r>
        <w:r>
          <w:rPr>
            <w:rFonts w:asciiTheme="minorHAnsi" w:eastAsiaTheme="minorEastAsia" w:hAnsiTheme="minorHAnsi" w:cstheme="minorBidi"/>
            <w:i w:val="0"/>
            <w:kern w:val="2"/>
            <w:sz w:val="24"/>
            <w:szCs w:val="24"/>
            <w14:ligatures w14:val="standardContextual"/>
          </w:rPr>
          <w:tab/>
        </w:r>
        <w:r w:rsidRPr="00EB2E5A">
          <w:rPr>
            <w:rStyle w:val="Hyperlink"/>
          </w:rPr>
          <w:t>Guide Rail Delineators</w:t>
        </w:r>
        <w:r>
          <w:rPr>
            <w:webHidden/>
          </w:rPr>
          <w:tab/>
        </w:r>
        <w:r>
          <w:rPr>
            <w:webHidden/>
          </w:rPr>
          <w:fldChar w:fldCharType="begin"/>
        </w:r>
        <w:r>
          <w:rPr>
            <w:webHidden/>
          </w:rPr>
          <w:instrText xml:space="preserve"> PAGEREF _Toc191626116 \h </w:instrText>
        </w:r>
        <w:r>
          <w:rPr>
            <w:webHidden/>
          </w:rPr>
        </w:r>
        <w:r>
          <w:rPr>
            <w:webHidden/>
          </w:rPr>
          <w:fldChar w:fldCharType="separate"/>
        </w:r>
        <w:r>
          <w:rPr>
            <w:webHidden/>
          </w:rPr>
          <w:t>168</w:t>
        </w:r>
        <w:r>
          <w:rPr>
            <w:webHidden/>
          </w:rPr>
          <w:fldChar w:fldCharType="end"/>
        </w:r>
      </w:hyperlink>
    </w:p>
    <w:p w14:paraId="69A84621" w14:textId="24E3651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7" w:history="1">
        <w:r w:rsidRPr="00EB2E5A">
          <w:rPr>
            <w:rStyle w:val="Hyperlink"/>
          </w:rPr>
          <w:t>915.07</w:t>
        </w:r>
        <w:r>
          <w:rPr>
            <w:rFonts w:asciiTheme="minorHAnsi" w:eastAsiaTheme="minorEastAsia" w:hAnsiTheme="minorHAnsi" w:cstheme="minorBidi"/>
            <w:i w:val="0"/>
            <w:kern w:val="2"/>
            <w:sz w:val="24"/>
            <w:szCs w:val="24"/>
            <w14:ligatures w14:val="standardContextual"/>
          </w:rPr>
          <w:tab/>
        </w:r>
        <w:r w:rsidRPr="00EB2E5A">
          <w:rPr>
            <w:rStyle w:val="Hyperlink"/>
          </w:rPr>
          <w:t>Terminals and Anchorages</w:t>
        </w:r>
        <w:r>
          <w:rPr>
            <w:webHidden/>
          </w:rPr>
          <w:tab/>
        </w:r>
        <w:r>
          <w:rPr>
            <w:webHidden/>
          </w:rPr>
          <w:fldChar w:fldCharType="begin"/>
        </w:r>
        <w:r>
          <w:rPr>
            <w:webHidden/>
          </w:rPr>
          <w:instrText xml:space="preserve"> PAGEREF _Toc191626117 \h </w:instrText>
        </w:r>
        <w:r>
          <w:rPr>
            <w:webHidden/>
          </w:rPr>
        </w:r>
        <w:r>
          <w:rPr>
            <w:webHidden/>
          </w:rPr>
          <w:fldChar w:fldCharType="separate"/>
        </w:r>
        <w:r>
          <w:rPr>
            <w:webHidden/>
          </w:rPr>
          <w:t>168</w:t>
        </w:r>
        <w:r>
          <w:rPr>
            <w:webHidden/>
          </w:rPr>
          <w:fldChar w:fldCharType="end"/>
        </w:r>
      </w:hyperlink>
    </w:p>
    <w:p w14:paraId="779760C9" w14:textId="2582D3F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18" w:history="1">
        <w:r w:rsidRPr="00EB2E5A">
          <w:rPr>
            <w:rStyle w:val="Hyperlink"/>
            <w:noProof/>
          </w:rPr>
          <w:t>Section 918 – Electrical Materials</w:t>
        </w:r>
        <w:r>
          <w:rPr>
            <w:noProof/>
            <w:webHidden/>
          </w:rPr>
          <w:tab/>
        </w:r>
        <w:r>
          <w:rPr>
            <w:noProof/>
            <w:webHidden/>
          </w:rPr>
          <w:fldChar w:fldCharType="begin"/>
        </w:r>
        <w:r>
          <w:rPr>
            <w:noProof/>
            <w:webHidden/>
          </w:rPr>
          <w:instrText xml:space="preserve"> PAGEREF _Toc191626118 \h </w:instrText>
        </w:r>
        <w:r>
          <w:rPr>
            <w:noProof/>
            <w:webHidden/>
          </w:rPr>
        </w:r>
        <w:r>
          <w:rPr>
            <w:noProof/>
            <w:webHidden/>
          </w:rPr>
          <w:fldChar w:fldCharType="separate"/>
        </w:r>
        <w:r>
          <w:rPr>
            <w:noProof/>
            <w:webHidden/>
          </w:rPr>
          <w:t>169</w:t>
        </w:r>
        <w:r>
          <w:rPr>
            <w:noProof/>
            <w:webHidden/>
          </w:rPr>
          <w:fldChar w:fldCharType="end"/>
        </w:r>
      </w:hyperlink>
    </w:p>
    <w:p w14:paraId="05690871" w14:textId="75C3A7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9" w:history="1">
        <w:r w:rsidRPr="00EB2E5A">
          <w:rPr>
            <w:rStyle w:val="Hyperlink"/>
          </w:rPr>
          <w:t>918.01</w:t>
        </w:r>
        <w:r>
          <w:rPr>
            <w:rFonts w:asciiTheme="minorHAnsi" w:eastAsiaTheme="minorEastAsia" w:hAnsiTheme="minorHAnsi" w:cstheme="minorBidi"/>
            <w:i w:val="0"/>
            <w:kern w:val="2"/>
            <w:sz w:val="24"/>
            <w:szCs w:val="24"/>
            <w14:ligatures w14:val="standardContextual"/>
          </w:rPr>
          <w:tab/>
        </w:r>
        <w:r w:rsidRPr="00EB2E5A">
          <w:rPr>
            <w:rStyle w:val="Hyperlink"/>
          </w:rPr>
          <w:t>General</w:t>
        </w:r>
        <w:r>
          <w:rPr>
            <w:webHidden/>
          </w:rPr>
          <w:tab/>
        </w:r>
        <w:r>
          <w:rPr>
            <w:webHidden/>
          </w:rPr>
          <w:fldChar w:fldCharType="begin"/>
        </w:r>
        <w:r>
          <w:rPr>
            <w:webHidden/>
          </w:rPr>
          <w:instrText xml:space="preserve"> PAGEREF _Toc191626119 \h </w:instrText>
        </w:r>
        <w:r>
          <w:rPr>
            <w:webHidden/>
          </w:rPr>
        </w:r>
        <w:r>
          <w:rPr>
            <w:webHidden/>
          </w:rPr>
          <w:fldChar w:fldCharType="separate"/>
        </w:r>
        <w:r>
          <w:rPr>
            <w:webHidden/>
          </w:rPr>
          <w:t>169</w:t>
        </w:r>
        <w:r>
          <w:rPr>
            <w:webHidden/>
          </w:rPr>
          <w:fldChar w:fldCharType="end"/>
        </w:r>
      </w:hyperlink>
    </w:p>
    <w:p w14:paraId="29758FA0" w14:textId="79BBB1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0" w:history="1">
        <w:r w:rsidRPr="00EB2E5A">
          <w:rPr>
            <w:rStyle w:val="Hyperlink"/>
          </w:rPr>
          <w:t xml:space="preserve">918.02 </w:t>
        </w:r>
        <w:r>
          <w:rPr>
            <w:rFonts w:asciiTheme="minorHAnsi" w:eastAsiaTheme="minorEastAsia" w:hAnsiTheme="minorHAnsi" w:cstheme="minorBidi"/>
            <w:i w:val="0"/>
            <w:kern w:val="2"/>
            <w:sz w:val="24"/>
            <w:szCs w:val="24"/>
            <w14:ligatures w14:val="standardContextual"/>
          </w:rPr>
          <w:tab/>
        </w:r>
        <w:r w:rsidRPr="00EB2E5A">
          <w:rPr>
            <w:rStyle w:val="Hyperlink"/>
          </w:rPr>
          <w:t>Bonding and Grounding Devices</w:t>
        </w:r>
        <w:r>
          <w:rPr>
            <w:webHidden/>
          </w:rPr>
          <w:tab/>
        </w:r>
        <w:r>
          <w:rPr>
            <w:webHidden/>
          </w:rPr>
          <w:fldChar w:fldCharType="begin"/>
        </w:r>
        <w:r>
          <w:rPr>
            <w:webHidden/>
          </w:rPr>
          <w:instrText xml:space="preserve"> PAGEREF _Toc191626120 \h </w:instrText>
        </w:r>
        <w:r>
          <w:rPr>
            <w:webHidden/>
          </w:rPr>
        </w:r>
        <w:r>
          <w:rPr>
            <w:webHidden/>
          </w:rPr>
          <w:fldChar w:fldCharType="separate"/>
        </w:r>
        <w:r>
          <w:rPr>
            <w:webHidden/>
          </w:rPr>
          <w:t>169</w:t>
        </w:r>
        <w:r>
          <w:rPr>
            <w:webHidden/>
          </w:rPr>
          <w:fldChar w:fldCharType="end"/>
        </w:r>
      </w:hyperlink>
    </w:p>
    <w:p w14:paraId="1E13A5EC" w14:textId="619E1B7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1" w:history="1">
        <w:r w:rsidRPr="00EB2E5A">
          <w:rPr>
            <w:rStyle w:val="Hyperlink"/>
          </w:rPr>
          <w:t xml:space="preserve">918.04 </w:t>
        </w:r>
        <w:r>
          <w:rPr>
            <w:rFonts w:asciiTheme="minorHAnsi" w:eastAsiaTheme="minorEastAsia" w:hAnsiTheme="minorHAnsi" w:cstheme="minorBidi"/>
            <w:i w:val="0"/>
            <w:kern w:val="2"/>
            <w:sz w:val="24"/>
            <w:szCs w:val="24"/>
            <w14:ligatures w14:val="standardContextual"/>
          </w:rPr>
          <w:tab/>
        </w:r>
        <w:r w:rsidRPr="00EB2E5A">
          <w:rPr>
            <w:rStyle w:val="Hyperlink"/>
          </w:rPr>
          <w:t>Cable Connectors</w:t>
        </w:r>
        <w:r>
          <w:rPr>
            <w:webHidden/>
          </w:rPr>
          <w:tab/>
        </w:r>
        <w:r>
          <w:rPr>
            <w:webHidden/>
          </w:rPr>
          <w:fldChar w:fldCharType="begin"/>
        </w:r>
        <w:r>
          <w:rPr>
            <w:webHidden/>
          </w:rPr>
          <w:instrText xml:space="preserve"> PAGEREF _Toc191626121 \h </w:instrText>
        </w:r>
        <w:r>
          <w:rPr>
            <w:webHidden/>
          </w:rPr>
        </w:r>
        <w:r>
          <w:rPr>
            <w:webHidden/>
          </w:rPr>
          <w:fldChar w:fldCharType="separate"/>
        </w:r>
        <w:r>
          <w:rPr>
            <w:webHidden/>
          </w:rPr>
          <w:t>169</w:t>
        </w:r>
        <w:r>
          <w:rPr>
            <w:webHidden/>
          </w:rPr>
          <w:fldChar w:fldCharType="end"/>
        </w:r>
      </w:hyperlink>
    </w:p>
    <w:p w14:paraId="72D11C6F" w14:textId="3ED29C9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2" w:history="1">
        <w:r w:rsidRPr="00EB2E5A">
          <w:rPr>
            <w:rStyle w:val="Hyperlink"/>
          </w:rPr>
          <w:t>918.07</w:t>
        </w:r>
        <w:r>
          <w:rPr>
            <w:rFonts w:asciiTheme="minorHAnsi" w:eastAsiaTheme="minorEastAsia" w:hAnsiTheme="minorHAnsi" w:cstheme="minorBidi"/>
            <w:i w:val="0"/>
            <w:kern w:val="2"/>
            <w:sz w:val="24"/>
            <w:szCs w:val="24"/>
            <w14:ligatures w14:val="standardContextual"/>
          </w:rPr>
          <w:tab/>
        </w:r>
        <w:r w:rsidRPr="00EB2E5A">
          <w:rPr>
            <w:rStyle w:val="Hyperlink"/>
          </w:rPr>
          <w:t>Cable and Wire</w:t>
        </w:r>
        <w:r>
          <w:rPr>
            <w:webHidden/>
          </w:rPr>
          <w:tab/>
        </w:r>
        <w:r>
          <w:rPr>
            <w:webHidden/>
          </w:rPr>
          <w:fldChar w:fldCharType="begin"/>
        </w:r>
        <w:r>
          <w:rPr>
            <w:webHidden/>
          </w:rPr>
          <w:instrText xml:space="preserve"> PAGEREF _Toc191626122 \h </w:instrText>
        </w:r>
        <w:r>
          <w:rPr>
            <w:webHidden/>
          </w:rPr>
        </w:r>
        <w:r>
          <w:rPr>
            <w:webHidden/>
          </w:rPr>
          <w:fldChar w:fldCharType="separate"/>
        </w:r>
        <w:r>
          <w:rPr>
            <w:webHidden/>
          </w:rPr>
          <w:t>170</w:t>
        </w:r>
        <w:r>
          <w:rPr>
            <w:webHidden/>
          </w:rPr>
          <w:fldChar w:fldCharType="end"/>
        </w:r>
      </w:hyperlink>
    </w:p>
    <w:p w14:paraId="5B3CB606" w14:textId="0AA1830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3" w:history="1">
        <w:r w:rsidRPr="00EB2E5A">
          <w:rPr>
            <w:rStyle w:val="Hyperlink"/>
          </w:rPr>
          <w:t>918.08</w:t>
        </w:r>
        <w:r>
          <w:rPr>
            <w:rFonts w:asciiTheme="minorHAnsi" w:eastAsiaTheme="minorEastAsia" w:hAnsiTheme="minorHAnsi" w:cstheme="minorBidi"/>
            <w:i w:val="0"/>
            <w:kern w:val="2"/>
            <w:sz w:val="24"/>
            <w:szCs w:val="24"/>
            <w14:ligatures w14:val="standardContextual"/>
          </w:rPr>
          <w:tab/>
        </w:r>
        <w:r w:rsidRPr="00EB2E5A">
          <w:rPr>
            <w:rStyle w:val="Hyperlink"/>
          </w:rPr>
          <w:t>Conduit and Fittings</w:t>
        </w:r>
        <w:r>
          <w:rPr>
            <w:webHidden/>
          </w:rPr>
          <w:tab/>
        </w:r>
        <w:r>
          <w:rPr>
            <w:webHidden/>
          </w:rPr>
          <w:fldChar w:fldCharType="begin"/>
        </w:r>
        <w:r>
          <w:rPr>
            <w:webHidden/>
          </w:rPr>
          <w:instrText xml:space="preserve"> PAGEREF _Toc191626123 \h </w:instrText>
        </w:r>
        <w:r>
          <w:rPr>
            <w:webHidden/>
          </w:rPr>
        </w:r>
        <w:r>
          <w:rPr>
            <w:webHidden/>
          </w:rPr>
          <w:fldChar w:fldCharType="separate"/>
        </w:r>
        <w:r>
          <w:rPr>
            <w:webHidden/>
          </w:rPr>
          <w:t>171</w:t>
        </w:r>
        <w:r>
          <w:rPr>
            <w:webHidden/>
          </w:rPr>
          <w:fldChar w:fldCharType="end"/>
        </w:r>
      </w:hyperlink>
    </w:p>
    <w:p w14:paraId="431FED01" w14:textId="30F7876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4" w:history="1">
        <w:r w:rsidRPr="00EB2E5A">
          <w:rPr>
            <w:rStyle w:val="Hyperlink"/>
          </w:rPr>
          <w:t>918.11</w:t>
        </w:r>
        <w:r>
          <w:rPr>
            <w:rFonts w:asciiTheme="minorHAnsi" w:eastAsiaTheme="minorEastAsia" w:hAnsiTheme="minorHAnsi" w:cstheme="minorBidi"/>
            <w:i w:val="0"/>
            <w:kern w:val="2"/>
            <w:sz w:val="24"/>
            <w:szCs w:val="24"/>
            <w14:ligatures w14:val="standardContextual"/>
          </w:rPr>
          <w:tab/>
        </w:r>
        <w:r w:rsidRPr="00EB2E5A">
          <w:rPr>
            <w:rStyle w:val="Hyperlink"/>
          </w:rPr>
          <w:t>Radio Coaxial Cable</w:t>
        </w:r>
        <w:r>
          <w:rPr>
            <w:webHidden/>
          </w:rPr>
          <w:tab/>
        </w:r>
        <w:r>
          <w:rPr>
            <w:webHidden/>
          </w:rPr>
          <w:fldChar w:fldCharType="begin"/>
        </w:r>
        <w:r>
          <w:rPr>
            <w:webHidden/>
          </w:rPr>
          <w:instrText xml:space="preserve"> PAGEREF _Toc191626124 \h </w:instrText>
        </w:r>
        <w:r>
          <w:rPr>
            <w:webHidden/>
          </w:rPr>
        </w:r>
        <w:r>
          <w:rPr>
            <w:webHidden/>
          </w:rPr>
          <w:fldChar w:fldCharType="separate"/>
        </w:r>
        <w:r>
          <w:rPr>
            <w:webHidden/>
          </w:rPr>
          <w:t>172</w:t>
        </w:r>
        <w:r>
          <w:rPr>
            <w:webHidden/>
          </w:rPr>
          <w:fldChar w:fldCharType="end"/>
        </w:r>
      </w:hyperlink>
    </w:p>
    <w:p w14:paraId="3AD41DA0" w14:textId="689FF19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5" w:history="1">
        <w:r w:rsidRPr="00EB2E5A">
          <w:rPr>
            <w:rStyle w:val="Hyperlink"/>
          </w:rPr>
          <w:t>918.13</w:t>
        </w:r>
        <w:r>
          <w:rPr>
            <w:rFonts w:asciiTheme="minorHAnsi" w:eastAsiaTheme="minorEastAsia" w:hAnsiTheme="minorHAnsi" w:cstheme="minorBidi"/>
            <w:i w:val="0"/>
            <w:kern w:val="2"/>
            <w:sz w:val="24"/>
            <w:szCs w:val="24"/>
            <w14:ligatures w14:val="standardContextual"/>
          </w:rPr>
          <w:tab/>
        </w:r>
        <w:r w:rsidRPr="00EB2E5A">
          <w:rPr>
            <w:rStyle w:val="Hyperlink"/>
          </w:rPr>
          <w:t>Lamps</w:t>
        </w:r>
        <w:r>
          <w:rPr>
            <w:webHidden/>
          </w:rPr>
          <w:tab/>
        </w:r>
        <w:r>
          <w:rPr>
            <w:webHidden/>
          </w:rPr>
          <w:fldChar w:fldCharType="begin"/>
        </w:r>
        <w:r>
          <w:rPr>
            <w:webHidden/>
          </w:rPr>
          <w:instrText xml:space="preserve"> PAGEREF _Toc191626125 \h </w:instrText>
        </w:r>
        <w:r>
          <w:rPr>
            <w:webHidden/>
          </w:rPr>
        </w:r>
        <w:r>
          <w:rPr>
            <w:webHidden/>
          </w:rPr>
          <w:fldChar w:fldCharType="separate"/>
        </w:r>
        <w:r>
          <w:rPr>
            <w:webHidden/>
          </w:rPr>
          <w:t>172</w:t>
        </w:r>
        <w:r>
          <w:rPr>
            <w:webHidden/>
          </w:rPr>
          <w:fldChar w:fldCharType="end"/>
        </w:r>
      </w:hyperlink>
    </w:p>
    <w:p w14:paraId="768149EE" w14:textId="39F0EA8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6" w:history="1">
        <w:r w:rsidRPr="00EB2E5A">
          <w:rPr>
            <w:rStyle w:val="Hyperlink"/>
          </w:rPr>
          <w:t>918.17</w:t>
        </w:r>
        <w:r>
          <w:rPr>
            <w:rFonts w:asciiTheme="minorHAnsi" w:eastAsiaTheme="minorEastAsia" w:hAnsiTheme="minorHAnsi" w:cstheme="minorBidi"/>
            <w:i w:val="0"/>
            <w:kern w:val="2"/>
            <w:sz w:val="24"/>
            <w:szCs w:val="24"/>
            <w14:ligatures w14:val="standardContextual"/>
          </w:rPr>
          <w:tab/>
        </w:r>
        <w:r w:rsidRPr="00EB2E5A">
          <w:rPr>
            <w:rStyle w:val="Hyperlink"/>
          </w:rPr>
          <w:t>Metallic Junction Boxes</w:t>
        </w:r>
        <w:r>
          <w:rPr>
            <w:webHidden/>
          </w:rPr>
          <w:tab/>
        </w:r>
        <w:r>
          <w:rPr>
            <w:webHidden/>
          </w:rPr>
          <w:fldChar w:fldCharType="begin"/>
        </w:r>
        <w:r>
          <w:rPr>
            <w:webHidden/>
          </w:rPr>
          <w:instrText xml:space="preserve"> PAGEREF _Toc191626126 \h </w:instrText>
        </w:r>
        <w:r>
          <w:rPr>
            <w:webHidden/>
          </w:rPr>
        </w:r>
        <w:r>
          <w:rPr>
            <w:webHidden/>
          </w:rPr>
          <w:fldChar w:fldCharType="separate"/>
        </w:r>
        <w:r>
          <w:rPr>
            <w:webHidden/>
          </w:rPr>
          <w:t>172</w:t>
        </w:r>
        <w:r>
          <w:rPr>
            <w:webHidden/>
          </w:rPr>
          <w:fldChar w:fldCharType="end"/>
        </w:r>
      </w:hyperlink>
    </w:p>
    <w:p w14:paraId="58FE2240" w14:textId="3B20660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7" w:history="1">
        <w:r w:rsidRPr="00EB2E5A">
          <w:rPr>
            <w:rStyle w:val="Hyperlink"/>
          </w:rPr>
          <w:t>918.19</w:t>
        </w:r>
        <w:r>
          <w:rPr>
            <w:rFonts w:asciiTheme="minorHAnsi" w:eastAsiaTheme="minorEastAsia" w:hAnsiTheme="minorHAnsi" w:cstheme="minorBidi"/>
            <w:i w:val="0"/>
            <w:kern w:val="2"/>
            <w:sz w:val="24"/>
            <w:szCs w:val="24"/>
            <w14:ligatures w14:val="standardContextual"/>
          </w:rPr>
          <w:tab/>
        </w:r>
        <w:r w:rsidRPr="00EB2E5A">
          <w:rPr>
            <w:rStyle w:val="Hyperlink"/>
          </w:rPr>
          <w:t>System Controller Cabinet (SCC)</w:t>
        </w:r>
        <w:r>
          <w:rPr>
            <w:webHidden/>
          </w:rPr>
          <w:tab/>
        </w:r>
        <w:r>
          <w:rPr>
            <w:webHidden/>
          </w:rPr>
          <w:fldChar w:fldCharType="begin"/>
        </w:r>
        <w:r>
          <w:rPr>
            <w:webHidden/>
          </w:rPr>
          <w:instrText xml:space="preserve"> PAGEREF _Toc191626127 \h </w:instrText>
        </w:r>
        <w:r>
          <w:rPr>
            <w:webHidden/>
          </w:rPr>
        </w:r>
        <w:r>
          <w:rPr>
            <w:webHidden/>
          </w:rPr>
          <w:fldChar w:fldCharType="separate"/>
        </w:r>
        <w:r>
          <w:rPr>
            <w:webHidden/>
          </w:rPr>
          <w:t>172</w:t>
        </w:r>
        <w:r>
          <w:rPr>
            <w:webHidden/>
          </w:rPr>
          <w:fldChar w:fldCharType="end"/>
        </w:r>
      </w:hyperlink>
    </w:p>
    <w:p w14:paraId="2874D595" w14:textId="606B88F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8" w:history="1">
        <w:r w:rsidRPr="00EB2E5A">
          <w:rPr>
            <w:rStyle w:val="Hyperlink"/>
          </w:rPr>
          <w:t>918.20</w:t>
        </w:r>
        <w:r>
          <w:rPr>
            <w:rFonts w:asciiTheme="minorHAnsi" w:eastAsiaTheme="minorEastAsia" w:hAnsiTheme="minorHAnsi" w:cstheme="minorBidi"/>
            <w:i w:val="0"/>
            <w:kern w:val="2"/>
            <w:sz w:val="24"/>
            <w:szCs w:val="24"/>
            <w14:ligatures w14:val="standardContextual"/>
          </w:rPr>
          <w:tab/>
        </w:r>
        <w:r w:rsidRPr="00EB2E5A">
          <w:rPr>
            <w:rStyle w:val="Hyperlink"/>
          </w:rPr>
          <w:t>Power Distribution and Control Equipment</w:t>
        </w:r>
        <w:r>
          <w:rPr>
            <w:webHidden/>
          </w:rPr>
          <w:tab/>
        </w:r>
        <w:r>
          <w:rPr>
            <w:webHidden/>
          </w:rPr>
          <w:fldChar w:fldCharType="begin"/>
        </w:r>
        <w:r>
          <w:rPr>
            <w:webHidden/>
          </w:rPr>
          <w:instrText xml:space="preserve"> PAGEREF _Toc191626128 \h </w:instrText>
        </w:r>
        <w:r>
          <w:rPr>
            <w:webHidden/>
          </w:rPr>
        </w:r>
        <w:r>
          <w:rPr>
            <w:webHidden/>
          </w:rPr>
          <w:fldChar w:fldCharType="separate"/>
        </w:r>
        <w:r>
          <w:rPr>
            <w:webHidden/>
          </w:rPr>
          <w:t>178</w:t>
        </w:r>
        <w:r>
          <w:rPr>
            <w:webHidden/>
          </w:rPr>
          <w:fldChar w:fldCharType="end"/>
        </w:r>
      </w:hyperlink>
    </w:p>
    <w:p w14:paraId="253270EC" w14:textId="76B9613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9" w:history="1">
        <w:r w:rsidRPr="00EB2E5A">
          <w:rPr>
            <w:rStyle w:val="Hyperlink"/>
          </w:rPr>
          <w:t>918.21</w:t>
        </w:r>
        <w:r>
          <w:rPr>
            <w:rFonts w:asciiTheme="minorHAnsi" w:eastAsiaTheme="minorEastAsia" w:hAnsiTheme="minorHAnsi" w:cstheme="minorBidi"/>
            <w:i w:val="0"/>
            <w:kern w:val="2"/>
            <w:sz w:val="24"/>
            <w:szCs w:val="24"/>
            <w14:ligatures w14:val="standardContextual"/>
          </w:rPr>
          <w:tab/>
        </w:r>
        <w:r w:rsidRPr="00EB2E5A">
          <w:rPr>
            <w:rStyle w:val="Hyperlink"/>
          </w:rPr>
          <w:t>Roadway Lighting Luminaires</w:t>
        </w:r>
        <w:r>
          <w:rPr>
            <w:webHidden/>
          </w:rPr>
          <w:tab/>
        </w:r>
        <w:r>
          <w:rPr>
            <w:webHidden/>
          </w:rPr>
          <w:fldChar w:fldCharType="begin"/>
        </w:r>
        <w:r>
          <w:rPr>
            <w:webHidden/>
          </w:rPr>
          <w:instrText xml:space="preserve"> PAGEREF _Toc191626129 \h </w:instrText>
        </w:r>
        <w:r>
          <w:rPr>
            <w:webHidden/>
          </w:rPr>
        </w:r>
        <w:r>
          <w:rPr>
            <w:webHidden/>
          </w:rPr>
          <w:fldChar w:fldCharType="separate"/>
        </w:r>
        <w:r>
          <w:rPr>
            <w:webHidden/>
          </w:rPr>
          <w:t>181</w:t>
        </w:r>
        <w:r>
          <w:rPr>
            <w:webHidden/>
          </w:rPr>
          <w:fldChar w:fldCharType="end"/>
        </w:r>
      </w:hyperlink>
    </w:p>
    <w:p w14:paraId="1B22E5A1" w14:textId="6174BF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0" w:history="1">
        <w:r w:rsidRPr="00EB2E5A">
          <w:rPr>
            <w:rStyle w:val="Hyperlink"/>
          </w:rPr>
          <w:t>918.22</w:t>
        </w:r>
        <w:r>
          <w:rPr>
            <w:rFonts w:asciiTheme="minorHAnsi" w:eastAsiaTheme="minorEastAsia" w:hAnsiTheme="minorHAnsi" w:cstheme="minorBidi"/>
            <w:i w:val="0"/>
            <w:kern w:val="2"/>
            <w:sz w:val="24"/>
            <w:szCs w:val="24"/>
            <w14:ligatures w14:val="standardContextual"/>
          </w:rPr>
          <w:tab/>
        </w:r>
        <w:r w:rsidRPr="00EB2E5A">
          <w:rPr>
            <w:rStyle w:val="Hyperlink"/>
          </w:rPr>
          <w:t>Sign Lighting Luminaires</w:t>
        </w:r>
        <w:r>
          <w:rPr>
            <w:webHidden/>
          </w:rPr>
          <w:tab/>
        </w:r>
        <w:r>
          <w:rPr>
            <w:webHidden/>
          </w:rPr>
          <w:fldChar w:fldCharType="begin"/>
        </w:r>
        <w:r>
          <w:rPr>
            <w:webHidden/>
          </w:rPr>
          <w:instrText xml:space="preserve"> PAGEREF _Toc191626130 \h </w:instrText>
        </w:r>
        <w:r>
          <w:rPr>
            <w:webHidden/>
          </w:rPr>
        </w:r>
        <w:r>
          <w:rPr>
            <w:webHidden/>
          </w:rPr>
          <w:fldChar w:fldCharType="separate"/>
        </w:r>
        <w:r>
          <w:rPr>
            <w:webHidden/>
          </w:rPr>
          <w:t>184</w:t>
        </w:r>
        <w:r>
          <w:rPr>
            <w:webHidden/>
          </w:rPr>
          <w:fldChar w:fldCharType="end"/>
        </w:r>
      </w:hyperlink>
    </w:p>
    <w:p w14:paraId="24D00770" w14:textId="7B0AF3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1" w:history="1">
        <w:r w:rsidRPr="00EB2E5A">
          <w:rPr>
            <w:rStyle w:val="Hyperlink"/>
          </w:rPr>
          <w:t>918.23</w:t>
        </w:r>
        <w:r>
          <w:rPr>
            <w:rFonts w:asciiTheme="minorHAnsi" w:eastAsiaTheme="minorEastAsia" w:hAnsiTheme="minorHAnsi" w:cstheme="minorBidi"/>
            <w:i w:val="0"/>
            <w:kern w:val="2"/>
            <w:sz w:val="24"/>
            <w:szCs w:val="24"/>
            <w14:ligatures w14:val="standardContextual"/>
          </w:rPr>
          <w:tab/>
        </w:r>
        <w:r w:rsidRPr="00EB2E5A">
          <w:rPr>
            <w:rStyle w:val="Hyperlink"/>
          </w:rPr>
          <w:t>Underbridge Lighting Luminaires</w:t>
        </w:r>
        <w:r>
          <w:rPr>
            <w:webHidden/>
          </w:rPr>
          <w:tab/>
        </w:r>
        <w:r>
          <w:rPr>
            <w:webHidden/>
          </w:rPr>
          <w:fldChar w:fldCharType="begin"/>
        </w:r>
        <w:r>
          <w:rPr>
            <w:webHidden/>
          </w:rPr>
          <w:instrText xml:space="preserve"> PAGEREF _Toc191626131 \h </w:instrText>
        </w:r>
        <w:r>
          <w:rPr>
            <w:webHidden/>
          </w:rPr>
        </w:r>
        <w:r>
          <w:rPr>
            <w:webHidden/>
          </w:rPr>
          <w:fldChar w:fldCharType="separate"/>
        </w:r>
        <w:r>
          <w:rPr>
            <w:webHidden/>
          </w:rPr>
          <w:t>184</w:t>
        </w:r>
        <w:r>
          <w:rPr>
            <w:webHidden/>
          </w:rPr>
          <w:fldChar w:fldCharType="end"/>
        </w:r>
      </w:hyperlink>
    </w:p>
    <w:p w14:paraId="5BBA2522" w14:textId="66FB9EF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2" w:history="1">
        <w:r w:rsidRPr="00EB2E5A">
          <w:rPr>
            <w:rStyle w:val="Hyperlink"/>
          </w:rPr>
          <w:t>918.31</w:t>
        </w:r>
        <w:r>
          <w:rPr>
            <w:rFonts w:asciiTheme="minorHAnsi" w:eastAsiaTheme="minorEastAsia" w:hAnsiTheme="minorHAnsi" w:cstheme="minorBidi"/>
            <w:i w:val="0"/>
            <w:kern w:val="2"/>
            <w:sz w:val="24"/>
            <w:szCs w:val="24"/>
            <w14:ligatures w14:val="standardContextual"/>
          </w:rPr>
          <w:tab/>
        </w:r>
        <w:r w:rsidRPr="00EB2E5A">
          <w:rPr>
            <w:rStyle w:val="Hyperlink"/>
          </w:rPr>
          <w:t>CCTV Camera</w:t>
        </w:r>
        <w:r>
          <w:rPr>
            <w:webHidden/>
          </w:rPr>
          <w:tab/>
        </w:r>
        <w:r>
          <w:rPr>
            <w:webHidden/>
          </w:rPr>
          <w:fldChar w:fldCharType="begin"/>
        </w:r>
        <w:r>
          <w:rPr>
            <w:webHidden/>
          </w:rPr>
          <w:instrText xml:space="preserve"> PAGEREF _Toc191626132 \h </w:instrText>
        </w:r>
        <w:r>
          <w:rPr>
            <w:webHidden/>
          </w:rPr>
        </w:r>
        <w:r>
          <w:rPr>
            <w:webHidden/>
          </w:rPr>
          <w:fldChar w:fldCharType="separate"/>
        </w:r>
        <w:r>
          <w:rPr>
            <w:webHidden/>
          </w:rPr>
          <w:t>185</w:t>
        </w:r>
        <w:r>
          <w:rPr>
            <w:webHidden/>
          </w:rPr>
          <w:fldChar w:fldCharType="end"/>
        </w:r>
      </w:hyperlink>
    </w:p>
    <w:p w14:paraId="0F2F7434" w14:textId="69C3A1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3" w:history="1">
        <w:r w:rsidRPr="00EB2E5A">
          <w:rPr>
            <w:rStyle w:val="Hyperlink"/>
          </w:rPr>
          <w:t>918.33</w:t>
        </w:r>
        <w:r>
          <w:rPr>
            <w:rFonts w:asciiTheme="minorHAnsi" w:eastAsiaTheme="minorEastAsia" w:hAnsiTheme="minorHAnsi" w:cstheme="minorBidi"/>
            <w:i w:val="0"/>
            <w:kern w:val="2"/>
            <w:sz w:val="24"/>
            <w:szCs w:val="24"/>
            <w14:ligatures w14:val="standardContextual"/>
          </w:rPr>
          <w:tab/>
        </w:r>
        <w:r w:rsidRPr="00EB2E5A">
          <w:rPr>
            <w:rStyle w:val="Hyperlink"/>
          </w:rPr>
          <w:t>Pole Mounted ITS Enclosure</w:t>
        </w:r>
        <w:r>
          <w:rPr>
            <w:webHidden/>
          </w:rPr>
          <w:tab/>
        </w:r>
        <w:r>
          <w:rPr>
            <w:webHidden/>
          </w:rPr>
          <w:fldChar w:fldCharType="begin"/>
        </w:r>
        <w:r>
          <w:rPr>
            <w:webHidden/>
          </w:rPr>
          <w:instrText xml:space="preserve"> PAGEREF _Toc191626133 \h </w:instrText>
        </w:r>
        <w:r>
          <w:rPr>
            <w:webHidden/>
          </w:rPr>
        </w:r>
        <w:r>
          <w:rPr>
            <w:webHidden/>
          </w:rPr>
          <w:fldChar w:fldCharType="separate"/>
        </w:r>
        <w:r>
          <w:rPr>
            <w:webHidden/>
          </w:rPr>
          <w:t>186</w:t>
        </w:r>
        <w:r>
          <w:rPr>
            <w:webHidden/>
          </w:rPr>
          <w:fldChar w:fldCharType="end"/>
        </w:r>
      </w:hyperlink>
    </w:p>
    <w:p w14:paraId="2A89A31E" w14:textId="01AA7F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4" w:history="1">
        <w:r w:rsidRPr="00EB2E5A">
          <w:rPr>
            <w:rStyle w:val="Hyperlink"/>
          </w:rPr>
          <w:t>918.34</w:t>
        </w:r>
        <w:r>
          <w:rPr>
            <w:rFonts w:asciiTheme="minorHAnsi" w:eastAsiaTheme="minorEastAsia" w:hAnsiTheme="minorHAnsi" w:cstheme="minorBidi"/>
            <w:i w:val="0"/>
            <w:kern w:val="2"/>
            <w:sz w:val="24"/>
            <w:szCs w:val="24"/>
            <w14:ligatures w14:val="standardContextual"/>
          </w:rPr>
          <w:tab/>
        </w:r>
        <w:r w:rsidRPr="00EB2E5A">
          <w:rPr>
            <w:rStyle w:val="Hyperlink"/>
          </w:rPr>
          <w:t>Video Encoder</w:t>
        </w:r>
        <w:r>
          <w:rPr>
            <w:webHidden/>
          </w:rPr>
          <w:tab/>
        </w:r>
        <w:r>
          <w:rPr>
            <w:webHidden/>
          </w:rPr>
          <w:fldChar w:fldCharType="begin"/>
        </w:r>
        <w:r>
          <w:rPr>
            <w:webHidden/>
          </w:rPr>
          <w:instrText xml:space="preserve"> PAGEREF _Toc191626134 \h </w:instrText>
        </w:r>
        <w:r>
          <w:rPr>
            <w:webHidden/>
          </w:rPr>
        </w:r>
        <w:r>
          <w:rPr>
            <w:webHidden/>
          </w:rPr>
          <w:fldChar w:fldCharType="separate"/>
        </w:r>
        <w:r>
          <w:rPr>
            <w:webHidden/>
          </w:rPr>
          <w:t>186</w:t>
        </w:r>
        <w:r>
          <w:rPr>
            <w:webHidden/>
          </w:rPr>
          <w:fldChar w:fldCharType="end"/>
        </w:r>
      </w:hyperlink>
    </w:p>
    <w:p w14:paraId="7D438086" w14:textId="118B17D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5" w:history="1">
        <w:r w:rsidRPr="00EB2E5A">
          <w:rPr>
            <w:rStyle w:val="Hyperlink"/>
          </w:rPr>
          <w:t>918.38</w:t>
        </w:r>
        <w:r>
          <w:rPr>
            <w:rFonts w:asciiTheme="minorHAnsi" w:eastAsiaTheme="minorEastAsia" w:hAnsiTheme="minorHAnsi" w:cstheme="minorBidi"/>
            <w:i w:val="0"/>
            <w:kern w:val="2"/>
            <w:sz w:val="24"/>
            <w:szCs w:val="24"/>
            <w14:ligatures w14:val="standardContextual"/>
          </w:rPr>
          <w:tab/>
        </w:r>
        <w:r w:rsidRPr="00EB2E5A">
          <w:rPr>
            <w:rStyle w:val="Hyperlink"/>
          </w:rPr>
          <w:t>Traffic Sensor Wireless Access Point (TS-WAP)</w:t>
        </w:r>
        <w:r>
          <w:rPr>
            <w:webHidden/>
          </w:rPr>
          <w:tab/>
        </w:r>
        <w:r>
          <w:rPr>
            <w:webHidden/>
          </w:rPr>
          <w:fldChar w:fldCharType="begin"/>
        </w:r>
        <w:r>
          <w:rPr>
            <w:webHidden/>
          </w:rPr>
          <w:instrText xml:space="preserve"> PAGEREF _Toc191626135 \h </w:instrText>
        </w:r>
        <w:r>
          <w:rPr>
            <w:webHidden/>
          </w:rPr>
        </w:r>
        <w:r>
          <w:rPr>
            <w:webHidden/>
          </w:rPr>
          <w:fldChar w:fldCharType="separate"/>
        </w:r>
        <w:r>
          <w:rPr>
            <w:webHidden/>
          </w:rPr>
          <w:t>186</w:t>
        </w:r>
        <w:r>
          <w:rPr>
            <w:webHidden/>
          </w:rPr>
          <w:fldChar w:fldCharType="end"/>
        </w:r>
      </w:hyperlink>
    </w:p>
    <w:p w14:paraId="21A69196" w14:textId="259C814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6" w:history="1">
        <w:r w:rsidRPr="00EB2E5A">
          <w:rPr>
            <w:rStyle w:val="Hyperlink"/>
          </w:rPr>
          <w:t>918.39</w:t>
        </w:r>
        <w:r>
          <w:rPr>
            <w:rFonts w:asciiTheme="minorHAnsi" w:eastAsiaTheme="minorEastAsia" w:hAnsiTheme="minorHAnsi" w:cstheme="minorBidi"/>
            <w:i w:val="0"/>
            <w:kern w:val="2"/>
            <w:sz w:val="24"/>
            <w:szCs w:val="24"/>
            <w14:ligatures w14:val="standardContextual"/>
          </w:rPr>
          <w:tab/>
        </w:r>
        <w:r w:rsidRPr="00EB2E5A">
          <w:rPr>
            <w:rStyle w:val="Hyperlink"/>
          </w:rPr>
          <w:t>Traffic Sensor Wireless Repeater (TS-WR)</w:t>
        </w:r>
        <w:r>
          <w:rPr>
            <w:webHidden/>
          </w:rPr>
          <w:tab/>
        </w:r>
        <w:r>
          <w:rPr>
            <w:webHidden/>
          </w:rPr>
          <w:fldChar w:fldCharType="begin"/>
        </w:r>
        <w:r>
          <w:rPr>
            <w:webHidden/>
          </w:rPr>
          <w:instrText xml:space="preserve"> PAGEREF _Toc191626136 \h </w:instrText>
        </w:r>
        <w:r>
          <w:rPr>
            <w:webHidden/>
          </w:rPr>
        </w:r>
        <w:r>
          <w:rPr>
            <w:webHidden/>
          </w:rPr>
          <w:fldChar w:fldCharType="separate"/>
        </w:r>
        <w:r>
          <w:rPr>
            <w:webHidden/>
          </w:rPr>
          <w:t>186</w:t>
        </w:r>
        <w:r>
          <w:rPr>
            <w:webHidden/>
          </w:rPr>
          <w:fldChar w:fldCharType="end"/>
        </w:r>
      </w:hyperlink>
    </w:p>
    <w:p w14:paraId="0E2BF98B" w14:textId="29ECBD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7" w:history="1">
        <w:r w:rsidRPr="00EB2E5A">
          <w:rPr>
            <w:rStyle w:val="Hyperlink"/>
          </w:rPr>
          <w:t>918.40</w:t>
        </w:r>
        <w:r>
          <w:rPr>
            <w:rFonts w:asciiTheme="minorHAnsi" w:eastAsiaTheme="minorEastAsia" w:hAnsiTheme="minorHAnsi" w:cstheme="minorBidi"/>
            <w:i w:val="0"/>
            <w:kern w:val="2"/>
            <w:sz w:val="24"/>
            <w:szCs w:val="24"/>
            <w14:ligatures w14:val="standardContextual"/>
          </w:rPr>
          <w:tab/>
        </w:r>
        <w:r w:rsidRPr="00EB2E5A">
          <w:rPr>
            <w:rStyle w:val="Hyperlink"/>
          </w:rPr>
          <w:t>In-pavement Wireless Sensor</w:t>
        </w:r>
        <w:r>
          <w:rPr>
            <w:webHidden/>
          </w:rPr>
          <w:tab/>
        </w:r>
        <w:r>
          <w:rPr>
            <w:webHidden/>
          </w:rPr>
          <w:fldChar w:fldCharType="begin"/>
        </w:r>
        <w:r>
          <w:rPr>
            <w:webHidden/>
          </w:rPr>
          <w:instrText xml:space="preserve"> PAGEREF _Toc191626137 \h </w:instrText>
        </w:r>
        <w:r>
          <w:rPr>
            <w:webHidden/>
          </w:rPr>
        </w:r>
        <w:r>
          <w:rPr>
            <w:webHidden/>
          </w:rPr>
          <w:fldChar w:fldCharType="separate"/>
        </w:r>
        <w:r>
          <w:rPr>
            <w:webHidden/>
          </w:rPr>
          <w:t>186</w:t>
        </w:r>
        <w:r>
          <w:rPr>
            <w:webHidden/>
          </w:rPr>
          <w:fldChar w:fldCharType="end"/>
        </w:r>
      </w:hyperlink>
    </w:p>
    <w:p w14:paraId="4810F900" w14:textId="218074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8" w:history="1">
        <w:r w:rsidRPr="00EB2E5A">
          <w:rPr>
            <w:rStyle w:val="Hyperlink"/>
          </w:rPr>
          <w:t>918.43</w:t>
        </w:r>
        <w:r>
          <w:rPr>
            <w:rFonts w:asciiTheme="minorHAnsi" w:eastAsiaTheme="minorEastAsia" w:hAnsiTheme="minorHAnsi" w:cstheme="minorBidi"/>
            <w:i w:val="0"/>
            <w:kern w:val="2"/>
            <w:sz w:val="24"/>
            <w:szCs w:val="24"/>
            <w14:ligatures w14:val="standardContextual"/>
          </w:rPr>
          <w:tab/>
        </w:r>
        <w:r w:rsidRPr="00EB2E5A">
          <w:rPr>
            <w:rStyle w:val="Hyperlink"/>
          </w:rPr>
          <w:t>Media Converter</w:t>
        </w:r>
        <w:r>
          <w:rPr>
            <w:webHidden/>
          </w:rPr>
          <w:tab/>
        </w:r>
        <w:r>
          <w:rPr>
            <w:webHidden/>
          </w:rPr>
          <w:fldChar w:fldCharType="begin"/>
        </w:r>
        <w:r>
          <w:rPr>
            <w:webHidden/>
          </w:rPr>
          <w:instrText xml:space="preserve"> PAGEREF _Toc191626138 \h </w:instrText>
        </w:r>
        <w:r>
          <w:rPr>
            <w:webHidden/>
          </w:rPr>
        </w:r>
        <w:r>
          <w:rPr>
            <w:webHidden/>
          </w:rPr>
          <w:fldChar w:fldCharType="separate"/>
        </w:r>
        <w:r>
          <w:rPr>
            <w:webHidden/>
          </w:rPr>
          <w:t>186</w:t>
        </w:r>
        <w:r>
          <w:rPr>
            <w:webHidden/>
          </w:rPr>
          <w:fldChar w:fldCharType="end"/>
        </w:r>
      </w:hyperlink>
    </w:p>
    <w:p w14:paraId="4E2D54FC" w14:textId="588C34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9" w:history="1">
        <w:r w:rsidRPr="00EB2E5A">
          <w:rPr>
            <w:rStyle w:val="Hyperlink"/>
          </w:rPr>
          <w:t>918.44</w:t>
        </w:r>
        <w:r>
          <w:rPr>
            <w:rFonts w:asciiTheme="minorHAnsi" w:eastAsiaTheme="minorEastAsia" w:hAnsiTheme="minorHAnsi" w:cstheme="minorBidi"/>
            <w:i w:val="0"/>
            <w:kern w:val="2"/>
            <w:sz w:val="24"/>
            <w:szCs w:val="24"/>
            <w14:ligatures w14:val="standardContextual"/>
          </w:rPr>
          <w:tab/>
        </w:r>
        <w:r w:rsidRPr="00EB2E5A">
          <w:rPr>
            <w:rStyle w:val="Hyperlink"/>
          </w:rPr>
          <w:t>CCTV Remote Power Unit</w:t>
        </w:r>
        <w:r>
          <w:rPr>
            <w:webHidden/>
          </w:rPr>
          <w:tab/>
        </w:r>
        <w:r>
          <w:rPr>
            <w:webHidden/>
          </w:rPr>
          <w:fldChar w:fldCharType="begin"/>
        </w:r>
        <w:r>
          <w:rPr>
            <w:webHidden/>
          </w:rPr>
          <w:instrText xml:space="preserve"> PAGEREF _Toc191626139 \h </w:instrText>
        </w:r>
        <w:r>
          <w:rPr>
            <w:webHidden/>
          </w:rPr>
        </w:r>
        <w:r>
          <w:rPr>
            <w:webHidden/>
          </w:rPr>
          <w:fldChar w:fldCharType="separate"/>
        </w:r>
        <w:r>
          <w:rPr>
            <w:webHidden/>
          </w:rPr>
          <w:t>186</w:t>
        </w:r>
        <w:r>
          <w:rPr>
            <w:webHidden/>
          </w:rPr>
          <w:fldChar w:fldCharType="end"/>
        </w:r>
      </w:hyperlink>
    </w:p>
    <w:p w14:paraId="3C22152C" w14:textId="0F7CE6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0" w:history="1">
        <w:r w:rsidRPr="00EB2E5A">
          <w:rPr>
            <w:rStyle w:val="Hyperlink"/>
          </w:rPr>
          <w:t>918.46</w:t>
        </w:r>
        <w:r>
          <w:rPr>
            <w:rFonts w:asciiTheme="minorHAnsi" w:eastAsiaTheme="minorEastAsia" w:hAnsiTheme="minorHAnsi" w:cstheme="minorBidi"/>
            <w:i w:val="0"/>
            <w:kern w:val="2"/>
            <w:sz w:val="24"/>
            <w:szCs w:val="24"/>
            <w14:ligatures w14:val="standardContextual"/>
          </w:rPr>
          <w:tab/>
        </w:r>
        <w:r w:rsidRPr="00EB2E5A">
          <w:rPr>
            <w:rStyle w:val="Hyperlink"/>
          </w:rPr>
          <w:t>Rodent Blocking</w:t>
        </w:r>
        <w:r>
          <w:rPr>
            <w:webHidden/>
          </w:rPr>
          <w:tab/>
        </w:r>
        <w:r>
          <w:rPr>
            <w:webHidden/>
          </w:rPr>
          <w:fldChar w:fldCharType="begin"/>
        </w:r>
        <w:r>
          <w:rPr>
            <w:webHidden/>
          </w:rPr>
          <w:instrText xml:space="preserve"> PAGEREF _Toc191626140 \h </w:instrText>
        </w:r>
        <w:r>
          <w:rPr>
            <w:webHidden/>
          </w:rPr>
        </w:r>
        <w:r>
          <w:rPr>
            <w:webHidden/>
          </w:rPr>
          <w:fldChar w:fldCharType="separate"/>
        </w:r>
        <w:r>
          <w:rPr>
            <w:webHidden/>
          </w:rPr>
          <w:t>186</w:t>
        </w:r>
        <w:r>
          <w:rPr>
            <w:webHidden/>
          </w:rPr>
          <w:fldChar w:fldCharType="end"/>
        </w:r>
      </w:hyperlink>
    </w:p>
    <w:p w14:paraId="029319B9" w14:textId="393E9AA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1" w:history="1">
        <w:r w:rsidRPr="00EB2E5A">
          <w:rPr>
            <w:rStyle w:val="Hyperlink"/>
          </w:rPr>
          <w:t>918.47</w:t>
        </w:r>
        <w:r>
          <w:rPr>
            <w:rFonts w:asciiTheme="minorHAnsi" w:eastAsiaTheme="minorEastAsia" w:hAnsiTheme="minorHAnsi" w:cstheme="minorBidi"/>
            <w:i w:val="0"/>
            <w:kern w:val="2"/>
            <w:sz w:val="24"/>
            <w:szCs w:val="24"/>
            <w14:ligatures w14:val="standardContextual"/>
          </w:rPr>
          <w:tab/>
        </w:r>
        <w:r w:rsidRPr="00EB2E5A">
          <w:rPr>
            <w:rStyle w:val="Hyperlink"/>
          </w:rPr>
          <w:t>Polymer Concrete Junction Box</w:t>
        </w:r>
        <w:r>
          <w:rPr>
            <w:webHidden/>
          </w:rPr>
          <w:tab/>
        </w:r>
        <w:r>
          <w:rPr>
            <w:webHidden/>
          </w:rPr>
          <w:fldChar w:fldCharType="begin"/>
        </w:r>
        <w:r>
          <w:rPr>
            <w:webHidden/>
          </w:rPr>
          <w:instrText xml:space="preserve"> PAGEREF _Toc191626141 \h </w:instrText>
        </w:r>
        <w:r>
          <w:rPr>
            <w:webHidden/>
          </w:rPr>
        </w:r>
        <w:r>
          <w:rPr>
            <w:webHidden/>
          </w:rPr>
          <w:fldChar w:fldCharType="separate"/>
        </w:r>
        <w:r>
          <w:rPr>
            <w:webHidden/>
          </w:rPr>
          <w:t>186</w:t>
        </w:r>
        <w:r>
          <w:rPr>
            <w:webHidden/>
          </w:rPr>
          <w:fldChar w:fldCharType="end"/>
        </w:r>
      </w:hyperlink>
    </w:p>
    <w:p w14:paraId="604E6E6D" w14:textId="20D0A1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2" w:history="1">
        <w:r w:rsidRPr="00EB2E5A">
          <w:rPr>
            <w:rStyle w:val="Hyperlink"/>
          </w:rPr>
          <w:t>918.48</w:t>
        </w:r>
        <w:r>
          <w:rPr>
            <w:rFonts w:asciiTheme="minorHAnsi" w:eastAsiaTheme="minorEastAsia" w:hAnsiTheme="minorHAnsi" w:cstheme="minorBidi"/>
            <w:i w:val="0"/>
            <w:kern w:val="2"/>
            <w:sz w:val="24"/>
            <w:szCs w:val="24"/>
            <w14:ligatures w14:val="standardContextual"/>
          </w:rPr>
          <w:tab/>
        </w:r>
        <w:r w:rsidRPr="00EB2E5A">
          <w:rPr>
            <w:rStyle w:val="Hyperlink"/>
          </w:rPr>
          <w:t>Network Switch</w:t>
        </w:r>
        <w:r>
          <w:rPr>
            <w:webHidden/>
          </w:rPr>
          <w:tab/>
        </w:r>
        <w:r>
          <w:rPr>
            <w:webHidden/>
          </w:rPr>
          <w:fldChar w:fldCharType="begin"/>
        </w:r>
        <w:r>
          <w:rPr>
            <w:webHidden/>
          </w:rPr>
          <w:instrText xml:space="preserve"> PAGEREF _Toc191626142 \h </w:instrText>
        </w:r>
        <w:r>
          <w:rPr>
            <w:webHidden/>
          </w:rPr>
        </w:r>
        <w:r>
          <w:rPr>
            <w:webHidden/>
          </w:rPr>
          <w:fldChar w:fldCharType="separate"/>
        </w:r>
        <w:r>
          <w:rPr>
            <w:webHidden/>
          </w:rPr>
          <w:t>186</w:t>
        </w:r>
        <w:r>
          <w:rPr>
            <w:webHidden/>
          </w:rPr>
          <w:fldChar w:fldCharType="end"/>
        </w:r>
      </w:hyperlink>
    </w:p>
    <w:p w14:paraId="3BEF297C" w14:textId="0DDFEC8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3" w:history="1">
        <w:r w:rsidRPr="00EB2E5A">
          <w:rPr>
            <w:rStyle w:val="Hyperlink"/>
          </w:rPr>
          <w:t>918.49</w:t>
        </w:r>
        <w:r>
          <w:rPr>
            <w:rFonts w:asciiTheme="minorHAnsi" w:eastAsiaTheme="minorEastAsia" w:hAnsiTheme="minorHAnsi" w:cstheme="minorBidi"/>
            <w:i w:val="0"/>
            <w:kern w:val="2"/>
            <w:sz w:val="24"/>
            <w:szCs w:val="24"/>
            <w14:ligatures w14:val="standardContextual"/>
          </w:rPr>
          <w:tab/>
        </w:r>
        <w:r w:rsidRPr="00EB2E5A">
          <w:rPr>
            <w:rStyle w:val="Hyperlink"/>
          </w:rPr>
          <w:t>Coaxial Cable</w:t>
        </w:r>
        <w:r>
          <w:rPr>
            <w:webHidden/>
          </w:rPr>
          <w:tab/>
        </w:r>
        <w:r>
          <w:rPr>
            <w:webHidden/>
          </w:rPr>
          <w:fldChar w:fldCharType="begin"/>
        </w:r>
        <w:r>
          <w:rPr>
            <w:webHidden/>
          </w:rPr>
          <w:instrText xml:space="preserve"> PAGEREF _Toc191626143 \h </w:instrText>
        </w:r>
        <w:r>
          <w:rPr>
            <w:webHidden/>
          </w:rPr>
        </w:r>
        <w:r>
          <w:rPr>
            <w:webHidden/>
          </w:rPr>
          <w:fldChar w:fldCharType="separate"/>
        </w:r>
        <w:r>
          <w:rPr>
            <w:webHidden/>
          </w:rPr>
          <w:t>186</w:t>
        </w:r>
        <w:r>
          <w:rPr>
            <w:webHidden/>
          </w:rPr>
          <w:fldChar w:fldCharType="end"/>
        </w:r>
      </w:hyperlink>
    </w:p>
    <w:p w14:paraId="61175B61" w14:textId="37714C9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4" w:history="1">
        <w:r w:rsidRPr="00EB2E5A">
          <w:rPr>
            <w:rStyle w:val="Hyperlink"/>
          </w:rPr>
          <w:t>918.51</w:t>
        </w:r>
        <w:r>
          <w:rPr>
            <w:rFonts w:asciiTheme="minorHAnsi" w:eastAsiaTheme="minorEastAsia" w:hAnsiTheme="minorHAnsi" w:cstheme="minorBidi"/>
            <w:i w:val="0"/>
            <w:kern w:val="2"/>
            <w:sz w:val="24"/>
            <w:szCs w:val="24"/>
            <w14:ligatures w14:val="standardContextual"/>
          </w:rPr>
          <w:tab/>
        </w:r>
        <w:r w:rsidRPr="00EB2E5A">
          <w:rPr>
            <w:rStyle w:val="Hyperlink"/>
          </w:rPr>
          <w:t>CCTV Surge Protector</w:t>
        </w:r>
        <w:r>
          <w:rPr>
            <w:webHidden/>
          </w:rPr>
          <w:tab/>
        </w:r>
        <w:r>
          <w:rPr>
            <w:webHidden/>
          </w:rPr>
          <w:fldChar w:fldCharType="begin"/>
        </w:r>
        <w:r>
          <w:rPr>
            <w:webHidden/>
          </w:rPr>
          <w:instrText xml:space="preserve"> PAGEREF _Toc191626144 \h </w:instrText>
        </w:r>
        <w:r>
          <w:rPr>
            <w:webHidden/>
          </w:rPr>
        </w:r>
        <w:r>
          <w:rPr>
            <w:webHidden/>
          </w:rPr>
          <w:fldChar w:fldCharType="separate"/>
        </w:r>
        <w:r>
          <w:rPr>
            <w:webHidden/>
          </w:rPr>
          <w:t>186</w:t>
        </w:r>
        <w:r>
          <w:rPr>
            <w:webHidden/>
          </w:rPr>
          <w:fldChar w:fldCharType="end"/>
        </w:r>
      </w:hyperlink>
    </w:p>
    <w:p w14:paraId="58197034" w14:textId="0F67B93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5" w:history="1">
        <w:r w:rsidRPr="00EB2E5A">
          <w:rPr>
            <w:rStyle w:val="Hyperlink"/>
          </w:rPr>
          <w:t>918.52</w:t>
        </w:r>
        <w:r>
          <w:rPr>
            <w:rFonts w:asciiTheme="minorHAnsi" w:eastAsiaTheme="minorEastAsia" w:hAnsiTheme="minorHAnsi" w:cstheme="minorBidi"/>
            <w:i w:val="0"/>
            <w:kern w:val="2"/>
            <w:sz w:val="24"/>
            <w:szCs w:val="24"/>
            <w14:ligatures w14:val="standardContextual"/>
          </w:rPr>
          <w:tab/>
        </w:r>
        <w:r w:rsidRPr="00EB2E5A">
          <w:rPr>
            <w:rStyle w:val="Hyperlink"/>
          </w:rPr>
          <w:t>Variable Message Signs (VMS)</w:t>
        </w:r>
        <w:r>
          <w:rPr>
            <w:webHidden/>
          </w:rPr>
          <w:tab/>
        </w:r>
        <w:r>
          <w:rPr>
            <w:webHidden/>
          </w:rPr>
          <w:fldChar w:fldCharType="begin"/>
        </w:r>
        <w:r>
          <w:rPr>
            <w:webHidden/>
          </w:rPr>
          <w:instrText xml:space="preserve"> PAGEREF _Toc191626145 \h </w:instrText>
        </w:r>
        <w:r>
          <w:rPr>
            <w:webHidden/>
          </w:rPr>
        </w:r>
        <w:r>
          <w:rPr>
            <w:webHidden/>
          </w:rPr>
          <w:fldChar w:fldCharType="separate"/>
        </w:r>
        <w:r>
          <w:rPr>
            <w:webHidden/>
          </w:rPr>
          <w:t>187</w:t>
        </w:r>
        <w:r>
          <w:rPr>
            <w:webHidden/>
          </w:rPr>
          <w:fldChar w:fldCharType="end"/>
        </w:r>
      </w:hyperlink>
    </w:p>
    <w:p w14:paraId="62F25E2B" w14:textId="143A35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6" w:history="1">
        <w:r w:rsidRPr="00EB2E5A">
          <w:rPr>
            <w:rStyle w:val="Hyperlink"/>
          </w:rPr>
          <w:t>918.53</w:t>
        </w:r>
        <w:r>
          <w:rPr>
            <w:rFonts w:asciiTheme="minorHAnsi" w:eastAsiaTheme="minorEastAsia" w:hAnsiTheme="minorHAnsi" w:cstheme="minorBidi"/>
            <w:i w:val="0"/>
            <w:kern w:val="2"/>
            <w:sz w:val="24"/>
            <w:szCs w:val="24"/>
            <w14:ligatures w14:val="standardContextual"/>
          </w:rPr>
          <w:tab/>
        </w:r>
        <w:r w:rsidRPr="00EB2E5A">
          <w:rPr>
            <w:rStyle w:val="Hyperlink"/>
          </w:rPr>
          <w:t>Variable Speed Limit Signs (VSLS)</w:t>
        </w:r>
        <w:r>
          <w:rPr>
            <w:webHidden/>
          </w:rPr>
          <w:tab/>
        </w:r>
        <w:r>
          <w:rPr>
            <w:webHidden/>
          </w:rPr>
          <w:fldChar w:fldCharType="begin"/>
        </w:r>
        <w:r>
          <w:rPr>
            <w:webHidden/>
          </w:rPr>
          <w:instrText xml:space="preserve"> PAGEREF _Toc191626146 \h </w:instrText>
        </w:r>
        <w:r>
          <w:rPr>
            <w:webHidden/>
          </w:rPr>
        </w:r>
        <w:r>
          <w:rPr>
            <w:webHidden/>
          </w:rPr>
          <w:fldChar w:fldCharType="separate"/>
        </w:r>
        <w:r>
          <w:rPr>
            <w:webHidden/>
          </w:rPr>
          <w:t>208</w:t>
        </w:r>
        <w:r>
          <w:rPr>
            <w:webHidden/>
          </w:rPr>
          <w:fldChar w:fldCharType="end"/>
        </w:r>
      </w:hyperlink>
    </w:p>
    <w:p w14:paraId="07138B50" w14:textId="605992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7" w:history="1">
        <w:r w:rsidRPr="00EB2E5A">
          <w:rPr>
            <w:rStyle w:val="Hyperlink"/>
          </w:rPr>
          <w:t>918.54</w:t>
        </w:r>
        <w:r>
          <w:rPr>
            <w:rFonts w:asciiTheme="minorHAnsi" w:eastAsiaTheme="minorEastAsia" w:hAnsiTheme="minorHAnsi" w:cstheme="minorBidi"/>
            <w:i w:val="0"/>
            <w:kern w:val="2"/>
            <w:sz w:val="24"/>
            <w:szCs w:val="24"/>
            <w14:ligatures w14:val="standardContextual"/>
          </w:rPr>
          <w:tab/>
        </w:r>
        <w:r w:rsidRPr="00EB2E5A">
          <w:rPr>
            <w:rStyle w:val="Hyperlink"/>
          </w:rPr>
          <w:t>Hybrid Changeable Message Sign (HCMS)</w:t>
        </w:r>
        <w:r>
          <w:rPr>
            <w:webHidden/>
          </w:rPr>
          <w:tab/>
        </w:r>
        <w:r>
          <w:rPr>
            <w:webHidden/>
          </w:rPr>
          <w:fldChar w:fldCharType="begin"/>
        </w:r>
        <w:r>
          <w:rPr>
            <w:webHidden/>
          </w:rPr>
          <w:instrText xml:space="preserve"> PAGEREF _Toc191626147 \h </w:instrText>
        </w:r>
        <w:r>
          <w:rPr>
            <w:webHidden/>
          </w:rPr>
        </w:r>
        <w:r>
          <w:rPr>
            <w:webHidden/>
          </w:rPr>
          <w:fldChar w:fldCharType="separate"/>
        </w:r>
        <w:r>
          <w:rPr>
            <w:webHidden/>
          </w:rPr>
          <w:t>208</w:t>
        </w:r>
        <w:r>
          <w:rPr>
            <w:webHidden/>
          </w:rPr>
          <w:fldChar w:fldCharType="end"/>
        </w:r>
      </w:hyperlink>
    </w:p>
    <w:p w14:paraId="13D440ED" w14:textId="50D8B8E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8" w:history="1">
        <w:r w:rsidRPr="00EB2E5A">
          <w:rPr>
            <w:rStyle w:val="Hyperlink"/>
          </w:rPr>
          <w:t>918.58</w:t>
        </w:r>
        <w:r>
          <w:rPr>
            <w:rFonts w:asciiTheme="minorHAnsi" w:eastAsiaTheme="minorEastAsia" w:hAnsiTheme="minorHAnsi" w:cstheme="minorBidi"/>
            <w:i w:val="0"/>
            <w:kern w:val="2"/>
            <w:sz w:val="24"/>
            <w:szCs w:val="24"/>
            <w14:ligatures w14:val="standardContextual"/>
          </w:rPr>
          <w:tab/>
        </w:r>
        <w:r w:rsidRPr="00EB2E5A">
          <w:rPr>
            <w:rStyle w:val="Hyperlink"/>
          </w:rPr>
          <w:t>End Node Radio</w:t>
        </w:r>
        <w:r>
          <w:rPr>
            <w:webHidden/>
          </w:rPr>
          <w:tab/>
        </w:r>
        <w:r>
          <w:rPr>
            <w:webHidden/>
          </w:rPr>
          <w:fldChar w:fldCharType="begin"/>
        </w:r>
        <w:r>
          <w:rPr>
            <w:webHidden/>
          </w:rPr>
          <w:instrText xml:space="preserve"> PAGEREF _Toc191626148 \h </w:instrText>
        </w:r>
        <w:r>
          <w:rPr>
            <w:webHidden/>
          </w:rPr>
        </w:r>
        <w:r>
          <w:rPr>
            <w:webHidden/>
          </w:rPr>
          <w:fldChar w:fldCharType="separate"/>
        </w:r>
        <w:r>
          <w:rPr>
            <w:webHidden/>
          </w:rPr>
          <w:t>235</w:t>
        </w:r>
        <w:r>
          <w:rPr>
            <w:webHidden/>
          </w:rPr>
          <w:fldChar w:fldCharType="end"/>
        </w:r>
      </w:hyperlink>
    </w:p>
    <w:p w14:paraId="50CB74CD" w14:textId="1928AEF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9" w:history="1">
        <w:r w:rsidRPr="00EB2E5A">
          <w:rPr>
            <w:rStyle w:val="Hyperlink"/>
          </w:rPr>
          <w:t>918.59</w:t>
        </w:r>
        <w:r>
          <w:rPr>
            <w:rFonts w:asciiTheme="minorHAnsi" w:eastAsiaTheme="minorEastAsia" w:hAnsiTheme="minorHAnsi" w:cstheme="minorBidi"/>
            <w:i w:val="0"/>
            <w:kern w:val="2"/>
            <w:sz w:val="24"/>
            <w:szCs w:val="24"/>
            <w14:ligatures w14:val="standardContextual"/>
          </w:rPr>
          <w:tab/>
        </w:r>
        <w:r w:rsidRPr="00EB2E5A">
          <w:rPr>
            <w:rStyle w:val="Hyperlink"/>
          </w:rPr>
          <w:t>Surge Protective Devices</w:t>
        </w:r>
        <w:r>
          <w:rPr>
            <w:webHidden/>
          </w:rPr>
          <w:tab/>
        </w:r>
        <w:r>
          <w:rPr>
            <w:webHidden/>
          </w:rPr>
          <w:fldChar w:fldCharType="begin"/>
        </w:r>
        <w:r>
          <w:rPr>
            <w:webHidden/>
          </w:rPr>
          <w:instrText xml:space="preserve"> PAGEREF _Toc191626149 \h </w:instrText>
        </w:r>
        <w:r>
          <w:rPr>
            <w:webHidden/>
          </w:rPr>
        </w:r>
        <w:r>
          <w:rPr>
            <w:webHidden/>
          </w:rPr>
          <w:fldChar w:fldCharType="separate"/>
        </w:r>
        <w:r>
          <w:rPr>
            <w:webHidden/>
          </w:rPr>
          <w:t>236</w:t>
        </w:r>
        <w:r>
          <w:rPr>
            <w:webHidden/>
          </w:rPr>
          <w:fldChar w:fldCharType="end"/>
        </w:r>
      </w:hyperlink>
    </w:p>
    <w:p w14:paraId="284CB8DC" w14:textId="78E7DB9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0" w:history="1">
        <w:r w:rsidRPr="00EB2E5A">
          <w:rPr>
            <w:rStyle w:val="Hyperlink"/>
          </w:rPr>
          <w:t>918.60</w:t>
        </w:r>
        <w:r>
          <w:rPr>
            <w:rFonts w:asciiTheme="minorHAnsi" w:eastAsiaTheme="minorEastAsia" w:hAnsiTheme="minorHAnsi" w:cstheme="minorBidi"/>
            <w:i w:val="0"/>
            <w:kern w:val="2"/>
            <w:sz w:val="24"/>
            <w:szCs w:val="24"/>
            <w14:ligatures w14:val="standardContextual"/>
          </w:rPr>
          <w:tab/>
        </w:r>
        <w:r w:rsidRPr="00EB2E5A">
          <w:rPr>
            <w:rStyle w:val="Hyperlink"/>
          </w:rPr>
          <w:t>Anti-Seize Compound</w:t>
        </w:r>
        <w:r>
          <w:rPr>
            <w:webHidden/>
          </w:rPr>
          <w:tab/>
        </w:r>
        <w:r>
          <w:rPr>
            <w:webHidden/>
          </w:rPr>
          <w:fldChar w:fldCharType="begin"/>
        </w:r>
        <w:r>
          <w:rPr>
            <w:webHidden/>
          </w:rPr>
          <w:instrText xml:space="preserve"> PAGEREF _Toc191626150 \h </w:instrText>
        </w:r>
        <w:r>
          <w:rPr>
            <w:webHidden/>
          </w:rPr>
        </w:r>
        <w:r>
          <w:rPr>
            <w:webHidden/>
          </w:rPr>
          <w:fldChar w:fldCharType="separate"/>
        </w:r>
        <w:r>
          <w:rPr>
            <w:webHidden/>
          </w:rPr>
          <w:t>237</w:t>
        </w:r>
        <w:r>
          <w:rPr>
            <w:webHidden/>
          </w:rPr>
          <w:fldChar w:fldCharType="end"/>
        </w:r>
      </w:hyperlink>
    </w:p>
    <w:p w14:paraId="225CA857" w14:textId="578112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1" w:history="1">
        <w:r w:rsidRPr="00EB2E5A">
          <w:rPr>
            <w:rStyle w:val="Hyperlink"/>
          </w:rPr>
          <w:t>918.61</w:t>
        </w:r>
        <w:r>
          <w:rPr>
            <w:rFonts w:asciiTheme="minorHAnsi" w:eastAsiaTheme="minorEastAsia" w:hAnsiTheme="minorHAnsi" w:cstheme="minorBidi"/>
            <w:i w:val="0"/>
            <w:kern w:val="2"/>
            <w:sz w:val="24"/>
            <w:szCs w:val="24"/>
            <w14:ligatures w14:val="standardContextual"/>
          </w:rPr>
          <w:tab/>
        </w:r>
        <w:r w:rsidRPr="00EB2E5A">
          <w:rPr>
            <w:rStyle w:val="Hyperlink"/>
          </w:rPr>
          <w:t>Precast Reinforced Concrete Junction Box</w:t>
        </w:r>
        <w:r>
          <w:rPr>
            <w:webHidden/>
          </w:rPr>
          <w:tab/>
        </w:r>
        <w:r>
          <w:rPr>
            <w:webHidden/>
          </w:rPr>
          <w:fldChar w:fldCharType="begin"/>
        </w:r>
        <w:r>
          <w:rPr>
            <w:webHidden/>
          </w:rPr>
          <w:instrText xml:space="preserve"> PAGEREF _Toc191626151 \h </w:instrText>
        </w:r>
        <w:r>
          <w:rPr>
            <w:webHidden/>
          </w:rPr>
        </w:r>
        <w:r>
          <w:rPr>
            <w:webHidden/>
          </w:rPr>
          <w:fldChar w:fldCharType="separate"/>
        </w:r>
        <w:r>
          <w:rPr>
            <w:webHidden/>
          </w:rPr>
          <w:t>237</w:t>
        </w:r>
        <w:r>
          <w:rPr>
            <w:webHidden/>
          </w:rPr>
          <w:fldChar w:fldCharType="end"/>
        </w:r>
      </w:hyperlink>
    </w:p>
    <w:p w14:paraId="57B2D1F8" w14:textId="334382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2" w:history="1">
        <w:r w:rsidRPr="00EB2E5A">
          <w:rPr>
            <w:rStyle w:val="Hyperlink"/>
          </w:rPr>
          <w:t>918.62</w:t>
        </w:r>
        <w:r>
          <w:rPr>
            <w:rFonts w:asciiTheme="minorHAnsi" w:eastAsiaTheme="minorEastAsia" w:hAnsiTheme="minorHAnsi" w:cstheme="minorBidi"/>
            <w:i w:val="0"/>
            <w:kern w:val="2"/>
            <w:sz w:val="24"/>
            <w:szCs w:val="24"/>
            <w14:ligatures w14:val="standardContextual"/>
          </w:rPr>
          <w:tab/>
        </w:r>
        <w:r w:rsidRPr="00EB2E5A">
          <w:rPr>
            <w:rStyle w:val="Hyperlink"/>
          </w:rPr>
          <w:t>Manual Transfer Switch with Generator Docking Station</w:t>
        </w:r>
        <w:r>
          <w:rPr>
            <w:webHidden/>
          </w:rPr>
          <w:tab/>
        </w:r>
        <w:r>
          <w:rPr>
            <w:webHidden/>
          </w:rPr>
          <w:fldChar w:fldCharType="begin"/>
        </w:r>
        <w:r>
          <w:rPr>
            <w:webHidden/>
          </w:rPr>
          <w:instrText xml:space="preserve"> PAGEREF _Toc191626152 \h </w:instrText>
        </w:r>
        <w:r>
          <w:rPr>
            <w:webHidden/>
          </w:rPr>
        </w:r>
        <w:r>
          <w:rPr>
            <w:webHidden/>
          </w:rPr>
          <w:fldChar w:fldCharType="separate"/>
        </w:r>
        <w:r>
          <w:rPr>
            <w:webHidden/>
          </w:rPr>
          <w:t>237</w:t>
        </w:r>
        <w:r>
          <w:rPr>
            <w:webHidden/>
          </w:rPr>
          <w:fldChar w:fldCharType="end"/>
        </w:r>
      </w:hyperlink>
    </w:p>
    <w:p w14:paraId="022DF210" w14:textId="5E727F8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3" w:history="1">
        <w:r w:rsidRPr="00EB2E5A">
          <w:rPr>
            <w:rStyle w:val="Hyperlink"/>
          </w:rPr>
          <w:t>918.63</w:t>
        </w:r>
        <w:r>
          <w:rPr>
            <w:rFonts w:asciiTheme="minorHAnsi" w:eastAsiaTheme="minorEastAsia" w:hAnsiTheme="minorHAnsi" w:cstheme="minorBidi"/>
            <w:i w:val="0"/>
            <w:kern w:val="2"/>
            <w:sz w:val="24"/>
            <w:szCs w:val="24"/>
            <w14:ligatures w14:val="standardContextual"/>
          </w:rPr>
          <w:tab/>
        </w:r>
        <w:r w:rsidRPr="00EB2E5A">
          <w:rPr>
            <w:rStyle w:val="Hyperlink"/>
          </w:rPr>
          <w:t>Vibration Damping Pads</w:t>
        </w:r>
        <w:r>
          <w:rPr>
            <w:webHidden/>
          </w:rPr>
          <w:tab/>
        </w:r>
        <w:r>
          <w:rPr>
            <w:webHidden/>
          </w:rPr>
          <w:fldChar w:fldCharType="begin"/>
        </w:r>
        <w:r>
          <w:rPr>
            <w:webHidden/>
          </w:rPr>
          <w:instrText xml:space="preserve"> PAGEREF _Toc191626153 \h </w:instrText>
        </w:r>
        <w:r>
          <w:rPr>
            <w:webHidden/>
          </w:rPr>
        </w:r>
        <w:r>
          <w:rPr>
            <w:webHidden/>
          </w:rPr>
          <w:fldChar w:fldCharType="separate"/>
        </w:r>
        <w:r>
          <w:rPr>
            <w:webHidden/>
          </w:rPr>
          <w:t>238</w:t>
        </w:r>
        <w:r>
          <w:rPr>
            <w:webHidden/>
          </w:rPr>
          <w:fldChar w:fldCharType="end"/>
        </w:r>
      </w:hyperlink>
    </w:p>
    <w:p w14:paraId="37ABF08F" w14:textId="15F59A7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4" w:history="1">
        <w:r w:rsidRPr="00EB2E5A">
          <w:rPr>
            <w:rStyle w:val="Hyperlink"/>
          </w:rPr>
          <w:t>918.64</w:t>
        </w:r>
        <w:r>
          <w:rPr>
            <w:rFonts w:asciiTheme="minorHAnsi" w:eastAsiaTheme="minorEastAsia" w:hAnsiTheme="minorHAnsi" w:cstheme="minorBidi"/>
            <w:i w:val="0"/>
            <w:kern w:val="2"/>
            <w:sz w:val="24"/>
            <w:szCs w:val="24"/>
            <w14:ligatures w14:val="standardContextual"/>
          </w:rPr>
          <w:tab/>
        </w:r>
        <w:r w:rsidRPr="00EB2E5A">
          <w:rPr>
            <w:rStyle w:val="Hyperlink"/>
          </w:rPr>
          <w:t>Navigation Lighting, Solar</w:t>
        </w:r>
        <w:r>
          <w:rPr>
            <w:webHidden/>
          </w:rPr>
          <w:tab/>
        </w:r>
        <w:r>
          <w:rPr>
            <w:webHidden/>
          </w:rPr>
          <w:fldChar w:fldCharType="begin"/>
        </w:r>
        <w:r>
          <w:rPr>
            <w:webHidden/>
          </w:rPr>
          <w:instrText xml:space="preserve"> PAGEREF _Toc191626154 \h </w:instrText>
        </w:r>
        <w:r>
          <w:rPr>
            <w:webHidden/>
          </w:rPr>
        </w:r>
        <w:r>
          <w:rPr>
            <w:webHidden/>
          </w:rPr>
          <w:fldChar w:fldCharType="separate"/>
        </w:r>
        <w:r>
          <w:rPr>
            <w:webHidden/>
          </w:rPr>
          <w:t>239</w:t>
        </w:r>
        <w:r>
          <w:rPr>
            <w:webHidden/>
          </w:rPr>
          <w:fldChar w:fldCharType="end"/>
        </w:r>
      </w:hyperlink>
    </w:p>
    <w:p w14:paraId="5A385FE3" w14:textId="46D088D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5" w:history="1">
        <w:r w:rsidRPr="00EB2E5A">
          <w:rPr>
            <w:rStyle w:val="Hyperlink"/>
          </w:rPr>
          <w:t>918.65</w:t>
        </w:r>
        <w:r>
          <w:rPr>
            <w:rFonts w:asciiTheme="minorHAnsi" w:eastAsiaTheme="minorEastAsia" w:hAnsiTheme="minorHAnsi" w:cstheme="minorBidi"/>
            <w:i w:val="0"/>
            <w:kern w:val="2"/>
            <w:sz w:val="24"/>
            <w:szCs w:val="24"/>
            <w14:ligatures w14:val="standardContextual"/>
          </w:rPr>
          <w:tab/>
        </w:r>
        <w:r w:rsidRPr="00EB2E5A">
          <w:rPr>
            <w:rStyle w:val="Hyperlink"/>
          </w:rPr>
          <w:t>Wire Labels</w:t>
        </w:r>
        <w:r>
          <w:rPr>
            <w:webHidden/>
          </w:rPr>
          <w:tab/>
        </w:r>
        <w:r>
          <w:rPr>
            <w:webHidden/>
          </w:rPr>
          <w:fldChar w:fldCharType="begin"/>
        </w:r>
        <w:r>
          <w:rPr>
            <w:webHidden/>
          </w:rPr>
          <w:instrText xml:space="preserve"> PAGEREF _Toc191626155 \h </w:instrText>
        </w:r>
        <w:r>
          <w:rPr>
            <w:webHidden/>
          </w:rPr>
        </w:r>
        <w:r>
          <w:rPr>
            <w:webHidden/>
          </w:rPr>
          <w:fldChar w:fldCharType="separate"/>
        </w:r>
        <w:r>
          <w:rPr>
            <w:webHidden/>
          </w:rPr>
          <w:t>239</w:t>
        </w:r>
        <w:r>
          <w:rPr>
            <w:webHidden/>
          </w:rPr>
          <w:fldChar w:fldCharType="end"/>
        </w:r>
      </w:hyperlink>
    </w:p>
    <w:p w14:paraId="3FC37250" w14:textId="632D57D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56" w:history="1">
        <w:r w:rsidRPr="00EB2E5A">
          <w:rPr>
            <w:rStyle w:val="Hyperlink"/>
            <w:noProof/>
          </w:rPr>
          <w:t>Section 919 - Landscaping Materials</w:t>
        </w:r>
        <w:r>
          <w:rPr>
            <w:noProof/>
            <w:webHidden/>
          </w:rPr>
          <w:tab/>
        </w:r>
        <w:r>
          <w:rPr>
            <w:noProof/>
            <w:webHidden/>
          </w:rPr>
          <w:fldChar w:fldCharType="begin"/>
        </w:r>
        <w:r>
          <w:rPr>
            <w:noProof/>
            <w:webHidden/>
          </w:rPr>
          <w:instrText xml:space="preserve"> PAGEREF _Toc191626156 \h </w:instrText>
        </w:r>
        <w:r>
          <w:rPr>
            <w:noProof/>
            <w:webHidden/>
          </w:rPr>
        </w:r>
        <w:r>
          <w:rPr>
            <w:noProof/>
            <w:webHidden/>
          </w:rPr>
          <w:fldChar w:fldCharType="separate"/>
        </w:r>
        <w:r>
          <w:rPr>
            <w:noProof/>
            <w:webHidden/>
          </w:rPr>
          <w:t>239</w:t>
        </w:r>
        <w:r>
          <w:rPr>
            <w:noProof/>
            <w:webHidden/>
          </w:rPr>
          <w:fldChar w:fldCharType="end"/>
        </w:r>
      </w:hyperlink>
    </w:p>
    <w:p w14:paraId="480541A7" w14:textId="787DC4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7" w:history="1">
        <w:r w:rsidRPr="00EB2E5A">
          <w:rPr>
            <w:rStyle w:val="Hyperlink"/>
          </w:rPr>
          <w:t>919.10</w:t>
        </w:r>
        <w:r>
          <w:rPr>
            <w:rFonts w:asciiTheme="minorHAnsi" w:eastAsiaTheme="minorEastAsia" w:hAnsiTheme="minorHAnsi" w:cstheme="minorBidi"/>
            <w:i w:val="0"/>
            <w:kern w:val="2"/>
            <w:sz w:val="24"/>
            <w:szCs w:val="24"/>
            <w14:ligatures w14:val="standardContextual"/>
          </w:rPr>
          <w:tab/>
        </w:r>
        <w:r w:rsidRPr="00EB2E5A">
          <w:rPr>
            <w:rStyle w:val="Hyperlink"/>
          </w:rPr>
          <w:t>Seed</w:t>
        </w:r>
        <w:r>
          <w:rPr>
            <w:webHidden/>
          </w:rPr>
          <w:tab/>
        </w:r>
        <w:r>
          <w:rPr>
            <w:webHidden/>
          </w:rPr>
          <w:fldChar w:fldCharType="begin"/>
        </w:r>
        <w:r>
          <w:rPr>
            <w:webHidden/>
          </w:rPr>
          <w:instrText xml:space="preserve"> PAGEREF _Toc191626157 \h </w:instrText>
        </w:r>
        <w:r>
          <w:rPr>
            <w:webHidden/>
          </w:rPr>
        </w:r>
        <w:r>
          <w:rPr>
            <w:webHidden/>
          </w:rPr>
          <w:fldChar w:fldCharType="separate"/>
        </w:r>
        <w:r>
          <w:rPr>
            <w:webHidden/>
          </w:rPr>
          <w:t>239</w:t>
        </w:r>
        <w:r>
          <w:rPr>
            <w:webHidden/>
          </w:rPr>
          <w:fldChar w:fldCharType="end"/>
        </w:r>
      </w:hyperlink>
    </w:p>
    <w:p w14:paraId="0CB46E4D" w14:textId="68E9F0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8" w:history="1">
        <w:r w:rsidRPr="00EB2E5A">
          <w:rPr>
            <w:rStyle w:val="Hyperlink"/>
          </w:rPr>
          <w:t>919.15</w:t>
        </w:r>
        <w:r>
          <w:rPr>
            <w:rFonts w:asciiTheme="minorHAnsi" w:eastAsiaTheme="minorEastAsia" w:hAnsiTheme="minorHAnsi" w:cstheme="minorBidi"/>
            <w:i w:val="0"/>
            <w:kern w:val="2"/>
            <w:sz w:val="24"/>
            <w:szCs w:val="24"/>
            <w14:ligatures w14:val="standardContextual"/>
          </w:rPr>
          <w:tab/>
        </w:r>
        <w:r w:rsidRPr="00EB2E5A">
          <w:rPr>
            <w:rStyle w:val="Hyperlink"/>
          </w:rPr>
          <w:t>Emulsified Asphalt</w:t>
        </w:r>
        <w:r>
          <w:rPr>
            <w:webHidden/>
          </w:rPr>
          <w:tab/>
        </w:r>
        <w:r>
          <w:rPr>
            <w:webHidden/>
          </w:rPr>
          <w:fldChar w:fldCharType="begin"/>
        </w:r>
        <w:r>
          <w:rPr>
            <w:webHidden/>
          </w:rPr>
          <w:instrText xml:space="preserve"> PAGEREF _Toc191626158 \h </w:instrText>
        </w:r>
        <w:r>
          <w:rPr>
            <w:webHidden/>
          </w:rPr>
        </w:r>
        <w:r>
          <w:rPr>
            <w:webHidden/>
          </w:rPr>
          <w:fldChar w:fldCharType="separate"/>
        </w:r>
        <w:r>
          <w:rPr>
            <w:webHidden/>
          </w:rPr>
          <w:t>241</w:t>
        </w:r>
        <w:r>
          <w:rPr>
            <w:webHidden/>
          </w:rPr>
          <w:fldChar w:fldCharType="end"/>
        </w:r>
      </w:hyperlink>
    </w:p>
    <w:p w14:paraId="00F83028" w14:textId="53019E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9" w:history="1">
        <w:r w:rsidRPr="00EB2E5A">
          <w:rPr>
            <w:rStyle w:val="Hyperlink"/>
          </w:rPr>
          <w:t>919.29</w:t>
        </w:r>
        <w:r>
          <w:rPr>
            <w:rFonts w:asciiTheme="minorHAnsi" w:eastAsiaTheme="minorEastAsia" w:hAnsiTheme="minorHAnsi" w:cstheme="minorBidi"/>
            <w:i w:val="0"/>
            <w:kern w:val="2"/>
            <w:sz w:val="24"/>
            <w:szCs w:val="24"/>
            <w14:ligatures w14:val="standardContextual"/>
          </w:rPr>
          <w:tab/>
        </w:r>
        <w:r w:rsidRPr="00EB2E5A">
          <w:rPr>
            <w:rStyle w:val="Hyperlink"/>
          </w:rPr>
          <w:t>Wire Rope</w:t>
        </w:r>
        <w:r>
          <w:rPr>
            <w:webHidden/>
          </w:rPr>
          <w:tab/>
        </w:r>
        <w:r>
          <w:rPr>
            <w:webHidden/>
          </w:rPr>
          <w:fldChar w:fldCharType="begin"/>
        </w:r>
        <w:r>
          <w:rPr>
            <w:webHidden/>
          </w:rPr>
          <w:instrText xml:space="preserve"> PAGEREF _Toc191626159 \h </w:instrText>
        </w:r>
        <w:r>
          <w:rPr>
            <w:webHidden/>
          </w:rPr>
        </w:r>
        <w:r>
          <w:rPr>
            <w:webHidden/>
          </w:rPr>
          <w:fldChar w:fldCharType="separate"/>
        </w:r>
        <w:r>
          <w:rPr>
            <w:webHidden/>
          </w:rPr>
          <w:t>241</w:t>
        </w:r>
        <w:r>
          <w:rPr>
            <w:webHidden/>
          </w:rPr>
          <w:fldChar w:fldCharType="end"/>
        </w:r>
      </w:hyperlink>
    </w:p>
    <w:p w14:paraId="4C5C1A24" w14:textId="1FF9519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0" w:history="1">
        <w:r w:rsidRPr="00EB2E5A">
          <w:rPr>
            <w:rStyle w:val="Hyperlink"/>
          </w:rPr>
          <w:t>919.35</w:t>
        </w:r>
        <w:r>
          <w:rPr>
            <w:rFonts w:asciiTheme="minorHAnsi" w:eastAsiaTheme="minorEastAsia" w:hAnsiTheme="minorHAnsi" w:cstheme="minorBidi"/>
            <w:i w:val="0"/>
            <w:kern w:val="2"/>
            <w:sz w:val="24"/>
            <w:szCs w:val="24"/>
            <w14:ligatures w14:val="standardContextual"/>
          </w:rPr>
          <w:tab/>
        </w:r>
        <w:r w:rsidRPr="00EB2E5A">
          <w:rPr>
            <w:rStyle w:val="Hyperlink"/>
          </w:rPr>
          <w:t>Soil Stabilization Matting</w:t>
        </w:r>
        <w:r>
          <w:rPr>
            <w:webHidden/>
          </w:rPr>
          <w:tab/>
        </w:r>
        <w:r>
          <w:rPr>
            <w:webHidden/>
          </w:rPr>
          <w:fldChar w:fldCharType="begin"/>
        </w:r>
        <w:r>
          <w:rPr>
            <w:webHidden/>
          </w:rPr>
          <w:instrText xml:space="preserve"> PAGEREF _Toc191626160 \h </w:instrText>
        </w:r>
        <w:r>
          <w:rPr>
            <w:webHidden/>
          </w:rPr>
        </w:r>
        <w:r>
          <w:rPr>
            <w:webHidden/>
          </w:rPr>
          <w:fldChar w:fldCharType="separate"/>
        </w:r>
        <w:r>
          <w:rPr>
            <w:webHidden/>
          </w:rPr>
          <w:t>241</w:t>
        </w:r>
        <w:r>
          <w:rPr>
            <w:webHidden/>
          </w:rPr>
          <w:fldChar w:fldCharType="end"/>
        </w:r>
      </w:hyperlink>
    </w:p>
    <w:p w14:paraId="0463A5FC" w14:textId="1C9C73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1" w:history="1">
        <w:r w:rsidRPr="00EB2E5A">
          <w:rPr>
            <w:rStyle w:val="Hyperlink"/>
          </w:rPr>
          <w:t>919.47</w:t>
        </w:r>
        <w:r>
          <w:rPr>
            <w:rFonts w:asciiTheme="minorHAnsi" w:eastAsiaTheme="minorEastAsia" w:hAnsiTheme="minorHAnsi" w:cstheme="minorBidi"/>
            <w:i w:val="0"/>
            <w:kern w:val="2"/>
            <w:sz w:val="24"/>
            <w:szCs w:val="24"/>
            <w14:ligatures w14:val="standardContextual"/>
          </w:rPr>
          <w:tab/>
        </w:r>
        <w:r w:rsidRPr="00EB2E5A">
          <w:rPr>
            <w:rStyle w:val="Hyperlink"/>
          </w:rPr>
          <w:t>Retaining Wall System</w:t>
        </w:r>
        <w:r>
          <w:rPr>
            <w:webHidden/>
          </w:rPr>
          <w:tab/>
        </w:r>
        <w:r>
          <w:rPr>
            <w:webHidden/>
          </w:rPr>
          <w:fldChar w:fldCharType="begin"/>
        </w:r>
        <w:r>
          <w:rPr>
            <w:webHidden/>
          </w:rPr>
          <w:instrText xml:space="preserve"> PAGEREF _Toc191626161 \h </w:instrText>
        </w:r>
        <w:r>
          <w:rPr>
            <w:webHidden/>
          </w:rPr>
        </w:r>
        <w:r>
          <w:rPr>
            <w:webHidden/>
          </w:rPr>
          <w:fldChar w:fldCharType="separate"/>
        </w:r>
        <w:r>
          <w:rPr>
            <w:webHidden/>
          </w:rPr>
          <w:t>242</w:t>
        </w:r>
        <w:r>
          <w:rPr>
            <w:webHidden/>
          </w:rPr>
          <w:fldChar w:fldCharType="end"/>
        </w:r>
      </w:hyperlink>
    </w:p>
    <w:p w14:paraId="7DE35763" w14:textId="28825F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2" w:history="1">
        <w:r w:rsidRPr="00EB2E5A">
          <w:rPr>
            <w:rStyle w:val="Hyperlink"/>
          </w:rPr>
          <w:t>919.51</w:t>
        </w:r>
        <w:r>
          <w:rPr>
            <w:rFonts w:asciiTheme="minorHAnsi" w:eastAsiaTheme="minorEastAsia" w:hAnsiTheme="minorHAnsi" w:cstheme="minorBidi"/>
            <w:i w:val="0"/>
            <w:kern w:val="2"/>
            <w:sz w:val="24"/>
            <w:szCs w:val="24"/>
            <w14:ligatures w14:val="standardContextual"/>
          </w:rPr>
          <w:tab/>
        </w:r>
        <w:r w:rsidRPr="00EB2E5A">
          <w:rPr>
            <w:rStyle w:val="Hyperlink"/>
          </w:rPr>
          <w:t>Hydromilling</w:t>
        </w:r>
        <w:r>
          <w:rPr>
            <w:webHidden/>
          </w:rPr>
          <w:tab/>
        </w:r>
        <w:r>
          <w:rPr>
            <w:webHidden/>
          </w:rPr>
          <w:fldChar w:fldCharType="begin"/>
        </w:r>
        <w:r>
          <w:rPr>
            <w:webHidden/>
          </w:rPr>
          <w:instrText xml:space="preserve"> PAGEREF _Toc191626162 \h </w:instrText>
        </w:r>
        <w:r>
          <w:rPr>
            <w:webHidden/>
          </w:rPr>
        </w:r>
        <w:r>
          <w:rPr>
            <w:webHidden/>
          </w:rPr>
          <w:fldChar w:fldCharType="separate"/>
        </w:r>
        <w:r>
          <w:rPr>
            <w:webHidden/>
          </w:rPr>
          <w:t>242</w:t>
        </w:r>
        <w:r>
          <w:rPr>
            <w:webHidden/>
          </w:rPr>
          <w:fldChar w:fldCharType="end"/>
        </w:r>
      </w:hyperlink>
    </w:p>
    <w:p w14:paraId="159C5C91" w14:textId="236A872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63" w:history="1">
        <w:r w:rsidRPr="00EB2E5A">
          <w:rPr>
            <w:rStyle w:val="Hyperlink"/>
            <w:noProof/>
          </w:rPr>
          <w:t>Section 920 – Traffic Control Devices</w:t>
        </w:r>
        <w:r>
          <w:rPr>
            <w:noProof/>
            <w:webHidden/>
          </w:rPr>
          <w:tab/>
        </w:r>
        <w:r>
          <w:rPr>
            <w:noProof/>
            <w:webHidden/>
          </w:rPr>
          <w:fldChar w:fldCharType="begin"/>
        </w:r>
        <w:r>
          <w:rPr>
            <w:noProof/>
            <w:webHidden/>
          </w:rPr>
          <w:instrText xml:space="preserve"> PAGEREF _Toc191626163 \h </w:instrText>
        </w:r>
        <w:r>
          <w:rPr>
            <w:noProof/>
            <w:webHidden/>
          </w:rPr>
        </w:r>
        <w:r>
          <w:rPr>
            <w:noProof/>
            <w:webHidden/>
          </w:rPr>
          <w:fldChar w:fldCharType="separate"/>
        </w:r>
        <w:r>
          <w:rPr>
            <w:noProof/>
            <w:webHidden/>
          </w:rPr>
          <w:t>242</w:t>
        </w:r>
        <w:r>
          <w:rPr>
            <w:noProof/>
            <w:webHidden/>
          </w:rPr>
          <w:fldChar w:fldCharType="end"/>
        </w:r>
      </w:hyperlink>
    </w:p>
    <w:p w14:paraId="2A97D3DC" w14:textId="0C719C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4" w:history="1">
        <w:r w:rsidRPr="00EB2E5A">
          <w:rPr>
            <w:rStyle w:val="Hyperlink"/>
          </w:rPr>
          <w:t>920.04</w:t>
        </w:r>
        <w:r>
          <w:rPr>
            <w:rFonts w:asciiTheme="minorHAnsi" w:eastAsiaTheme="minorEastAsia" w:hAnsiTheme="minorHAnsi" w:cstheme="minorBidi"/>
            <w:i w:val="0"/>
            <w:kern w:val="2"/>
            <w:sz w:val="24"/>
            <w:szCs w:val="24"/>
            <w14:ligatures w14:val="standardContextual"/>
          </w:rPr>
          <w:tab/>
        </w:r>
        <w:r w:rsidRPr="00EB2E5A">
          <w:rPr>
            <w:rStyle w:val="Hyperlink"/>
          </w:rPr>
          <w:t>Flashing Lights</w:t>
        </w:r>
        <w:r>
          <w:rPr>
            <w:webHidden/>
          </w:rPr>
          <w:tab/>
        </w:r>
        <w:r>
          <w:rPr>
            <w:webHidden/>
          </w:rPr>
          <w:fldChar w:fldCharType="begin"/>
        </w:r>
        <w:r>
          <w:rPr>
            <w:webHidden/>
          </w:rPr>
          <w:instrText xml:space="preserve"> PAGEREF _Toc191626164 \h </w:instrText>
        </w:r>
        <w:r>
          <w:rPr>
            <w:webHidden/>
          </w:rPr>
        </w:r>
        <w:r>
          <w:rPr>
            <w:webHidden/>
          </w:rPr>
          <w:fldChar w:fldCharType="separate"/>
        </w:r>
        <w:r>
          <w:rPr>
            <w:webHidden/>
          </w:rPr>
          <w:t>242</w:t>
        </w:r>
        <w:r>
          <w:rPr>
            <w:webHidden/>
          </w:rPr>
          <w:fldChar w:fldCharType="end"/>
        </w:r>
      </w:hyperlink>
    </w:p>
    <w:p w14:paraId="1DA766B5" w14:textId="661CBA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5" w:history="1">
        <w:r w:rsidRPr="00EB2E5A">
          <w:rPr>
            <w:rStyle w:val="Hyperlink"/>
          </w:rPr>
          <w:t>920.05</w:t>
        </w:r>
        <w:r>
          <w:rPr>
            <w:rFonts w:asciiTheme="minorHAnsi" w:eastAsiaTheme="minorEastAsia" w:hAnsiTheme="minorHAnsi" w:cstheme="minorBidi"/>
            <w:i w:val="0"/>
            <w:kern w:val="2"/>
            <w:sz w:val="24"/>
            <w:szCs w:val="24"/>
            <w14:ligatures w14:val="standardContextual"/>
          </w:rPr>
          <w:tab/>
        </w:r>
        <w:r w:rsidRPr="00EB2E5A">
          <w:rPr>
            <w:rStyle w:val="Hyperlink"/>
          </w:rPr>
          <w:t>Batteries</w:t>
        </w:r>
        <w:r>
          <w:rPr>
            <w:webHidden/>
          </w:rPr>
          <w:tab/>
        </w:r>
        <w:r>
          <w:rPr>
            <w:webHidden/>
          </w:rPr>
          <w:fldChar w:fldCharType="begin"/>
        </w:r>
        <w:r>
          <w:rPr>
            <w:webHidden/>
          </w:rPr>
          <w:instrText xml:space="preserve"> PAGEREF _Toc191626165 \h </w:instrText>
        </w:r>
        <w:r>
          <w:rPr>
            <w:webHidden/>
          </w:rPr>
        </w:r>
        <w:r>
          <w:rPr>
            <w:webHidden/>
          </w:rPr>
          <w:fldChar w:fldCharType="separate"/>
        </w:r>
        <w:r>
          <w:rPr>
            <w:webHidden/>
          </w:rPr>
          <w:t>243</w:t>
        </w:r>
        <w:r>
          <w:rPr>
            <w:webHidden/>
          </w:rPr>
          <w:fldChar w:fldCharType="end"/>
        </w:r>
      </w:hyperlink>
    </w:p>
    <w:p w14:paraId="3A1BE1AE" w14:textId="61B7D0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6" w:history="1">
        <w:r w:rsidRPr="00EB2E5A">
          <w:rPr>
            <w:rStyle w:val="Hyperlink"/>
          </w:rPr>
          <w:t>920.06</w:t>
        </w:r>
        <w:r>
          <w:rPr>
            <w:rFonts w:asciiTheme="minorHAnsi" w:eastAsiaTheme="minorEastAsia" w:hAnsiTheme="minorHAnsi" w:cstheme="minorBidi"/>
            <w:i w:val="0"/>
            <w:kern w:val="2"/>
            <w:sz w:val="24"/>
            <w:szCs w:val="24"/>
            <w14:ligatures w14:val="standardContextual"/>
          </w:rPr>
          <w:tab/>
        </w:r>
        <w:r w:rsidRPr="00EB2E5A">
          <w:rPr>
            <w:rStyle w:val="Hyperlink"/>
          </w:rPr>
          <w:t>Signs and Overlay Panels</w:t>
        </w:r>
        <w:r>
          <w:rPr>
            <w:webHidden/>
          </w:rPr>
          <w:tab/>
        </w:r>
        <w:r>
          <w:rPr>
            <w:webHidden/>
          </w:rPr>
          <w:fldChar w:fldCharType="begin"/>
        </w:r>
        <w:r>
          <w:rPr>
            <w:webHidden/>
          </w:rPr>
          <w:instrText xml:space="preserve"> PAGEREF _Toc191626166 \h </w:instrText>
        </w:r>
        <w:r>
          <w:rPr>
            <w:webHidden/>
          </w:rPr>
        </w:r>
        <w:r>
          <w:rPr>
            <w:webHidden/>
          </w:rPr>
          <w:fldChar w:fldCharType="separate"/>
        </w:r>
        <w:r>
          <w:rPr>
            <w:webHidden/>
          </w:rPr>
          <w:t>243</w:t>
        </w:r>
        <w:r>
          <w:rPr>
            <w:webHidden/>
          </w:rPr>
          <w:fldChar w:fldCharType="end"/>
        </w:r>
      </w:hyperlink>
    </w:p>
    <w:p w14:paraId="5AADA554" w14:textId="49BD68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7" w:history="1">
        <w:r w:rsidRPr="00EB2E5A">
          <w:rPr>
            <w:rStyle w:val="Hyperlink"/>
          </w:rPr>
          <w:t>920.07</w:t>
        </w:r>
        <w:r>
          <w:rPr>
            <w:rFonts w:asciiTheme="minorHAnsi" w:eastAsiaTheme="minorEastAsia" w:hAnsiTheme="minorHAnsi" w:cstheme="minorBidi"/>
            <w:i w:val="0"/>
            <w:kern w:val="2"/>
            <w:sz w:val="24"/>
            <w:szCs w:val="24"/>
            <w14:ligatures w14:val="standardContextual"/>
          </w:rPr>
          <w:tab/>
        </w:r>
        <w:r w:rsidRPr="00EB2E5A">
          <w:rPr>
            <w:rStyle w:val="Hyperlink"/>
          </w:rPr>
          <w:t>Folding Sign Stands</w:t>
        </w:r>
        <w:r>
          <w:rPr>
            <w:webHidden/>
          </w:rPr>
          <w:tab/>
        </w:r>
        <w:r>
          <w:rPr>
            <w:webHidden/>
          </w:rPr>
          <w:fldChar w:fldCharType="begin"/>
        </w:r>
        <w:r>
          <w:rPr>
            <w:webHidden/>
          </w:rPr>
          <w:instrText xml:space="preserve"> PAGEREF _Toc191626167 \h </w:instrText>
        </w:r>
        <w:r>
          <w:rPr>
            <w:webHidden/>
          </w:rPr>
        </w:r>
        <w:r>
          <w:rPr>
            <w:webHidden/>
          </w:rPr>
          <w:fldChar w:fldCharType="separate"/>
        </w:r>
        <w:r>
          <w:rPr>
            <w:webHidden/>
          </w:rPr>
          <w:t>243</w:t>
        </w:r>
        <w:r>
          <w:rPr>
            <w:webHidden/>
          </w:rPr>
          <w:fldChar w:fldCharType="end"/>
        </w:r>
      </w:hyperlink>
    </w:p>
    <w:p w14:paraId="52AC6E8B" w14:textId="26E3B6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8" w:history="1">
        <w:r w:rsidRPr="00EB2E5A">
          <w:rPr>
            <w:rStyle w:val="Hyperlink"/>
          </w:rPr>
          <w:t>920.08</w:t>
        </w:r>
        <w:r>
          <w:rPr>
            <w:rFonts w:asciiTheme="minorHAnsi" w:eastAsiaTheme="minorEastAsia" w:hAnsiTheme="minorHAnsi" w:cstheme="minorBidi"/>
            <w:i w:val="0"/>
            <w:kern w:val="2"/>
            <w:sz w:val="24"/>
            <w:szCs w:val="24"/>
            <w14:ligatures w14:val="standardContextual"/>
          </w:rPr>
          <w:tab/>
        </w:r>
        <w:r w:rsidRPr="00EB2E5A">
          <w:rPr>
            <w:rStyle w:val="Hyperlink"/>
          </w:rPr>
          <w:t>Concrete Barrier</w:t>
        </w:r>
        <w:r>
          <w:rPr>
            <w:webHidden/>
          </w:rPr>
          <w:tab/>
        </w:r>
        <w:r>
          <w:rPr>
            <w:webHidden/>
          </w:rPr>
          <w:fldChar w:fldCharType="begin"/>
        </w:r>
        <w:r>
          <w:rPr>
            <w:webHidden/>
          </w:rPr>
          <w:instrText xml:space="preserve"> PAGEREF _Toc191626168 \h </w:instrText>
        </w:r>
        <w:r>
          <w:rPr>
            <w:webHidden/>
          </w:rPr>
        </w:r>
        <w:r>
          <w:rPr>
            <w:webHidden/>
          </w:rPr>
          <w:fldChar w:fldCharType="separate"/>
        </w:r>
        <w:r>
          <w:rPr>
            <w:webHidden/>
          </w:rPr>
          <w:t>243</w:t>
        </w:r>
        <w:r>
          <w:rPr>
            <w:webHidden/>
          </w:rPr>
          <w:fldChar w:fldCharType="end"/>
        </w:r>
      </w:hyperlink>
    </w:p>
    <w:p w14:paraId="3C199AF8" w14:textId="000D02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9" w:history="1">
        <w:r w:rsidRPr="00EB2E5A">
          <w:rPr>
            <w:rStyle w:val="Hyperlink"/>
          </w:rPr>
          <w:t>920.09</w:t>
        </w:r>
        <w:r>
          <w:rPr>
            <w:rFonts w:asciiTheme="minorHAnsi" w:eastAsiaTheme="minorEastAsia" w:hAnsiTheme="minorHAnsi" w:cstheme="minorBidi"/>
            <w:i w:val="0"/>
            <w:kern w:val="2"/>
            <w:sz w:val="24"/>
            <w:szCs w:val="24"/>
            <w14:ligatures w14:val="standardContextual"/>
          </w:rPr>
          <w:tab/>
        </w:r>
        <w:r w:rsidRPr="00EB2E5A">
          <w:rPr>
            <w:rStyle w:val="Hyperlink"/>
          </w:rPr>
          <w:t>Flags</w:t>
        </w:r>
        <w:r>
          <w:rPr>
            <w:webHidden/>
          </w:rPr>
          <w:tab/>
        </w:r>
        <w:r>
          <w:rPr>
            <w:webHidden/>
          </w:rPr>
          <w:fldChar w:fldCharType="begin"/>
        </w:r>
        <w:r>
          <w:rPr>
            <w:webHidden/>
          </w:rPr>
          <w:instrText xml:space="preserve"> PAGEREF _Toc191626169 \h </w:instrText>
        </w:r>
        <w:r>
          <w:rPr>
            <w:webHidden/>
          </w:rPr>
        </w:r>
        <w:r>
          <w:rPr>
            <w:webHidden/>
          </w:rPr>
          <w:fldChar w:fldCharType="separate"/>
        </w:r>
        <w:r>
          <w:rPr>
            <w:webHidden/>
          </w:rPr>
          <w:t>243</w:t>
        </w:r>
        <w:r>
          <w:rPr>
            <w:webHidden/>
          </w:rPr>
          <w:fldChar w:fldCharType="end"/>
        </w:r>
      </w:hyperlink>
    </w:p>
    <w:p w14:paraId="3D5AF915" w14:textId="068D65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0" w:history="1">
        <w:r w:rsidRPr="00EB2E5A">
          <w:rPr>
            <w:rStyle w:val="Hyperlink"/>
          </w:rPr>
          <w:t>920.10</w:t>
        </w:r>
        <w:r>
          <w:rPr>
            <w:rFonts w:asciiTheme="minorHAnsi" w:eastAsiaTheme="minorEastAsia" w:hAnsiTheme="minorHAnsi" w:cstheme="minorBidi"/>
            <w:i w:val="0"/>
            <w:kern w:val="2"/>
            <w:sz w:val="24"/>
            <w:szCs w:val="24"/>
            <w14:ligatures w14:val="standardContextual"/>
          </w:rPr>
          <w:tab/>
        </w:r>
        <w:r w:rsidRPr="00EB2E5A">
          <w:rPr>
            <w:rStyle w:val="Hyperlink"/>
          </w:rPr>
          <w:t>Removable Wet Weather Pavement Marking Tape</w:t>
        </w:r>
        <w:r>
          <w:rPr>
            <w:webHidden/>
          </w:rPr>
          <w:tab/>
        </w:r>
        <w:r>
          <w:rPr>
            <w:webHidden/>
          </w:rPr>
          <w:fldChar w:fldCharType="begin"/>
        </w:r>
        <w:r>
          <w:rPr>
            <w:webHidden/>
          </w:rPr>
          <w:instrText xml:space="preserve"> PAGEREF _Toc191626170 \h </w:instrText>
        </w:r>
        <w:r>
          <w:rPr>
            <w:webHidden/>
          </w:rPr>
        </w:r>
        <w:r>
          <w:rPr>
            <w:webHidden/>
          </w:rPr>
          <w:fldChar w:fldCharType="separate"/>
        </w:r>
        <w:r>
          <w:rPr>
            <w:webHidden/>
          </w:rPr>
          <w:t>244</w:t>
        </w:r>
        <w:r>
          <w:rPr>
            <w:webHidden/>
          </w:rPr>
          <w:fldChar w:fldCharType="end"/>
        </w:r>
      </w:hyperlink>
    </w:p>
    <w:p w14:paraId="66125E10" w14:textId="082C5B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1" w:history="1">
        <w:r w:rsidRPr="00EB2E5A">
          <w:rPr>
            <w:rStyle w:val="Hyperlink"/>
          </w:rPr>
          <w:t>920.11</w:t>
        </w:r>
        <w:r>
          <w:rPr>
            <w:rFonts w:asciiTheme="minorHAnsi" w:eastAsiaTheme="minorEastAsia" w:hAnsiTheme="minorHAnsi" w:cstheme="minorBidi"/>
            <w:i w:val="0"/>
            <w:kern w:val="2"/>
            <w:sz w:val="24"/>
            <w:szCs w:val="24"/>
            <w14:ligatures w14:val="standardContextual"/>
          </w:rPr>
          <w:tab/>
        </w:r>
        <w:r w:rsidRPr="00EB2E5A">
          <w:rPr>
            <w:rStyle w:val="Hyperlink"/>
          </w:rPr>
          <w:t>Arrow Board</w:t>
        </w:r>
        <w:r>
          <w:rPr>
            <w:webHidden/>
          </w:rPr>
          <w:tab/>
        </w:r>
        <w:r>
          <w:rPr>
            <w:webHidden/>
          </w:rPr>
          <w:fldChar w:fldCharType="begin"/>
        </w:r>
        <w:r>
          <w:rPr>
            <w:webHidden/>
          </w:rPr>
          <w:instrText xml:space="preserve"> PAGEREF _Toc191626171 \h </w:instrText>
        </w:r>
        <w:r>
          <w:rPr>
            <w:webHidden/>
          </w:rPr>
        </w:r>
        <w:r>
          <w:rPr>
            <w:webHidden/>
          </w:rPr>
          <w:fldChar w:fldCharType="separate"/>
        </w:r>
        <w:r>
          <w:rPr>
            <w:webHidden/>
          </w:rPr>
          <w:t>244</w:t>
        </w:r>
        <w:r>
          <w:rPr>
            <w:webHidden/>
          </w:rPr>
          <w:fldChar w:fldCharType="end"/>
        </w:r>
      </w:hyperlink>
    </w:p>
    <w:p w14:paraId="69AF77EF" w14:textId="5F9F6C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2" w:history="1">
        <w:r w:rsidRPr="00EB2E5A">
          <w:rPr>
            <w:rStyle w:val="Hyperlink"/>
          </w:rPr>
          <w:t>920.13</w:t>
        </w:r>
        <w:r>
          <w:rPr>
            <w:rFonts w:asciiTheme="minorHAnsi" w:eastAsiaTheme="minorEastAsia" w:hAnsiTheme="minorHAnsi" w:cstheme="minorBidi"/>
            <w:i w:val="0"/>
            <w:kern w:val="2"/>
            <w:sz w:val="24"/>
            <w:szCs w:val="24"/>
            <w14:ligatures w14:val="standardContextual"/>
          </w:rPr>
          <w:tab/>
        </w:r>
        <w:r w:rsidRPr="00EB2E5A">
          <w:rPr>
            <w:rStyle w:val="Hyperlink"/>
          </w:rPr>
          <w:t>Vehicle Lights</w:t>
        </w:r>
        <w:r>
          <w:rPr>
            <w:webHidden/>
          </w:rPr>
          <w:tab/>
        </w:r>
        <w:r>
          <w:rPr>
            <w:webHidden/>
          </w:rPr>
          <w:fldChar w:fldCharType="begin"/>
        </w:r>
        <w:r>
          <w:rPr>
            <w:webHidden/>
          </w:rPr>
          <w:instrText xml:space="preserve"> PAGEREF _Toc191626172 \h </w:instrText>
        </w:r>
        <w:r>
          <w:rPr>
            <w:webHidden/>
          </w:rPr>
        </w:r>
        <w:r>
          <w:rPr>
            <w:webHidden/>
          </w:rPr>
          <w:fldChar w:fldCharType="separate"/>
        </w:r>
        <w:r>
          <w:rPr>
            <w:webHidden/>
          </w:rPr>
          <w:t>244</w:t>
        </w:r>
        <w:r>
          <w:rPr>
            <w:webHidden/>
          </w:rPr>
          <w:fldChar w:fldCharType="end"/>
        </w:r>
      </w:hyperlink>
    </w:p>
    <w:p w14:paraId="0B98E9CA" w14:textId="5C0090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3" w:history="1">
        <w:r w:rsidRPr="00EB2E5A">
          <w:rPr>
            <w:rStyle w:val="Hyperlink"/>
          </w:rPr>
          <w:t>920.15</w:t>
        </w:r>
        <w:r>
          <w:rPr>
            <w:rFonts w:asciiTheme="minorHAnsi" w:eastAsiaTheme="minorEastAsia" w:hAnsiTheme="minorHAnsi" w:cstheme="minorBidi"/>
            <w:i w:val="0"/>
            <w:kern w:val="2"/>
            <w:sz w:val="24"/>
            <w:szCs w:val="24"/>
            <w14:ligatures w14:val="standardContextual"/>
          </w:rPr>
          <w:tab/>
        </w:r>
        <w:r w:rsidRPr="00EB2E5A">
          <w:rPr>
            <w:rStyle w:val="Hyperlink"/>
          </w:rPr>
          <w:t>Temporary Impact Attenuator</w:t>
        </w:r>
        <w:r>
          <w:rPr>
            <w:webHidden/>
          </w:rPr>
          <w:tab/>
        </w:r>
        <w:r>
          <w:rPr>
            <w:webHidden/>
          </w:rPr>
          <w:fldChar w:fldCharType="begin"/>
        </w:r>
        <w:r>
          <w:rPr>
            <w:webHidden/>
          </w:rPr>
          <w:instrText xml:space="preserve"> PAGEREF _Toc191626173 \h </w:instrText>
        </w:r>
        <w:r>
          <w:rPr>
            <w:webHidden/>
          </w:rPr>
        </w:r>
        <w:r>
          <w:rPr>
            <w:webHidden/>
          </w:rPr>
          <w:fldChar w:fldCharType="separate"/>
        </w:r>
        <w:r>
          <w:rPr>
            <w:webHidden/>
          </w:rPr>
          <w:t>244</w:t>
        </w:r>
        <w:r>
          <w:rPr>
            <w:webHidden/>
          </w:rPr>
          <w:fldChar w:fldCharType="end"/>
        </w:r>
      </w:hyperlink>
    </w:p>
    <w:p w14:paraId="044D9552" w14:textId="3C6E562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4" w:history="1">
        <w:r w:rsidRPr="00EB2E5A">
          <w:rPr>
            <w:rStyle w:val="Hyperlink"/>
          </w:rPr>
          <w:t>920.16</w:t>
        </w:r>
        <w:r>
          <w:rPr>
            <w:rFonts w:asciiTheme="minorHAnsi" w:eastAsiaTheme="minorEastAsia" w:hAnsiTheme="minorHAnsi" w:cstheme="minorBidi"/>
            <w:i w:val="0"/>
            <w:kern w:val="2"/>
            <w:sz w:val="24"/>
            <w:szCs w:val="24"/>
            <w14:ligatures w14:val="standardContextual"/>
          </w:rPr>
          <w:tab/>
        </w:r>
        <w:r w:rsidRPr="00EB2E5A">
          <w:rPr>
            <w:rStyle w:val="Hyperlink"/>
          </w:rPr>
          <w:t>Traffic Pylons</w:t>
        </w:r>
        <w:r>
          <w:rPr>
            <w:webHidden/>
          </w:rPr>
          <w:tab/>
        </w:r>
        <w:r>
          <w:rPr>
            <w:webHidden/>
          </w:rPr>
          <w:fldChar w:fldCharType="begin"/>
        </w:r>
        <w:r>
          <w:rPr>
            <w:webHidden/>
          </w:rPr>
          <w:instrText xml:space="preserve"> PAGEREF _Toc191626174 \h </w:instrText>
        </w:r>
        <w:r>
          <w:rPr>
            <w:webHidden/>
          </w:rPr>
        </w:r>
        <w:r>
          <w:rPr>
            <w:webHidden/>
          </w:rPr>
          <w:fldChar w:fldCharType="separate"/>
        </w:r>
        <w:r>
          <w:rPr>
            <w:webHidden/>
          </w:rPr>
          <w:t>245</w:t>
        </w:r>
        <w:r>
          <w:rPr>
            <w:webHidden/>
          </w:rPr>
          <w:fldChar w:fldCharType="end"/>
        </w:r>
      </w:hyperlink>
    </w:p>
    <w:p w14:paraId="2F662157" w14:textId="7A29941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5" w:history="1">
        <w:r w:rsidRPr="00EB2E5A">
          <w:rPr>
            <w:rStyle w:val="Hyperlink"/>
          </w:rPr>
          <w:t>920.17</w:t>
        </w:r>
        <w:r>
          <w:rPr>
            <w:rFonts w:asciiTheme="minorHAnsi" w:eastAsiaTheme="minorEastAsia" w:hAnsiTheme="minorHAnsi" w:cstheme="minorBidi"/>
            <w:i w:val="0"/>
            <w:kern w:val="2"/>
            <w:sz w:val="24"/>
            <w:szCs w:val="24"/>
            <w14:ligatures w14:val="standardContextual"/>
          </w:rPr>
          <w:tab/>
        </w:r>
        <w:r w:rsidRPr="00EB2E5A">
          <w:rPr>
            <w:rStyle w:val="Hyperlink"/>
          </w:rPr>
          <w:t>Modular Glare Screen System</w:t>
        </w:r>
        <w:r>
          <w:rPr>
            <w:webHidden/>
          </w:rPr>
          <w:tab/>
        </w:r>
        <w:r>
          <w:rPr>
            <w:webHidden/>
          </w:rPr>
          <w:fldChar w:fldCharType="begin"/>
        </w:r>
        <w:r>
          <w:rPr>
            <w:webHidden/>
          </w:rPr>
          <w:instrText xml:space="preserve"> PAGEREF _Toc191626175 \h </w:instrText>
        </w:r>
        <w:r>
          <w:rPr>
            <w:webHidden/>
          </w:rPr>
        </w:r>
        <w:r>
          <w:rPr>
            <w:webHidden/>
          </w:rPr>
          <w:fldChar w:fldCharType="separate"/>
        </w:r>
        <w:r>
          <w:rPr>
            <w:webHidden/>
          </w:rPr>
          <w:t>245</w:t>
        </w:r>
        <w:r>
          <w:rPr>
            <w:webHidden/>
          </w:rPr>
          <w:fldChar w:fldCharType="end"/>
        </w:r>
      </w:hyperlink>
    </w:p>
    <w:p w14:paraId="7C19C312" w14:textId="24B6633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6" w:history="1">
        <w:r w:rsidRPr="00EB2E5A">
          <w:rPr>
            <w:rStyle w:val="Hyperlink"/>
          </w:rPr>
          <w:t>920.18</w:t>
        </w:r>
        <w:r>
          <w:rPr>
            <w:rFonts w:asciiTheme="minorHAnsi" w:eastAsiaTheme="minorEastAsia" w:hAnsiTheme="minorHAnsi" w:cstheme="minorBidi"/>
            <w:i w:val="0"/>
            <w:kern w:val="2"/>
            <w:sz w:val="24"/>
            <w:szCs w:val="24"/>
            <w14:ligatures w14:val="standardContextual"/>
          </w:rPr>
          <w:tab/>
        </w:r>
        <w:r w:rsidRPr="00EB2E5A">
          <w:rPr>
            <w:rStyle w:val="Hyperlink"/>
          </w:rPr>
          <w:t>Truck Mounted Attenuator</w:t>
        </w:r>
        <w:r>
          <w:rPr>
            <w:webHidden/>
          </w:rPr>
          <w:tab/>
        </w:r>
        <w:r>
          <w:rPr>
            <w:webHidden/>
          </w:rPr>
          <w:fldChar w:fldCharType="begin"/>
        </w:r>
        <w:r>
          <w:rPr>
            <w:webHidden/>
          </w:rPr>
          <w:instrText xml:space="preserve"> PAGEREF _Toc191626176 \h </w:instrText>
        </w:r>
        <w:r>
          <w:rPr>
            <w:webHidden/>
          </w:rPr>
        </w:r>
        <w:r>
          <w:rPr>
            <w:webHidden/>
          </w:rPr>
          <w:fldChar w:fldCharType="separate"/>
        </w:r>
        <w:r>
          <w:rPr>
            <w:webHidden/>
          </w:rPr>
          <w:t>245</w:t>
        </w:r>
        <w:r>
          <w:rPr>
            <w:webHidden/>
          </w:rPr>
          <w:fldChar w:fldCharType="end"/>
        </w:r>
      </w:hyperlink>
    </w:p>
    <w:p w14:paraId="035D79C9" w14:textId="3F7722F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7" w:history="1">
        <w:r w:rsidRPr="00EB2E5A">
          <w:rPr>
            <w:rStyle w:val="Hyperlink"/>
          </w:rPr>
          <w:t>920.20</w:t>
        </w:r>
        <w:r>
          <w:rPr>
            <w:rFonts w:asciiTheme="minorHAnsi" w:eastAsiaTheme="minorEastAsia" w:hAnsiTheme="minorHAnsi" w:cstheme="minorBidi"/>
            <w:i w:val="0"/>
            <w:kern w:val="2"/>
            <w:sz w:val="24"/>
            <w:szCs w:val="24"/>
            <w14:ligatures w14:val="standardContextual"/>
          </w:rPr>
          <w:tab/>
        </w:r>
        <w:r w:rsidRPr="00EB2E5A">
          <w:rPr>
            <w:rStyle w:val="Hyperlink"/>
          </w:rPr>
          <w:t>Non-Gating, Re-Directive Impact Attenuator</w:t>
        </w:r>
        <w:r>
          <w:rPr>
            <w:webHidden/>
          </w:rPr>
          <w:tab/>
        </w:r>
        <w:r>
          <w:rPr>
            <w:webHidden/>
          </w:rPr>
          <w:fldChar w:fldCharType="begin"/>
        </w:r>
        <w:r>
          <w:rPr>
            <w:webHidden/>
          </w:rPr>
          <w:instrText xml:space="preserve"> PAGEREF _Toc191626177 \h </w:instrText>
        </w:r>
        <w:r>
          <w:rPr>
            <w:webHidden/>
          </w:rPr>
        </w:r>
        <w:r>
          <w:rPr>
            <w:webHidden/>
          </w:rPr>
          <w:fldChar w:fldCharType="separate"/>
        </w:r>
        <w:r>
          <w:rPr>
            <w:webHidden/>
          </w:rPr>
          <w:t>245</w:t>
        </w:r>
        <w:r>
          <w:rPr>
            <w:webHidden/>
          </w:rPr>
          <w:fldChar w:fldCharType="end"/>
        </w:r>
      </w:hyperlink>
    </w:p>
    <w:p w14:paraId="3415CB65" w14:textId="465C01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8" w:history="1">
        <w:r w:rsidRPr="00EB2E5A">
          <w:rPr>
            <w:rStyle w:val="Hyperlink"/>
          </w:rPr>
          <w:t>920.21</w:t>
        </w:r>
        <w:r>
          <w:rPr>
            <w:rFonts w:asciiTheme="minorHAnsi" w:eastAsiaTheme="minorEastAsia" w:hAnsiTheme="minorHAnsi" w:cstheme="minorBidi"/>
            <w:i w:val="0"/>
            <w:kern w:val="2"/>
            <w:sz w:val="24"/>
            <w:szCs w:val="24"/>
            <w14:ligatures w14:val="standardContextual"/>
          </w:rPr>
          <w:tab/>
        </w:r>
        <w:r w:rsidRPr="00EB2E5A">
          <w:rPr>
            <w:rStyle w:val="Hyperlink"/>
          </w:rPr>
          <w:t>Cone Truck.</w:t>
        </w:r>
        <w:r>
          <w:rPr>
            <w:webHidden/>
          </w:rPr>
          <w:tab/>
        </w:r>
        <w:r>
          <w:rPr>
            <w:webHidden/>
          </w:rPr>
          <w:fldChar w:fldCharType="begin"/>
        </w:r>
        <w:r>
          <w:rPr>
            <w:webHidden/>
          </w:rPr>
          <w:instrText xml:space="preserve"> PAGEREF _Toc191626178 \h </w:instrText>
        </w:r>
        <w:r>
          <w:rPr>
            <w:webHidden/>
          </w:rPr>
        </w:r>
        <w:r>
          <w:rPr>
            <w:webHidden/>
          </w:rPr>
          <w:fldChar w:fldCharType="separate"/>
        </w:r>
        <w:r>
          <w:rPr>
            <w:webHidden/>
          </w:rPr>
          <w:t>246</w:t>
        </w:r>
        <w:r>
          <w:rPr>
            <w:webHidden/>
          </w:rPr>
          <w:fldChar w:fldCharType="end"/>
        </w:r>
      </w:hyperlink>
    </w:p>
    <w:p w14:paraId="43289E15" w14:textId="158C9A7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79" w:history="1">
        <w:r w:rsidRPr="00EB2E5A">
          <w:rPr>
            <w:rStyle w:val="Hyperlink"/>
            <w:noProof/>
          </w:rPr>
          <w:t>Section 922 – Toll Booths, Islands, and Canopies</w:t>
        </w:r>
        <w:r>
          <w:rPr>
            <w:noProof/>
            <w:webHidden/>
          </w:rPr>
          <w:tab/>
        </w:r>
        <w:r>
          <w:rPr>
            <w:noProof/>
            <w:webHidden/>
          </w:rPr>
          <w:fldChar w:fldCharType="begin"/>
        </w:r>
        <w:r>
          <w:rPr>
            <w:noProof/>
            <w:webHidden/>
          </w:rPr>
          <w:instrText xml:space="preserve"> PAGEREF _Toc191626179 \h </w:instrText>
        </w:r>
        <w:r>
          <w:rPr>
            <w:noProof/>
            <w:webHidden/>
          </w:rPr>
        </w:r>
        <w:r>
          <w:rPr>
            <w:noProof/>
            <w:webHidden/>
          </w:rPr>
          <w:fldChar w:fldCharType="separate"/>
        </w:r>
        <w:r>
          <w:rPr>
            <w:noProof/>
            <w:webHidden/>
          </w:rPr>
          <w:t>246</w:t>
        </w:r>
        <w:r>
          <w:rPr>
            <w:noProof/>
            <w:webHidden/>
          </w:rPr>
          <w:fldChar w:fldCharType="end"/>
        </w:r>
      </w:hyperlink>
    </w:p>
    <w:p w14:paraId="084574E8" w14:textId="3175F5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0" w:history="1">
        <w:r w:rsidRPr="00EB2E5A">
          <w:rPr>
            <w:rStyle w:val="Hyperlink"/>
          </w:rPr>
          <w:t>922.02</w:t>
        </w:r>
        <w:r>
          <w:rPr>
            <w:rFonts w:asciiTheme="minorHAnsi" w:eastAsiaTheme="minorEastAsia" w:hAnsiTheme="minorHAnsi" w:cstheme="minorBidi"/>
            <w:i w:val="0"/>
            <w:kern w:val="2"/>
            <w:sz w:val="24"/>
            <w:szCs w:val="24"/>
            <w14:ligatures w14:val="standardContextual"/>
          </w:rPr>
          <w:tab/>
        </w:r>
        <w:r w:rsidRPr="00EB2E5A">
          <w:rPr>
            <w:rStyle w:val="Hyperlink"/>
          </w:rPr>
          <w:t>Booth Shell</w:t>
        </w:r>
        <w:r>
          <w:rPr>
            <w:webHidden/>
          </w:rPr>
          <w:tab/>
        </w:r>
        <w:r>
          <w:rPr>
            <w:webHidden/>
          </w:rPr>
          <w:fldChar w:fldCharType="begin"/>
        </w:r>
        <w:r>
          <w:rPr>
            <w:webHidden/>
          </w:rPr>
          <w:instrText xml:space="preserve"> PAGEREF _Toc191626180 \h </w:instrText>
        </w:r>
        <w:r>
          <w:rPr>
            <w:webHidden/>
          </w:rPr>
        </w:r>
        <w:r>
          <w:rPr>
            <w:webHidden/>
          </w:rPr>
          <w:fldChar w:fldCharType="separate"/>
        </w:r>
        <w:r>
          <w:rPr>
            <w:webHidden/>
          </w:rPr>
          <w:t>246</w:t>
        </w:r>
        <w:r>
          <w:rPr>
            <w:webHidden/>
          </w:rPr>
          <w:fldChar w:fldCharType="end"/>
        </w:r>
      </w:hyperlink>
    </w:p>
    <w:p w14:paraId="6BA2A39F" w14:textId="1FA6394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1" w:history="1">
        <w:r w:rsidRPr="00EB2E5A">
          <w:rPr>
            <w:rStyle w:val="Hyperlink"/>
          </w:rPr>
          <w:t>922.04</w:t>
        </w:r>
        <w:r>
          <w:rPr>
            <w:rFonts w:asciiTheme="minorHAnsi" w:eastAsiaTheme="minorEastAsia" w:hAnsiTheme="minorHAnsi" w:cstheme="minorBidi"/>
            <w:i w:val="0"/>
            <w:kern w:val="2"/>
            <w:sz w:val="24"/>
            <w:szCs w:val="24"/>
            <w14:ligatures w14:val="standardContextual"/>
          </w:rPr>
          <w:tab/>
        </w:r>
        <w:r w:rsidRPr="00EB2E5A">
          <w:rPr>
            <w:rStyle w:val="Hyperlink"/>
          </w:rPr>
          <w:t>Internal Electrical Work</w:t>
        </w:r>
        <w:r>
          <w:rPr>
            <w:webHidden/>
          </w:rPr>
          <w:tab/>
        </w:r>
        <w:r>
          <w:rPr>
            <w:webHidden/>
          </w:rPr>
          <w:fldChar w:fldCharType="begin"/>
        </w:r>
        <w:r>
          <w:rPr>
            <w:webHidden/>
          </w:rPr>
          <w:instrText xml:space="preserve"> PAGEREF _Toc191626181 \h </w:instrText>
        </w:r>
        <w:r>
          <w:rPr>
            <w:webHidden/>
          </w:rPr>
        </w:r>
        <w:r>
          <w:rPr>
            <w:webHidden/>
          </w:rPr>
          <w:fldChar w:fldCharType="separate"/>
        </w:r>
        <w:r>
          <w:rPr>
            <w:webHidden/>
          </w:rPr>
          <w:t>247</w:t>
        </w:r>
        <w:r>
          <w:rPr>
            <w:webHidden/>
          </w:rPr>
          <w:fldChar w:fldCharType="end"/>
        </w:r>
      </w:hyperlink>
    </w:p>
    <w:p w14:paraId="596C0591" w14:textId="36D70C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2" w:history="1">
        <w:r w:rsidRPr="00EB2E5A">
          <w:rPr>
            <w:rStyle w:val="Hyperlink"/>
          </w:rPr>
          <w:t>922.05</w:t>
        </w:r>
        <w:r>
          <w:rPr>
            <w:rFonts w:asciiTheme="minorHAnsi" w:eastAsiaTheme="minorEastAsia" w:hAnsiTheme="minorHAnsi" w:cstheme="minorBidi"/>
            <w:i w:val="0"/>
            <w:kern w:val="2"/>
            <w:sz w:val="24"/>
            <w:szCs w:val="24"/>
            <w14:ligatures w14:val="standardContextual"/>
          </w:rPr>
          <w:tab/>
        </w:r>
        <w:r w:rsidRPr="00EB2E5A">
          <w:rPr>
            <w:rStyle w:val="Hyperlink"/>
          </w:rPr>
          <w:t>Toll Islands</w:t>
        </w:r>
        <w:r>
          <w:rPr>
            <w:webHidden/>
          </w:rPr>
          <w:tab/>
        </w:r>
        <w:r>
          <w:rPr>
            <w:webHidden/>
          </w:rPr>
          <w:fldChar w:fldCharType="begin"/>
        </w:r>
        <w:r>
          <w:rPr>
            <w:webHidden/>
          </w:rPr>
          <w:instrText xml:space="preserve"> PAGEREF _Toc191626182 \h </w:instrText>
        </w:r>
        <w:r>
          <w:rPr>
            <w:webHidden/>
          </w:rPr>
        </w:r>
        <w:r>
          <w:rPr>
            <w:webHidden/>
          </w:rPr>
          <w:fldChar w:fldCharType="separate"/>
        </w:r>
        <w:r>
          <w:rPr>
            <w:webHidden/>
          </w:rPr>
          <w:t>247</w:t>
        </w:r>
        <w:r>
          <w:rPr>
            <w:webHidden/>
          </w:rPr>
          <w:fldChar w:fldCharType="end"/>
        </w:r>
      </w:hyperlink>
    </w:p>
    <w:p w14:paraId="201E80CA" w14:textId="010E2EF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83" w:history="1">
        <w:r w:rsidRPr="00EB2E5A">
          <w:rPr>
            <w:rStyle w:val="Hyperlink"/>
            <w:noProof/>
          </w:rPr>
          <w:t>Section 923 – Miscellaneous</w:t>
        </w:r>
        <w:r>
          <w:rPr>
            <w:noProof/>
            <w:webHidden/>
          </w:rPr>
          <w:tab/>
        </w:r>
        <w:r>
          <w:rPr>
            <w:noProof/>
            <w:webHidden/>
          </w:rPr>
          <w:fldChar w:fldCharType="begin"/>
        </w:r>
        <w:r>
          <w:rPr>
            <w:noProof/>
            <w:webHidden/>
          </w:rPr>
          <w:instrText xml:space="preserve"> PAGEREF _Toc191626183 \h </w:instrText>
        </w:r>
        <w:r>
          <w:rPr>
            <w:noProof/>
            <w:webHidden/>
          </w:rPr>
        </w:r>
        <w:r>
          <w:rPr>
            <w:noProof/>
            <w:webHidden/>
          </w:rPr>
          <w:fldChar w:fldCharType="separate"/>
        </w:r>
        <w:r>
          <w:rPr>
            <w:noProof/>
            <w:webHidden/>
          </w:rPr>
          <w:t>247</w:t>
        </w:r>
        <w:r>
          <w:rPr>
            <w:noProof/>
            <w:webHidden/>
          </w:rPr>
          <w:fldChar w:fldCharType="end"/>
        </w:r>
      </w:hyperlink>
    </w:p>
    <w:p w14:paraId="4D3F9B8D" w14:textId="4824182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4" w:history="1">
        <w:r w:rsidRPr="00EB2E5A">
          <w:rPr>
            <w:rStyle w:val="Hyperlink"/>
          </w:rPr>
          <w:t>923.02</w:t>
        </w:r>
        <w:r>
          <w:rPr>
            <w:rFonts w:asciiTheme="minorHAnsi" w:eastAsiaTheme="minorEastAsia" w:hAnsiTheme="minorHAnsi" w:cstheme="minorBidi"/>
            <w:i w:val="0"/>
            <w:kern w:val="2"/>
            <w:sz w:val="24"/>
            <w:szCs w:val="24"/>
            <w14:ligatures w14:val="standardContextual"/>
          </w:rPr>
          <w:tab/>
        </w:r>
        <w:r w:rsidRPr="00EB2E5A">
          <w:rPr>
            <w:rStyle w:val="Hyperlink"/>
          </w:rPr>
          <w:t>Bearing Pads</w:t>
        </w:r>
        <w:r>
          <w:rPr>
            <w:webHidden/>
          </w:rPr>
          <w:tab/>
        </w:r>
        <w:r>
          <w:rPr>
            <w:webHidden/>
          </w:rPr>
          <w:fldChar w:fldCharType="begin"/>
        </w:r>
        <w:r>
          <w:rPr>
            <w:webHidden/>
          </w:rPr>
          <w:instrText xml:space="preserve"> PAGEREF _Toc191626184 \h </w:instrText>
        </w:r>
        <w:r>
          <w:rPr>
            <w:webHidden/>
          </w:rPr>
        </w:r>
        <w:r>
          <w:rPr>
            <w:webHidden/>
          </w:rPr>
          <w:fldChar w:fldCharType="separate"/>
        </w:r>
        <w:r>
          <w:rPr>
            <w:webHidden/>
          </w:rPr>
          <w:t>247</w:t>
        </w:r>
        <w:r>
          <w:rPr>
            <w:webHidden/>
          </w:rPr>
          <w:fldChar w:fldCharType="end"/>
        </w:r>
      </w:hyperlink>
    </w:p>
    <w:p w14:paraId="1C3F45B8" w14:textId="554E7FA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5" w:history="1">
        <w:r w:rsidRPr="00EB2E5A">
          <w:rPr>
            <w:rStyle w:val="Hyperlink"/>
          </w:rPr>
          <w:t>923.04</w:t>
        </w:r>
        <w:r>
          <w:rPr>
            <w:rFonts w:asciiTheme="minorHAnsi" w:eastAsiaTheme="minorEastAsia" w:hAnsiTheme="minorHAnsi" w:cstheme="minorBidi"/>
            <w:i w:val="0"/>
            <w:kern w:val="2"/>
            <w:sz w:val="24"/>
            <w:szCs w:val="24"/>
            <w14:ligatures w14:val="standardContextual"/>
          </w:rPr>
          <w:tab/>
        </w:r>
        <w:r w:rsidRPr="00EB2E5A">
          <w:rPr>
            <w:rStyle w:val="Hyperlink"/>
          </w:rPr>
          <w:t>Canopy Drain</w:t>
        </w:r>
        <w:r>
          <w:rPr>
            <w:webHidden/>
          </w:rPr>
          <w:tab/>
        </w:r>
        <w:r>
          <w:rPr>
            <w:webHidden/>
          </w:rPr>
          <w:fldChar w:fldCharType="begin"/>
        </w:r>
        <w:r>
          <w:rPr>
            <w:webHidden/>
          </w:rPr>
          <w:instrText xml:space="preserve"> PAGEREF _Toc191626185 \h </w:instrText>
        </w:r>
        <w:r>
          <w:rPr>
            <w:webHidden/>
          </w:rPr>
        </w:r>
        <w:r>
          <w:rPr>
            <w:webHidden/>
          </w:rPr>
          <w:fldChar w:fldCharType="separate"/>
        </w:r>
        <w:r>
          <w:rPr>
            <w:webHidden/>
          </w:rPr>
          <w:t>247</w:t>
        </w:r>
        <w:r>
          <w:rPr>
            <w:webHidden/>
          </w:rPr>
          <w:fldChar w:fldCharType="end"/>
        </w:r>
      </w:hyperlink>
    </w:p>
    <w:p w14:paraId="426260FC" w14:textId="4EE6D4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6" w:history="1">
        <w:r w:rsidRPr="00EB2E5A">
          <w:rPr>
            <w:rStyle w:val="Hyperlink"/>
          </w:rPr>
          <w:t>923.05</w:t>
        </w:r>
        <w:r>
          <w:rPr>
            <w:rFonts w:asciiTheme="minorHAnsi" w:eastAsiaTheme="minorEastAsia" w:hAnsiTheme="minorHAnsi" w:cstheme="minorBidi"/>
            <w:i w:val="0"/>
            <w:kern w:val="2"/>
            <w:sz w:val="24"/>
            <w:szCs w:val="24"/>
            <w14:ligatures w14:val="standardContextual"/>
          </w:rPr>
          <w:tab/>
        </w:r>
        <w:r w:rsidRPr="00EB2E5A">
          <w:rPr>
            <w:rStyle w:val="Hyperlink"/>
          </w:rPr>
          <w:t>Caulking Compound</w:t>
        </w:r>
        <w:r>
          <w:rPr>
            <w:webHidden/>
          </w:rPr>
          <w:tab/>
        </w:r>
        <w:r>
          <w:rPr>
            <w:webHidden/>
          </w:rPr>
          <w:fldChar w:fldCharType="begin"/>
        </w:r>
        <w:r>
          <w:rPr>
            <w:webHidden/>
          </w:rPr>
          <w:instrText xml:space="preserve"> PAGEREF _Toc191626186 \h </w:instrText>
        </w:r>
        <w:r>
          <w:rPr>
            <w:webHidden/>
          </w:rPr>
        </w:r>
        <w:r>
          <w:rPr>
            <w:webHidden/>
          </w:rPr>
          <w:fldChar w:fldCharType="separate"/>
        </w:r>
        <w:r>
          <w:rPr>
            <w:webHidden/>
          </w:rPr>
          <w:t>247</w:t>
        </w:r>
        <w:r>
          <w:rPr>
            <w:webHidden/>
          </w:rPr>
          <w:fldChar w:fldCharType="end"/>
        </w:r>
      </w:hyperlink>
    </w:p>
    <w:p w14:paraId="532F85C7" w14:textId="432828C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7" w:history="1">
        <w:r w:rsidRPr="00EB2E5A">
          <w:rPr>
            <w:rStyle w:val="Hyperlink"/>
          </w:rPr>
          <w:t>923.06</w:t>
        </w:r>
        <w:r>
          <w:rPr>
            <w:rFonts w:asciiTheme="minorHAnsi" w:eastAsiaTheme="minorEastAsia" w:hAnsiTheme="minorHAnsi" w:cstheme="minorBidi"/>
            <w:i w:val="0"/>
            <w:kern w:val="2"/>
            <w:sz w:val="24"/>
            <w:szCs w:val="24"/>
            <w14:ligatures w14:val="standardContextual"/>
          </w:rPr>
          <w:tab/>
        </w:r>
        <w:r w:rsidRPr="00EB2E5A">
          <w:rPr>
            <w:rStyle w:val="Hyperlink"/>
          </w:rPr>
          <w:t>Dampproofing And Waterproofing</w:t>
        </w:r>
        <w:r>
          <w:rPr>
            <w:webHidden/>
          </w:rPr>
          <w:tab/>
        </w:r>
        <w:r>
          <w:rPr>
            <w:webHidden/>
          </w:rPr>
          <w:fldChar w:fldCharType="begin"/>
        </w:r>
        <w:r>
          <w:rPr>
            <w:webHidden/>
          </w:rPr>
          <w:instrText xml:space="preserve"> PAGEREF _Toc191626187 \h </w:instrText>
        </w:r>
        <w:r>
          <w:rPr>
            <w:webHidden/>
          </w:rPr>
        </w:r>
        <w:r>
          <w:rPr>
            <w:webHidden/>
          </w:rPr>
          <w:fldChar w:fldCharType="separate"/>
        </w:r>
        <w:r>
          <w:rPr>
            <w:webHidden/>
          </w:rPr>
          <w:t>247</w:t>
        </w:r>
        <w:r>
          <w:rPr>
            <w:webHidden/>
          </w:rPr>
          <w:fldChar w:fldCharType="end"/>
        </w:r>
      </w:hyperlink>
    </w:p>
    <w:p w14:paraId="612C0227" w14:textId="6A0FCFC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8" w:history="1">
        <w:r w:rsidRPr="00EB2E5A">
          <w:rPr>
            <w:rStyle w:val="Hyperlink"/>
          </w:rPr>
          <w:t>923.08</w:t>
        </w:r>
        <w:r>
          <w:rPr>
            <w:rFonts w:asciiTheme="minorHAnsi" w:eastAsiaTheme="minorEastAsia" w:hAnsiTheme="minorHAnsi" w:cstheme="minorBidi"/>
            <w:i w:val="0"/>
            <w:kern w:val="2"/>
            <w:sz w:val="24"/>
            <w:szCs w:val="24"/>
            <w14:ligatures w14:val="standardContextual"/>
          </w:rPr>
          <w:tab/>
        </w:r>
        <w:r w:rsidRPr="00EB2E5A">
          <w:rPr>
            <w:rStyle w:val="Hyperlink"/>
          </w:rPr>
          <w:t>Epoxy Bonding Compound</w:t>
        </w:r>
        <w:r>
          <w:rPr>
            <w:webHidden/>
          </w:rPr>
          <w:tab/>
        </w:r>
        <w:r>
          <w:rPr>
            <w:webHidden/>
          </w:rPr>
          <w:fldChar w:fldCharType="begin"/>
        </w:r>
        <w:r>
          <w:rPr>
            <w:webHidden/>
          </w:rPr>
          <w:instrText xml:space="preserve"> PAGEREF _Toc191626188 \h </w:instrText>
        </w:r>
        <w:r>
          <w:rPr>
            <w:webHidden/>
          </w:rPr>
        </w:r>
        <w:r>
          <w:rPr>
            <w:webHidden/>
          </w:rPr>
          <w:fldChar w:fldCharType="separate"/>
        </w:r>
        <w:r>
          <w:rPr>
            <w:webHidden/>
          </w:rPr>
          <w:t>248</w:t>
        </w:r>
        <w:r>
          <w:rPr>
            <w:webHidden/>
          </w:rPr>
          <w:fldChar w:fldCharType="end"/>
        </w:r>
      </w:hyperlink>
    </w:p>
    <w:p w14:paraId="705B6A5B" w14:textId="2EE036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9" w:history="1">
        <w:r w:rsidRPr="00EB2E5A">
          <w:rPr>
            <w:rStyle w:val="Hyperlink"/>
          </w:rPr>
          <w:t>923.09</w:t>
        </w:r>
        <w:r>
          <w:rPr>
            <w:rFonts w:asciiTheme="minorHAnsi" w:eastAsiaTheme="minorEastAsia" w:hAnsiTheme="minorHAnsi" w:cstheme="minorBidi"/>
            <w:i w:val="0"/>
            <w:kern w:val="2"/>
            <w:sz w:val="24"/>
            <w:szCs w:val="24"/>
            <w14:ligatures w14:val="standardContextual"/>
          </w:rPr>
          <w:tab/>
        </w:r>
        <w:r w:rsidRPr="00EB2E5A">
          <w:rPr>
            <w:rStyle w:val="Hyperlink"/>
          </w:rPr>
          <w:t>Epoxy Mortar</w:t>
        </w:r>
        <w:r>
          <w:rPr>
            <w:webHidden/>
          </w:rPr>
          <w:tab/>
        </w:r>
        <w:r>
          <w:rPr>
            <w:webHidden/>
          </w:rPr>
          <w:fldChar w:fldCharType="begin"/>
        </w:r>
        <w:r>
          <w:rPr>
            <w:webHidden/>
          </w:rPr>
          <w:instrText xml:space="preserve"> PAGEREF _Toc191626189 \h </w:instrText>
        </w:r>
        <w:r>
          <w:rPr>
            <w:webHidden/>
          </w:rPr>
        </w:r>
        <w:r>
          <w:rPr>
            <w:webHidden/>
          </w:rPr>
          <w:fldChar w:fldCharType="separate"/>
        </w:r>
        <w:r>
          <w:rPr>
            <w:webHidden/>
          </w:rPr>
          <w:t>248</w:t>
        </w:r>
        <w:r>
          <w:rPr>
            <w:webHidden/>
          </w:rPr>
          <w:fldChar w:fldCharType="end"/>
        </w:r>
      </w:hyperlink>
    </w:p>
    <w:p w14:paraId="7E0C1D3D" w14:textId="796ADC4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0" w:history="1">
        <w:r w:rsidRPr="00EB2E5A">
          <w:rPr>
            <w:rStyle w:val="Hyperlink"/>
          </w:rPr>
          <w:t>923.18</w:t>
        </w:r>
        <w:r>
          <w:rPr>
            <w:rFonts w:asciiTheme="minorHAnsi" w:eastAsiaTheme="minorEastAsia" w:hAnsiTheme="minorHAnsi" w:cstheme="minorBidi"/>
            <w:i w:val="0"/>
            <w:kern w:val="2"/>
            <w:sz w:val="24"/>
            <w:szCs w:val="24"/>
            <w14:ligatures w14:val="standardContextual"/>
          </w:rPr>
          <w:tab/>
        </w:r>
        <w:r w:rsidRPr="00EB2E5A">
          <w:rPr>
            <w:rStyle w:val="Hyperlink"/>
          </w:rPr>
          <w:t>Delineators</w:t>
        </w:r>
        <w:r>
          <w:rPr>
            <w:webHidden/>
          </w:rPr>
          <w:tab/>
        </w:r>
        <w:r>
          <w:rPr>
            <w:webHidden/>
          </w:rPr>
          <w:fldChar w:fldCharType="begin"/>
        </w:r>
        <w:r>
          <w:rPr>
            <w:webHidden/>
          </w:rPr>
          <w:instrText xml:space="preserve"> PAGEREF _Toc191626190 \h </w:instrText>
        </w:r>
        <w:r>
          <w:rPr>
            <w:webHidden/>
          </w:rPr>
        </w:r>
        <w:r>
          <w:rPr>
            <w:webHidden/>
          </w:rPr>
          <w:fldChar w:fldCharType="separate"/>
        </w:r>
        <w:r>
          <w:rPr>
            <w:webHidden/>
          </w:rPr>
          <w:t>248</w:t>
        </w:r>
        <w:r>
          <w:rPr>
            <w:webHidden/>
          </w:rPr>
          <w:fldChar w:fldCharType="end"/>
        </w:r>
      </w:hyperlink>
    </w:p>
    <w:p w14:paraId="31CABADA" w14:textId="58EB97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1" w:history="1">
        <w:r w:rsidRPr="00EB2E5A">
          <w:rPr>
            <w:rStyle w:val="Hyperlink"/>
          </w:rPr>
          <w:t>923.20</w:t>
        </w:r>
        <w:r>
          <w:rPr>
            <w:rFonts w:asciiTheme="minorHAnsi" w:eastAsiaTheme="minorEastAsia" w:hAnsiTheme="minorHAnsi" w:cstheme="minorBidi"/>
            <w:i w:val="0"/>
            <w:kern w:val="2"/>
            <w:sz w:val="24"/>
            <w:szCs w:val="24"/>
            <w14:ligatures w14:val="standardContextual"/>
          </w:rPr>
          <w:tab/>
        </w:r>
        <w:r w:rsidRPr="00EB2E5A">
          <w:rPr>
            <w:rStyle w:val="Hyperlink"/>
          </w:rPr>
          <w:t>Skid Resistant Coating</w:t>
        </w:r>
        <w:r>
          <w:rPr>
            <w:webHidden/>
          </w:rPr>
          <w:tab/>
        </w:r>
        <w:r>
          <w:rPr>
            <w:webHidden/>
          </w:rPr>
          <w:fldChar w:fldCharType="begin"/>
        </w:r>
        <w:r>
          <w:rPr>
            <w:webHidden/>
          </w:rPr>
          <w:instrText xml:space="preserve"> PAGEREF _Toc191626191 \h </w:instrText>
        </w:r>
        <w:r>
          <w:rPr>
            <w:webHidden/>
          </w:rPr>
        </w:r>
        <w:r>
          <w:rPr>
            <w:webHidden/>
          </w:rPr>
          <w:fldChar w:fldCharType="separate"/>
        </w:r>
        <w:r>
          <w:rPr>
            <w:webHidden/>
          </w:rPr>
          <w:t>250</w:t>
        </w:r>
        <w:r>
          <w:rPr>
            <w:webHidden/>
          </w:rPr>
          <w:fldChar w:fldCharType="end"/>
        </w:r>
      </w:hyperlink>
    </w:p>
    <w:p w14:paraId="496F0341" w14:textId="4F7110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2" w:history="1">
        <w:r w:rsidRPr="00EB2E5A">
          <w:rPr>
            <w:rStyle w:val="Hyperlink"/>
          </w:rPr>
          <w:t>923.22</w:t>
        </w:r>
        <w:r>
          <w:rPr>
            <w:rFonts w:asciiTheme="minorHAnsi" w:eastAsiaTheme="minorEastAsia" w:hAnsiTheme="minorHAnsi" w:cstheme="minorBidi"/>
            <w:i w:val="0"/>
            <w:kern w:val="2"/>
            <w:sz w:val="24"/>
            <w:szCs w:val="24"/>
            <w14:ligatures w14:val="standardContextual"/>
          </w:rPr>
          <w:tab/>
        </w:r>
        <w:r w:rsidRPr="00EB2E5A">
          <w:rPr>
            <w:rStyle w:val="Hyperlink"/>
          </w:rPr>
          <w:t>Epoxy Resin System</w:t>
        </w:r>
        <w:r>
          <w:rPr>
            <w:webHidden/>
          </w:rPr>
          <w:tab/>
        </w:r>
        <w:r>
          <w:rPr>
            <w:webHidden/>
          </w:rPr>
          <w:fldChar w:fldCharType="begin"/>
        </w:r>
        <w:r>
          <w:rPr>
            <w:webHidden/>
          </w:rPr>
          <w:instrText xml:space="preserve"> PAGEREF _Toc191626192 \h </w:instrText>
        </w:r>
        <w:r>
          <w:rPr>
            <w:webHidden/>
          </w:rPr>
        </w:r>
        <w:r>
          <w:rPr>
            <w:webHidden/>
          </w:rPr>
          <w:fldChar w:fldCharType="separate"/>
        </w:r>
        <w:r>
          <w:rPr>
            <w:webHidden/>
          </w:rPr>
          <w:t>250</w:t>
        </w:r>
        <w:r>
          <w:rPr>
            <w:webHidden/>
          </w:rPr>
          <w:fldChar w:fldCharType="end"/>
        </w:r>
      </w:hyperlink>
    </w:p>
    <w:p w14:paraId="42DCA815" w14:textId="02B6ACB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3" w:history="1">
        <w:r w:rsidRPr="00EB2E5A">
          <w:rPr>
            <w:rStyle w:val="Hyperlink"/>
          </w:rPr>
          <w:t>923.23</w:t>
        </w:r>
        <w:r>
          <w:rPr>
            <w:rFonts w:asciiTheme="minorHAnsi" w:eastAsiaTheme="minorEastAsia" w:hAnsiTheme="minorHAnsi" w:cstheme="minorBidi"/>
            <w:i w:val="0"/>
            <w:kern w:val="2"/>
            <w:sz w:val="24"/>
            <w:szCs w:val="24"/>
            <w14:ligatures w14:val="standardContextual"/>
          </w:rPr>
          <w:tab/>
        </w:r>
        <w:r w:rsidRPr="00EB2E5A">
          <w:rPr>
            <w:rStyle w:val="Hyperlink"/>
          </w:rPr>
          <w:t>Epoxy Crack Sealant</w:t>
        </w:r>
        <w:r>
          <w:rPr>
            <w:webHidden/>
          </w:rPr>
          <w:tab/>
        </w:r>
        <w:r>
          <w:rPr>
            <w:webHidden/>
          </w:rPr>
          <w:fldChar w:fldCharType="begin"/>
        </w:r>
        <w:r>
          <w:rPr>
            <w:webHidden/>
          </w:rPr>
          <w:instrText xml:space="preserve"> PAGEREF _Toc191626193 \h </w:instrText>
        </w:r>
        <w:r>
          <w:rPr>
            <w:webHidden/>
          </w:rPr>
        </w:r>
        <w:r>
          <w:rPr>
            <w:webHidden/>
          </w:rPr>
          <w:fldChar w:fldCharType="separate"/>
        </w:r>
        <w:r>
          <w:rPr>
            <w:webHidden/>
          </w:rPr>
          <w:t>251</w:t>
        </w:r>
        <w:r>
          <w:rPr>
            <w:webHidden/>
          </w:rPr>
          <w:fldChar w:fldCharType="end"/>
        </w:r>
      </w:hyperlink>
    </w:p>
    <w:p w14:paraId="262914CF" w14:textId="25CBCCE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4" w:history="1">
        <w:r w:rsidRPr="00EB2E5A">
          <w:rPr>
            <w:rStyle w:val="Hyperlink"/>
          </w:rPr>
          <w:t>923.24</w:t>
        </w:r>
        <w:r>
          <w:rPr>
            <w:rFonts w:asciiTheme="minorHAnsi" w:eastAsiaTheme="minorEastAsia" w:hAnsiTheme="minorHAnsi" w:cstheme="minorBidi"/>
            <w:i w:val="0"/>
            <w:kern w:val="2"/>
            <w:sz w:val="24"/>
            <w:szCs w:val="24"/>
            <w14:ligatures w14:val="standardContextual"/>
          </w:rPr>
          <w:tab/>
        </w:r>
        <w:r w:rsidRPr="00EB2E5A">
          <w:rPr>
            <w:rStyle w:val="Hyperlink"/>
          </w:rPr>
          <w:t>Crack Spanning Membrane</w:t>
        </w:r>
        <w:r>
          <w:rPr>
            <w:webHidden/>
          </w:rPr>
          <w:tab/>
        </w:r>
        <w:r>
          <w:rPr>
            <w:webHidden/>
          </w:rPr>
          <w:fldChar w:fldCharType="begin"/>
        </w:r>
        <w:r>
          <w:rPr>
            <w:webHidden/>
          </w:rPr>
          <w:instrText xml:space="preserve"> PAGEREF _Toc191626194 \h </w:instrText>
        </w:r>
        <w:r>
          <w:rPr>
            <w:webHidden/>
          </w:rPr>
        </w:r>
        <w:r>
          <w:rPr>
            <w:webHidden/>
          </w:rPr>
          <w:fldChar w:fldCharType="separate"/>
        </w:r>
        <w:r>
          <w:rPr>
            <w:webHidden/>
          </w:rPr>
          <w:t>251</w:t>
        </w:r>
        <w:r>
          <w:rPr>
            <w:webHidden/>
          </w:rPr>
          <w:fldChar w:fldCharType="end"/>
        </w:r>
      </w:hyperlink>
    </w:p>
    <w:p w14:paraId="11100140" w14:textId="5B38DF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5" w:history="1">
        <w:r w:rsidRPr="00EB2E5A">
          <w:rPr>
            <w:rStyle w:val="Hyperlink"/>
          </w:rPr>
          <w:t>923.28</w:t>
        </w:r>
        <w:r>
          <w:rPr>
            <w:rFonts w:asciiTheme="minorHAnsi" w:eastAsiaTheme="minorEastAsia" w:hAnsiTheme="minorHAnsi" w:cstheme="minorBidi"/>
            <w:i w:val="0"/>
            <w:kern w:val="2"/>
            <w:sz w:val="24"/>
            <w:szCs w:val="24"/>
            <w14:ligatures w14:val="standardContextual"/>
          </w:rPr>
          <w:tab/>
        </w:r>
        <w:r w:rsidRPr="00EB2E5A">
          <w:rPr>
            <w:rStyle w:val="Hyperlink"/>
          </w:rPr>
          <w:t>Sealant</w:t>
        </w:r>
        <w:r>
          <w:rPr>
            <w:webHidden/>
          </w:rPr>
          <w:tab/>
        </w:r>
        <w:r>
          <w:rPr>
            <w:webHidden/>
          </w:rPr>
          <w:fldChar w:fldCharType="begin"/>
        </w:r>
        <w:r>
          <w:rPr>
            <w:webHidden/>
          </w:rPr>
          <w:instrText xml:space="preserve"> PAGEREF _Toc191626195 \h </w:instrText>
        </w:r>
        <w:r>
          <w:rPr>
            <w:webHidden/>
          </w:rPr>
        </w:r>
        <w:r>
          <w:rPr>
            <w:webHidden/>
          </w:rPr>
          <w:fldChar w:fldCharType="separate"/>
        </w:r>
        <w:r>
          <w:rPr>
            <w:webHidden/>
          </w:rPr>
          <w:t>252</w:t>
        </w:r>
        <w:r>
          <w:rPr>
            <w:webHidden/>
          </w:rPr>
          <w:fldChar w:fldCharType="end"/>
        </w:r>
      </w:hyperlink>
    </w:p>
    <w:p w14:paraId="2E0CA2A2" w14:textId="658B01C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6" w:history="1">
        <w:r w:rsidRPr="00EB2E5A">
          <w:rPr>
            <w:rStyle w:val="Hyperlink"/>
          </w:rPr>
          <w:t>923.31</w:t>
        </w:r>
        <w:r>
          <w:rPr>
            <w:rFonts w:asciiTheme="minorHAnsi" w:eastAsiaTheme="minorEastAsia" w:hAnsiTheme="minorHAnsi" w:cstheme="minorBidi"/>
            <w:i w:val="0"/>
            <w:kern w:val="2"/>
            <w:sz w:val="24"/>
            <w:szCs w:val="24"/>
            <w14:ligatures w14:val="standardContextual"/>
          </w:rPr>
          <w:tab/>
        </w:r>
        <w:r w:rsidRPr="00EB2E5A">
          <w:rPr>
            <w:rStyle w:val="Hyperlink"/>
          </w:rPr>
          <w:t>Bonding Agent</w:t>
        </w:r>
        <w:r>
          <w:rPr>
            <w:webHidden/>
          </w:rPr>
          <w:tab/>
        </w:r>
        <w:r>
          <w:rPr>
            <w:webHidden/>
          </w:rPr>
          <w:fldChar w:fldCharType="begin"/>
        </w:r>
        <w:r>
          <w:rPr>
            <w:webHidden/>
          </w:rPr>
          <w:instrText xml:space="preserve"> PAGEREF _Toc191626196 \h </w:instrText>
        </w:r>
        <w:r>
          <w:rPr>
            <w:webHidden/>
          </w:rPr>
        </w:r>
        <w:r>
          <w:rPr>
            <w:webHidden/>
          </w:rPr>
          <w:fldChar w:fldCharType="separate"/>
        </w:r>
        <w:r>
          <w:rPr>
            <w:webHidden/>
          </w:rPr>
          <w:t>252</w:t>
        </w:r>
        <w:r>
          <w:rPr>
            <w:webHidden/>
          </w:rPr>
          <w:fldChar w:fldCharType="end"/>
        </w:r>
      </w:hyperlink>
    </w:p>
    <w:p w14:paraId="35C7E50A" w14:textId="2C8C0D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7" w:history="1">
        <w:r w:rsidRPr="00EB2E5A">
          <w:rPr>
            <w:rStyle w:val="Hyperlink"/>
          </w:rPr>
          <w:t>923.32</w:t>
        </w:r>
        <w:r>
          <w:rPr>
            <w:rFonts w:asciiTheme="minorHAnsi" w:eastAsiaTheme="minorEastAsia" w:hAnsiTheme="minorHAnsi" w:cstheme="minorBidi"/>
            <w:i w:val="0"/>
            <w:kern w:val="2"/>
            <w:sz w:val="24"/>
            <w:szCs w:val="24"/>
            <w14:ligatures w14:val="standardContextual"/>
          </w:rPr>
          <w:tab/>
        </w:r>
        <w:r w:rsidRPr="00EB2E5A">
          <w:rPr>
            <w:rStyle w:val="Hyperlink"/>
          </w:rPr>
          <w:t>Anti-Corrosion Coating</w:t>
        </w:r>
        <w:r>
          <w:rPr>
            <w:webHidden/>
          </w:rPr>
          <w:tab/>
        </w:r>
        <w:r>
          <w:rPr>
            <w:webHidden/>
          </w:rPr>
          <w:fldChar w:fldCharType="begin"/>
        </w:r>
        <w:r>
          <w:rPr>
            <w:webHidden/>
          </w:rPr>
          <w:instrText xml:space="preserve"> PAGEREF _Toc191626197 \h </w:instrText>
        </w:r>
        <w:r>
          <w:rPr>
            <w:webHidden/>
          </w:rPr>
        </w:r>
        <w:r>
          <w:rPr>
            <w:webHidden/>
          </w:rPr>
          <w:fldChar w:fldCharType="separate"/>
        </w:r>
        <w:r>
          <w:rPr>
            <w:webHidden/>
          </w:rPr>
          <w:t>252</w:t>
        </w:r>
        <w:r>
          <w:rPr>
            <w:webHidden/>
          </w:rPr>
          <w:fldChar w:fldCharType="end"/>
        </w:r>
      </w:hyperlink>
    </w:p>
    <w:p w14:paraId="50AA6F59" w14:textId="6441D3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8" w:history="1">
        <w:r w:rsidRPr="00EB2E5A">
          <w:rPr>
            <w:rStyle w:val="Hyperlink"/>
          </w:rPr>
          <w:t>923.40</w:t>
        </w:r>
        <w:r>
          <w:rPr>
            <w:rFonts w:asciiTheme="minorHAnsi" w:eastAsiaTheme="minorEastAsia" w:hAnsiTheme="minorHAnsi" w:cstheme="minorBidi"/>
            <w:i w:val="0"/>
            <w:kern w:val="2"/>
            <w:sz w:val="24"/>
            <w:szCs w:val="24"/>
            <w14:ligatures w14:val="standardContextual"/>
          </w:rPr>
          <w:tab/>
        </w:r>
        <w:r w:rsidRPr="00EB2E5A">
          <w:rPr>
            <w:rStyle w:val="Hyperlink"/>
          </w:rPr>
          <w:t>Z-Turn Attenuator</w:t>
        </w:r>
        <w:r>
          <w:rPr>
            <w:webHidden/>
          </w:rPr>
          <w:tab/>
        </w:r>
        <w:r>
          <w:rPr>
            <w:webHidden/>
          </w:rPr>
          <w:fldChar w:fldCharType="begin"/>
        </w:r>
        <w:r>
          <w:rPr>
            <w:webHidden/>
          </w:rPr>
          <w:instrText xml:space="preserve"> PAGEREF _Toc191626198 \h </w:instrText>
        </w:r>
        <w:r>
          <w:rPr>
            <w:webHidden/>
          </w:rPr>
        </w:r>
        <w:r>
          <w:rPr>
            <w:webHidden/>
          </w:rPr>
          <w:fldChar w:fldCharType="separate"/>
        </w:r>
        <w:r>
          <w:rPr>
            <w:webHidden/>
          </w:rPr>
          <w:t>252</w:t>
        </w:r>
        <w:r>
          <w:rPr>
            <w:webHidden/>
          </w:rPr>
          <w:fldChar w:fldCharType="end"/>
        </w:r>
      </w:hyperlink>
    </w:p>
    <w:p w14:paraId="357E8472" w14:textId="41B478F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9" w:history="1">
        <w:r w:rsidRPr="00EB2E5A">
          <w:rPr>
            <w:rStyle w:val="Hyperlink"/>
          </w:rPr>
          <w:t>923.46</w:t>
        </w:r>
        <w:r>
          <w:rPr>
            <w:rFonts w:asciiTheme="minorHAnsi" w:eastAsiaTheme="minorEastAsia" w:hAnsiTheme="minorHAnsi" w:cstheme="minorBidi"/>
            <w:i w:val="0"/>
            <w:kern w:val="2"/>
            <w:sz w:val="24"/>
            <w:szCs w:val="24"/>
            <w14:ligatures w14:val="standardContextual"/>
          </w:rPr>
          <w:tab/>
        </w:r>
        <w:r w:rsidRPr="00EB2E5A">
          <w:rPr>
            <w:rStyle w:val="Hyperlink"/>
          </w:rPr>
          <w:t>Raised Pavement Markers and Adhesive</w:t>
        </w:r>
        <w:r>
          <w:rPr>
            <w:webHidden/>
          </w:rPr>
          <w:tab/>
        </w:r>
        <w:r>
          <w:rPr>
            <w:webHidden/>
          </w:rPr>
          <w:fldChar w:fldCharType="begin"/>
        </w:r>
        <w:r>
          <w:rPr>
            <w:webHidden/>
          </w:rPr>
          <w:instrText xml:space="preserve"> PAGEREF _Toc191626199 \h </w:instrText>
        </w:r>
        <w:r>
          <w:rPr>
            <w:webHidden/>
          </w:rPr>
        </w:r>
        <w:r>
          <w:rPr>
            <w:webHidden/>
          </w:rPr>
          <w:fldChar w:fldCharType="separate"/>
        </w:r>
        <w:r>
          <w:rPr>
            <w:webHidden/>
          </w:rPr>
          <w:t>252</w:t>
        </w:r>
        <w:r>
          <w:rPr>
            <w:webHidden/>
          </w:rPr>
          <w:fldChar w:fldCharType="end"/>
        </w:r>
      </w:hyperlink>
    </w:p>
    <w:p w14:paraId="51ABDE75" w14:textId="65AE49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0" w:history="1">
        <w:r w:rsidRPr="00EB2E5A">
          <w:rPr>
            <w:rStyle w:val="Hyperlink"/>
          </w:rPr>
          <w:t>923.48</w:t>
        </w:r>
        <w:r>
          <w:rPr>
            <w:rFonts w:asciiTheme="minorHAnsi" w:eastAsiaTheme="minorEastAsia" w:hAnsiTheme="minorHAnsi" w:cstheme="minorBidi"/>
            <w:i w:val="0"/>
            <w:kern w:val="2"/>
            <w:sz w:val="24"/>
            <w:szCs w:val="24"/>
            <w14:ligatures w14:val="standardContextual"/>
          </w:rPr>
          <w:tab/>
        </w:r>
        <w:r w:rsidRPr="00EB2E5A">
          <w:rPr>
            <w:rStyle w:val="Hyperlink"/>
          </w:rPr>
          <w:t>Prefabricated Modular Wall Systems</w:t>
        </w:r>
        <w:r>
          <w:rPr>
            <w:webHidden/>
          </w:rPr>
          <w:tab/>
        </w:r>
        <w:r>
          <w:rPr>
            <w:webHidden/>
          </w:rPr>
          <w:fldChar w:fldCharType="begin"/>
        </w:r>
        <w:r>
          <w:rPr>
            <w:webHidden/>
          </w:rPr>
          <w:instrText xml:space="preserve"> PAGEREF _Toc191626200 \h </w:instrText>
        </w:r>
        <w:r>
          <w:rPr>
            <w:webHidden/>
          </w:rPr>
        </w:r>
        <w:r>
          <w:rPr>
            <w:webHidden/>
          </w:rPr>
          <w:fldChar w:fldCharType="separate"/>
        </w:r>
        <w:r>
          <w:rPr>
            <w:webHidden/>
          </w:rPr>
          <w:t>253</w:t>
        </w:r>
        <w:r>
          <w:rPr>
            <w:webHidden/>
          </w:rPr>
          <w:fldChar w:fldCharType="end"/>
        </w:r>
      </w:hyperlink>
    </w:p>
    <w:p w14:paraId="49820E90" w14:textId="697C669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1" w:history="1">
        <w:r w:rsidRPr="00EB2E5A">
          <w:rPr>
            <w:rStyle w:val="Hyperlink"/>
          </w:rPr>
          <w:t>923.49</w:t>
        </w:r>
        <w:r>
          <w:rPr>
            <w:rFonts w:asciiTheme="minorHAnsi" w:eastAsiaTheme="minorEastAsia" w:hAnsiTheme="minorHAnsi" w:cstheme="minorBidi"/>
            <w:i w:val="0"/>
            <w:kern w:val="2"/>
            <w:sz w:val="24"/>
            <w:szCs w:val="24"/>
            <w14:ligatures w14:val="standardContextual"/>
          </w:rPr>
          <w:tab/>
        </w:r>
        <w:r w:rsidRPr="00EB2E5A">
          <w:rPr>
            <w:rStyle w:val="Hyperlink"/>
          </w:rPr>
          <w:t>Thermoplastic Rumble Strips</w:t>
        </w:r>
        <w:r>
          <w:rPr>
            <w:webHidden/>
          </w:rPr>
          <w:tab/>
        </w:r>
        <w:r>
          <w:rPr>
            <w:webHidden/>
          </w:rPr>
          <w:fldChar w:fldCharType="begin"/>
        </w:r>
        <w:r>
          <w:rPr>
            <w:webHidden/>
          </w:rPr>
          <w:instrText xml:space="preserve"> PAGEREF _Toc191626201 \h </w:instrText>
        </w:r>
        <w:r>
          <w:rPr>
            <w:webHidden/>
          </w:rPr>
        </w:r>
        <w:r>
          <w:rPr>
            <w:webHidden/>
          </w:rPr>
          <w:fldChar w:fldCharType="separate"/>
        </w:r>
        <w:r>
          <w:rPr>
            <w:webHidden/>
          </w:rPr>
          <w:t>253</w:t>
        </w:r>
        <w:r>
          <w:rPr>
            <w:webHidden/>
          </w:rPr>
          <w:fldChar w:fldCharType="end"/>
        </w:r>
      </w:hyperlink>
    </w:p>
    <w:p w14:paraId="1D757EE9" w14:textId="225AC0C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02" w:history="1">
        <w:r w:rsidRPr="00EB2E5A">
          <w:rPr>
            <w:rStyle w:val="Hyperlink"/>
            <w:noProof/>
          </w:rPr>
          <w:t>Section 925 – Mechanically Stabilized Earth (MSE) Walls</w:t>
        </w:r>
        <w:r>
          <w:rPr>
            <w:noProof/>
            <w:webHidden/>
          </w:rPr>
          <w:tab/>
        </w:r>
        <w:r>
          <w:rPr>
            <w:noProof/>
            <w:webHidden/>
          </w:rPr>
          <w:fldChar w:fldCharType="begin"/>
        </w:r>
        <w:r>
          <w:rPr>
            <w:noProof/>
            <w:webHidden/>
          </w:rPr>
          <w:instrText xml:space="preserve"> PAGEREF _Toc191626202 \h </w:instrText>
        </w:r>
        <w:r>
          <w:rPr>
            <w:noProof/>
            <w:webHidden/>
          </w:rPr>
        </w:r>
        <w:r>
          <w:rPr>
            <w:noProof/>
            <w:webHidden/>
          </w:rPr>
          <w:fldChar w:fldCharType="separate"/>
        </w:r>
        <w:r>
          <w:rPr>
            <w:noProof/>
            <w:webHidden/>
          </w:rPr>
          <w:t>253</w:t>
        </w:r>
        <w:r>
          <w:rPr>
            <w:noProof/>
            <w:webHidden/>
          </w:rPr>
          <w:fldChar w:fldCharType="end"/>
        </w:r>
      </w:hyperlink>
    </w:p>
    <w:p w14:paraId="3F9266E5" w14:textId="77FA972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3" w:history="1">
        <w:r w:rsidRPr="00EB2E5A">
          <w:rPr>
            <w:rStyle w:val="Hyperlink"/>
          </w:rPr>
          <w:t>925.01</w:t>
        </w:r>
        <w:r>
          <w:rPr>
            <w:rFonts w:asciiTheme="minorHAnsi" w:eastAsiaTheme="minorEastAsia" w:hAnsiTheme="minorHAnsi" w:cstheme="minorBidi"/>
            <w:i w:val="0"/>
            <w:kern w:val="2"/>
            <w:sz w:val="24"/>
            <w:szCs w:val="24"/>
            <w14:ligatures w14:val="standardContextual"/>
          </w:rPr>
          <w:tab/>
        </w:r>
        <w:r w:rsidRPr="00EB2E5A">
          <w:rPr>
            <w:rStyle w:val="Hyperlink"/>
          </w:rPr>
          <w:t>Steel Reinforcing Elements</w:t>
        </w:r>
        <w:r>
          <w:rPr>
            <w:webHidden/>
          </w:rPr>
          <w:tab/>
        </w:r>
        <w:r>
          <w:rPr>
            <w:webHidden/>
          </w:rPr>
          <w:fldChar w:fldCharType="begin"/>
        </w:r>
        <w:r>
          <w:rPr>
            <w:webHidden/>
          </w:rPr>
          <w:instrText xml:space="preserve"> PAGEREF _Toc191626203 \h </w:instrText>
        </w:r>
        <w:r>
          <w:rPr>
            <w:webHidden/>
          </w:rPr>
        </w:r>
        <w:r>
          <w:rPr>
            <w:webHidden/>
          </w:rPr>
          <w:fldChar w:fldCharType="separate"/>
        </w:r>
        <w:r>
          <w:rPr>
            <w:webHidden/>
          </w:rPr>
          <w:t>253</w:t>
        </w:r>
        <w:r>
          <w:rPr>
            <w:webHidden/>
          </w:rPr>
          <w:fldChar w:fldCharType="end"/>
        </w:r>
      </w:hyperlink>
    </w:p>
    <w:p w14:paraId="6E822625" w14:textId="6FDAA74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4" w:history="1">
        <w:r w:rsidRPr="00EB2E5A">
          <w:rPr>
            <w:rStyle w:val="Hyperlink"/>
          </w:rPr>
          <w:t>925.02</w:t>
        </w:r>
        <w:r>
          <w:rPr>
            <w:rFonts w:asciiTheme="minorHAnsi" w:eastAsiaTheme="minorEastAsia" w:hAnsiTheme="minorHAnsi" w:cstheme="minorBidi"/>
            <w:i w:val="0"/>
            <w:kern w:val="2"/>
            <w:sz w:val="24"/>
            <w:szCs w:val="24"/>
            <w14:ligatures w14:val="standardContextual"/>
          </w:rPr>
          <w:tab/>
        </w:r>
        <w:r w:rsidRPr="00EB2E5A">
          <w:rPr>
            <w:rStyle w:val="Hyperlink"/>
          </w:rPr>
          <w:t>Geosynthetic Reinforcing Elements</w:t>
        </w:r>
        <w:r>
          <w:rPr>
            <w:webHidden/>
          </w:rPr>
          <w:tab/>
        </w:r>
        <w:r>
          <w:rPr>
            <w:webHidden/>
          </w:rPr>
          <w:fldChar w:fldCharType="begin"/>
        </w:r>
        <w:r>
          <w:rPr>
            <w:webHidden/>
          </w:rPr>
          <w:instrText xml:space="preserve"> PAGEREF _Toc191626204 \h </w:instrText>
        </w:r>
        <w:r>
          <w:rPr>
            <w:webHidden/>
          </w:rPr>
        </w:r>
        <w:r>
          <w:rPr>
            <w:webHidden/>
          </w:rPr>
          <w:fldChar w:fldCharType="separate"/>
        </w:r>
        <w:r>
          <w:rPr>
            <w:webHidden/>
          </w:rPr>
          <w:t>254</w:t>
        </w:r>
        <w:r>
          <w:rPr>
            <w:webHidden/>
          </w:rPr>
          <w:fldChar w:fldCharType="end"/>
        </w:r>
      </w:hyperlink>
    </w:p>
    <w:p w14:paraId="11FE5A2C" w14:textId="4CBC66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5" w:history="1">
        <w:r w:rsidRPr="00EB2E5A">
          <w:rPr>
            <w:rStyle w:val="Hyperlink"/>
          </w:rPr>
          <w:t>925.03</w:t>
        </w:r>
        <w:r>
          <w:rPr>
            <w:rFonts w:asciiTheme="minorHAnsi" w:eastAsiaTheme="minorEastAsia" w:hAnsiTheme="minorHAnsi" w:cstheme="minorBidi"/>
            <w:i w:val="0"/>
            <w:kern w:val="2"/>
            <w:sz w:val="24"/>
            <w:szCs w:val="24"/>
            <w14:ligatures w14:val="standardContextual"/>
          </w:rPr>
          <w:tab/>
        </w:r>
        <w:r w:rsidRPr="00EB2E5A">
          <w:rPr>
            <w:rStyle w:val="Hyperlink"/>
          </w:rPr>
          <w:t>Select Backfill for MSE Walls with Steel Reinforcing Elements</w:t>
        </w:r>
        <w:r>
          <w:rPr>
            <w:webHidden/>
          </w:rPr>
          <w:tab/>
        </w:r>
        <w:r>
          <w:rPr>
            <w:webHidden/>
          </w:rPr>
          <w:fldChar w:fldCharType="begin"/>
        </w:r>
        <w:r>
          <w:rPr>
            <w:webHidden/>
          </w:rPr>
          <w:instrText xml:space="preserve"> PAGEREF _Toc191626205 \h </w:instrText>
        </w:r>
        <w:r>
          <w:rPr>
            <w:webHidden/>
          </w:rPr>
        </w:r>
        <w:r>
          <w:rPr>
            <w:webHidden/>
          </w:rPr>
          <w:fldChar w:fldCharType="separate"/>
        </w:r>
        <w:r>
          <w:rPr>
            <w:webHidden/>
          </w:rPr>
          <w:t>255</w:t>
        </w:r>
        <w:r>
          <w:rPr>
            <w:webHidden/>
          </w:rPr>
          <w:fldChar w:fldCharType="end"/>
        </w:r>
      </w:hyperlink>
    </w:p>
    <w:p w14:paraId="65D5FFDB" w14:textId="77D49CF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6" w:history="1">
        <w:r w:rsidRPr="00EB2E5A">
          <w:rPr>
            <w:rStyle w:val="Hyperlink"/>
          </w:rPr>
          <w:t>925.04</w:t>
        </w:r>
        <w:r>
          <w:rPr>
            <w:rFonts w:asciiTheme="minorHAnsi" w:eastAsiaTheme="minorEastAsia" w:hAnsiTheme="minorHAnsi" w:cstheme="minorBidi"/>
            <w:i w:val="0"/>
            <w:kern w:val="2"/>
            <w:sz w:val="24"/>
            <w:szCs w:val="24"/>
            <w14:ligatures w14:val="standardContextual"/>
          </w:rPr>
          <w:tab/>
        </w:r>
        <w:r w:rsidRPr="00EB2E5A">
          <w:rPr>
            <w:rStyle w:val="Hyperlink"/>
          </w:rPr>
          <w:t>Select Backfill for MSE Walls with Geosynthetic Reinforcing Elements</w:t>
        </w:r>
        <w:r>
          <w:rPr>
            <w:webHidden/>
          </w:rPr>
          <w:tab/>
        </w:r>
        <w:r>
          <w:rPr>
            <w:webHidden/>
          </w:rPr>
          <w:fldChar w:fldCharType="begin"/>
        </w:r>
        <w:r>
          <w:rPr>
            <w:webHidden/>
          </w:rPr>
          <w:instrText xml:space="preserve"> PAGEREF _Toc191626206 \h </w:instrText>
        </w:r>
        <w:r>
          <w:rPr>
            <w:webHidden/>
          </w:rPr>
        </w:r>
        <w:r>
          <w:rPr>
            <w:webHidden/>
          </w:rPr>
          <w:fldChar w:fldCharType="separate"/>
        </w:r>
        <w:r>
          <w:rPr>
            <w:webHidden/>
          </w:rPr>
          <w:t>258</w:t>
        </w:r>
        <w:r>
          <w:rPr>
            <w:webHidden/>
          </w:rPr>
          <w:fldChar w:fldCharType="end"/>
        </w:r>
      </w:hyperlink>
    </w:p>
    <w:p w14:paraId="5DC56566" w14:textId="68F7FEE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7" w:history="1">
        <w:r w:rsidRPr="00EB2E5A">
          <w:rPr>
            <w:rStyle w:val="Hyperlink"/>
          </w:rPr>
          <w:t>925.05</w:t>
        </w:r>
        <w:r>
          <w:rPr>
            <w:rFonts w:asciiTheme="minorHAnsi" w:eastAsiaTheme="minorEastAsia" w:hAnsiTheme="minorHAnsi" w:cstheme="minorBidi"/>
            <w:i w:val="0"/>
            <w:kern w:val="2"/>
            <w:sz w:val="24"/>
            <w:szCs w:val="24"/>
            <w14:ligatures w14:val="standardContextual"/>
          </w:rPr>
          <w:tab/>
        </w:r>
        <w:r w:rsidRPr="00EB2E5A">
          <w:rPr>
            <w:rStyle w:val="Hyperlink"/>
          </w:rPr>
          <w:t>High Density Polyethylene (HDPE) Geomembrane Liner System</w:t>
        </w:r>
        <w:r>
          <w:rPr>
            <w:webHidden/>
          </w:rPr>
          <w:tab/>
        </w:r>
        <w:r>
          <w:rPr>
            <w:webHidden/>
          </w:rPr>
          <w:fldChar w:fldCharType="begin"/>
        </w:r>
        <w:r>
          <w:rPr>
            <w:webHidden/>
          </w:rPr>
          <w:instrText xml:space="preserve"> PAGEREF _Toc191626207 \h </w:instrText>
        </w:r>
        <w:r>
          <w:rPr>
            <w:webHidden/>
          </w:rPr>
        </w:r>
        <w:r>
          <w:rPr>
            <w:webHidden/>
          </w:rPr>
          <w:fldChar w:fldCharType="separate"/>
        </w:r>
        <w:r>
          <w:rPr>
            <w:webHidden/>
          </w:rPr>
          <w:t>260</w:t>
        </w:r>
        <w:r>
          <w:rPr>
            <w:webHidden/>
          </w:rPr>
          <w:fldChar w:fldCharType="end"/>
        </w:r>
      </w:hyperlink>
    </w:p>
    <w:p w14:paraId="78CFE905" w14:textId="0BE081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8" w:history="1">
        <w:r w:rsidRPr="00EB2E5A">
          <w:rPr>
            <w:rStyle w:val="Hyperlink"/>
          </w:rPr>
          <w:t>925.06</w:t>
        </w:r>
        <w:r>
          <w:rPr>
            <w:rFonts w:asciiTheme="minorHAnsi" w:eastAsiaTheme="minorEastAsia" w:hAnsiTheme="minorHAnsi" w:cstheme="minorBidi"/>
            <w:i w:val="0"/>
            <w:kern w:val="2"/>
            <w:sz w:val="24"/>
            <w:szCs w:val="24"/>
            <w14:ligatures w14:val="standardContextual"/>
          </w:rPr>
          <w:tab/>
        </w:r>
        <w:r w:rsidRPr="00EB2E5A">
          <w:rPr>
            <w:rStyle w:val="Hyperlink"/>
          </w:rPr>
          <w:t>Class 2 Geotextile Fabric</w:t>
        </w:r>
        <w:r>
          <w:rPr>
            <w:webHidden/>
          </w:rPr>
          <w:tab/>
        </w:r>
        <w:r>
          <w:rPr>
            <w:webHidden/>
          </w:rPr>
          <w:fldChar w:fldCharType="begin"/>
        </w:r>
        <w:r>
          <w:rPr>
            <w:webHidden/>
          </w:rPr>
          <w:instrText xml:space="preserve"> PAGEREF _Toc191626208 \h </w:instrText>
        </w:r>
        <w:r>
          <w:rPr>
            <w:webHidden/>
          </w:rPr>
        </w:r>
        <w:r>
          <w:rPr>
            <w:webHidden/>
          </w:rPr>
          <w:fldChar w:fldCharType="separate"/>
        </w:r>
        <w:r>
          <w:rPr>
            <w:webHidden/>
          </w:rPr>
          <w:t>260</w:t>
        </w:r>
        <w:r>
          <w:rPr>
            <w:webHidden/>
          </w:rPr>
          <w:fldChar w:fldCharType="end"/>
        </w:r>
      </w:hyperlink>
    </w:p>
    <w:p w14:paraId="5B2B6564" w14:textId="5FE0021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9" w:history="1">
        <w:r w:rsidRPr="00EB2E5A">
          <w:rPr>
            <w:rStyle w:val="Hyperlink"/>
          </w:rPr>
          <w:t>925.07</w:t>
        </w:r>
        <w:r>
          <w:rPr>
            <w:rFonts w:asciiTheme="minorHAnsi" w:eastAsiaTheme="minorEastAsia" w:hAnsiTheme="minorHAnsi" w:cstheme="minorBidi"/>
            <w:i w:val="0"/>
            <w:kern w:val="2"/>
            <w:sz w:val="24"/>
            <w:szCs w:val="24"/>
            <w14:ligatures w14:val="standardContextual"/>
          </w:rPr>
          <w:tab/>
        </w:r>
        <w:r w:rsidRPr="00EB2E5A">
          <w:rPr>
            <w:rStyle w:val="Hyperlink"/>
          </w:rPr>
          <w:t>MSE Wall Systems</w:t>
        </w:r>
        <w:r>
          <w:rPr>
            <w:webHidden/>
          </w:rPr>
          <w:tab/>
        </w:r>
        <w:r>
          <w:rPr>
            <w:webHidden/>
          </w:rPr>
          <w:fldChar w:fldCharType="begin"/>
        </w:r>
        <w:r>
          <w:rPr>
            <w:webHidden/>
          </w:rPr>
          <w:instrText xml:space="preserve"> PAGEREF _Toc191626209 \h </w:instrText>
        </w:r>
        <w:r>
          <w:rPr>
            <w:webHidden/>
          </w:rPr>
        </w:r>
        <w:r>
          <w:rPr>
            <w:webHidden/>
          </w:rPr>
          <w:fldChar w:fldCharType="separate"/>
        </w:r>
        <w:r>
          <w:rPr>
            <w:webHidden/>
          </w:rPr>
          <w:t>260</w:t>
        </w:r>
        <w:r>
          <w:rPr>
            <w:webHidden/>
          </w:rPr>
          <w:fldChar w:fldCharType="end"/>
        </w:r>
      </w:hyperlink>
    </w:p>
    <w:p w14:paraId="2ADDA1D8" w14:textId="35FFACA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10" w:history="1">
        <w:r w:rsidRPr="00EB2E5A">
          <w:rPr>
            <w:rStyle w:val="Hyperlink"/>
            <w:noProof/>
          </w:rPr>
          <w:t>Section 927 – Intelligent Transportation System</w:t>
        </w:r>
        <w:r>
          <w:rPr>
            <w:noProof/>
            <w:webHidden/>
          </w:rPr>
          <w:tab/>
        </w:r>
        <w:r>
          <w:rPr>
            <w:noProof/>
            <w:webHidden/>
          </w:rPr>
          <w:fldChar w:fldCharType="begin"/>
        </w:r>
        <w:r>
          <w:rPr>
            <w:noProof/>
            <w:webHidden/>
          </w:rPr>
          <w:instrText xml:space="preserve"> PAGEREF _Toc191626210 \h </w:instrText>
        </w:r>
        <w:r>
          <w:rPr>
            <w:noProof/>
            <w:webHidden/>
          </w:rPr>
        </w:r>
        <w:r>
          <w:rPr>
            <w:noProof/>
            <w:webHidden/>
          </w:rPr>
          <w:fldChar w:fldCharType="separate"/>
        </w:r>
        <w:r>
          <w:rPr>
            <w:noProof/>
            <w:webHidden/>
          </w:rPr>
          <w:t>260</w:t>
        </w:r>
        <w:r>
          <w:rPr>
            <w:noProof/>
            <w:webHidden/>
          </w:rPr>
          <w:fldChar w:fldCharType="end"/>
        </w:r>
      </w:hyperlink>
    </w:p>
    <w:p w14:paraId="1396A042" w14:textId="24CDC8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1" w:history="1">
        <w:r w:rsidRPr="00EB2E5A">
          <w:rPr>
            <w:rStyle w:val="Hyperlink"/>
          </w:rPr>
          <w:t>927.01</w:t>
        </w:r>
        <w:r>
          <w:rPr>
            <w:rFonts w:asciiTheme="minorHAnsi" w:eastAsiaTheme="minorEastAsia" w:hAnsiTheme="minorHAnsi" w:cstheme="minorBidi"/>
            <w:i w:val="0"/>
            <w:kern w:val="2"/>
            <w:sz w:val="24"/>
            <w:szCs w:val="24"/>
            <w14:ligatures w14:val="standardContextual"/>
          </w:rPr>
          <w:tab/>
        </w:r>
        <w:r w:rsidRPr="00EB2E5A">
          <w:rPr>
            <w:rStyle w:val="Hyperlink"/>
          </w:rPr>
          <w:t>480-120/240, 37.5 KVA Transformer</w:t>
        </w:r>
        <w:r>
          <w:rPr>
            <w:webHidden/>
          </w:rPr>
          <w:tab/>
        </w:r>
        <w:r>
          <w:rPr>
            <w:webHidden/>
          </w:rPr>
          <w:fldChar w:fldCharType="begin"/>
        </w:r>
        <w:r>
          <w:rPr>
            <w:webHidden/>
          </w:rPr>
          <w:instrText xml:space="preserve"> PAGEREF _Toc191626211 \h </w:instrText>
        </w:r>
        <w:r>
          <w:rPr>
            <w:webHidden/>
          </w:rPr>
        </w:r>
        <w:r>
          <w:rPr>
            <w:webHidden/>
          </w:rPr>
          <w:fldChar w:fldCharType="separate"/>
        </w:r>
        <w:r>
          <w:rPr>
            <w:webHidden/>
          </w:rPr>
          <w:t>260</w:t>
        </w:r>
        <w:r>
          <w:rPr>
            <w:webHidden/>
          </w:rPr>
          <w:fldChar w:fldCharType="end"/>
        </w:r>
      </w:hyperlink>
    </w:p>
    <w:p w14:paraId="148EADB7" w14:textId="2DCF8E8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2" w:history="1">
        <w:r w:rsidRPr="00EB2E5A">
          <w:rPr>
            <w:rStyle w:val="Hyperlink"/>
          </w:rPr>
          <w:t>927.02</w:t>
        </w:r>
        <w:r>
          <w:rPr>
            <w:rFonts w:asciiTheme="minorHAnsi" w:eastAsiaTheme="minorEastAsia" w:hAnsiTheme="minorHAnsi" w:cstheme="minorBidi"/>
            <w:i w:val="0"/>
            <w:kern w:val="2"/>
            <w:sz w:val="24"/>
            <w:szCs w:val="24"/>
            <w14:ligatures w14:val="standardContextual"/>
          </w:rPr>
          <w:tab/>
        </w:r>
        <w:r w:rsidRPr="00EB2E5A">
          <w:rPr>
            <w:rStyle w:val="Hyperlink"/>
          </w:rPr>
          <w:t>120/240, 1-Phase Panelboard</w:t>
        </w:r>
        <w:r>
          <w:rPr>
            <w:webHidden/>
          </w:rPr>
          <w:tab/>
        </w:r>
        <w:r>
          <w:rPr>
            <w:webHidden/>
          </w:rPr>
          <w:fldChar w:fldCharType="begin"/>
        </w:r>
        <w:r>
          <w:rPr>
            <w:webHidden/>
          </w:rPr>
          <w:instrText xml:space="preserve"> PAGEREF _Toc191626212 \h </w:instrText>
        </w:r>
        <w:r>
          <w:rPr>
            <w:webHidden/>
          </w:rPr>
        </w:r>
        <w:r>
          <w:rPr>
            <w:webHidden/>
          </w:rPr>
          <w:fldChar w:fldCharType="separate"/>
        </w:r>
        <w:r>
          <w:rPr>
            <w:webHidden/>
          </w:rPr>
          <w:t>260</w:t>
        </w:r>
        <w:r>
          <w:rPr>
            <w:webHidden/>
          </w:rPr>
          <w:fldChar w:fldCharType="end"/>
        </w:r>
      </w:hyperlink>
    </w:p>
    <w:p w14:paraId="40AAFFA0" w14:textId="5FB82B8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3" w:history="1">
        <w:r w:rsidRPr="00EB2E5A">
          <w:rPr>
            <w:rStyle w:val="Hyperlink"/>
          </w:rPr>
          <w:t>927.03</w:t>
        </w:r>
        <w:r>
          <w:rPr>
            <w:rFonts w:asciiTheme="minorHAnsi" w:eastAsiaTheme="minorEastAsia" w:hAnsiTheme="minorHAnsi" w:cstheme="minorBidi"/>
            <w:i w:val="0"/>
            <w:kern w:val="2"/>
            <w:sz w:val="24"/>
            <w:szCs w:val="24"/>
            <w14:ligatures w14:val="standardContextual"/>
          </w:rPr>
          <w:tab/>
        </w:r>
        <w:r w:rsidRPr="00EB2E5A">
          <w:rPr>
            <w:rStyle w:val="Hyperlink"/>
          </w:rPr>
          <w:t>SCC Disconnect 240V, 1-Phase, 100A, 2-Pole</w:t>
        </w:r>
        <w:r>
          <w:rPr>
            <w:webHidden/>
          </w:rPr>
          <w:tab/>
        </w:r>
        <w:r>
          <w:rPr>
            <w:webHidden/>
          </w:rPr>
          <w:fldChar w:fldCharType="begin"/>
        </w:r>
        <w:r>
          <w:rPr>
            <w:webHidden/>
          </w:rPr>
          <w:instrText xml:space="preserve"> PAGEREF _Toc191626213 \h </w:instrText>
        </w:r>
        <w:r>
          <w:rPr>
            <w:webHidden/>
          </w:rPr>
        </w:r>
        <w:r>
          <w:rPr>
            <w:webHidden/>
          </w:rPr>
          <w:fldChar w:fldCharType="separate"/>
        </w:r>
        <w:r>
          <w:rPr>
            <w:webHidden/>
          </w:rPr>
          <w:t>261</w:t>
        </w:r>
        <w:r>
          <w:rPr>
            <w:webHidden/>
          </w:rPr>
          <w:fldChar w:fldCharType="end"/>
        </w:r>
      </w:hyperlink>
    </w:p>
    <w:p w14:paraId="7B1D752A" w14:textId="18781BC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4" w:history="1">
        <w:r w:rsidRPr="00EB2E5A">
          <w:rPr>
            <w:rStyle w:val="Hyperlink"/>
          </w:rPr>
          <w:t>927.04</w:t>
        </w:r>
        <w:r>
          <w:rPr>
            <w:rFonts w:asciiTheme="minorHAnsi" w:eastAsiaTheme="minorEastAsia" w:hAnsiTheme="minorHAnsi" w:cstheme="minorBidi"/>
            <w:i w:val="0"/>
            <w:kern w:val="2"/>
            <w:sz w:val="24"/>
            <w:szCs w:val="24"/>
            <w14:ligatures w14:val="standardContextual"/>
          </w:rPr>
          <w:tab/>
        </w:r>
        <w:r w:rsidRPr="00EB2E5A">
          <w:rPr>
            <w:rStyle w:val="Hyperlink"/>
          </w:rPr>
          <w:t>SCC Panelboard 120/240 100A Main Lug</w:t>
        </w:r>
        <w:r>
          <w:rPr>
            <w:webHidden/>
          </w:rPr>
          <w:tab/>
        </w:r>
        <w:r>
          <w:rPr>
            <w:webHidden/>
          </w:rPr>
          <w:fldChar w:fldCharType="begin"/>
        </w:r>
        <w:r>
          <w:rPr>
            <w:webHidden/>
          </w:rPr>
          <w:instrText xml:space="preserve"> PAGEREF _Toc191626214 \h </w:instrText>
        </w:r>
        <w:r>
          <w:rPr>
            <w:webHidden/>
          </w:rPr>
        </w:r>
        <w:r>
          <w:rPr>
            <w:webHidden/>
          </w:rPr>
          <w:fldChar w:fldCharType="separate"/>
        </w:r>
        <w:r>
          <w:rPr>
            <w:webHidden/>
          </w:rPr>
          <w:t>261</w:t>
        </w:r>
        <w:r>
          <w:rPr>
            <w:webHidden/>
          </w:rPr>
          <w:fldChar w:fldCharType="end"/>
        </w:r>
      </w:hyperlink>
    </w:p>
    <w:p w14:paraId="3424B682" w14:textId="37FB9E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5" w:history="1">
        <w:r w:rsidRPr="00EB2E5A">
          <w:rPr>
            <w:rStyle w:val="Hyperlink"/>
          </w:rPr>
          <w:t>927.05</w:t>
        </w:r>
        <w:r>
          <w:rPr>
            <w:rFonts w:asciiTheme="minorHAnsi" w:eastAsiaTheme="minorEastAsia" w:hAnsiTheme="minorHAnsi" w:cstheme="minorBidi"/>
            <w:i w:val="0"/>
            <w:kern w:val="2"/>
            <w:sz w:val="24"/>
            <w:szCs w:val="24"/>
            <w14:ligatures w14:val="standardContextual"/>
          </w:rPr>
          <w:tab/>
        </w:r>
        <w:r w:rsidRPr="00EB2E5A">
          <w:rPr>
            <w:rStyle w:val="Hyperlink"/>
          </w:rPr>
          <w:t>UPS Panelboard, 120V 70A Main Lug</w:t>
        </w:r>
        <w:r>
          <w:rPr>
            <w:webHidden/>
          </w:rPr>
          <w:tab/>
        </w:r>
        <w:r>
          <w:rPr>
            <w:webHidden/>
          </w:rPr>
          <w:fldChar w:fldCharType="begin"/>
        </w:r>
        <w:r>
          <w:rPr>
            <w:webHidden/>
          </w:rPr>
          <w:instrText xml:space="preserve"> PAGEREF _Toc191626215 \h </w:instrText>
        </w:r>
        <w:r>
          <w:rPr>
            <w:webHidden/>
          </w:rPr>
        </w:r>
        <w:r>
          <w:rPr>
            <w:webHidden/>
          </w:rPr>
          <w:fldChar w:fldCharType="separate"/>
        </w:r>
        <w:r>
          <w:rPr>
            <w:webHidden/>
          </w:rPr>
          <w:t>261</w:t>
        </w:r>
        <w:r>
          <w:rPr>
            <w:webHidden/>
          </w:rPr>
          <w:fldChar w:fldCharType="end"/>
        </w:r>
      </w:hyperlink>
    </w:p>
    <w:p w14:paraId="7F7A6294" w14:textId="524F36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6" w:history="1">
        <w:r w:rsidRPr="00EB2E5A">
          <w:rPr>
            <w:rStyle w:val="Hyperlink"/>
          </w:rPr>
          <w:t>927.06</w:t>
        </w:r>
        <w:r>
          <w:rPr>
            <w:rFonts w:asciiTheme="minorHAnsi" w:eastAsiaTheme="minorEastAsia" w:hAnsiTheme="minorHAnsi" w:cstheme="minorBidi"/>
            <w:i w:val="0"/>
            <w:kern w:val="2"/>
            <w:sz w:val="24"/>
            <w:szCs w:val="24"/>
            <w14:ligatures w14:val="standardContextual"/>
          </w:rPr>
          <w:tab/>
        </w:r>
        <w:r w:rsidRPr="00EB2E5A">
          <w:rPr>
            <w:rStyle w:val="Hyperlink"/>
          </w:rPr>
          <w:t>Compression Ground Tap Connector</w:t>
        </w:r>
        <w:r>
          <w:rPr>
            <w:webHidden/>
          </w:rPr>
          <w:tab/>
        </w:r>
        <w:r>
          <w:rPr>
            <w:webHidden/>
          </w:rPr>
          <w:fldChar w:fldCharType="begin"/>
        </w:r>
        <w:r>
          <w:rPr>
            <w:webHidden/>
          </w:rPr>
          <w:instrText xml:space="preserve"> PAGEREF _Toc191626216 \h </w:instrText>
        </w:r>
        <w:r>
          <w:rPr>
            <w:webHidden/>
          </w:rPr>
        </w:r>
        <w:r>
          <w:rPr>
            <w:webHidden/>
          </w:rPr>
          <w:fldChar w:fldCharType="separate"/>
        </w:r>
        <w:r>
          <w:rPr>
            <w:webHidden/>
          </w:rPr>
          <w:t>261</w:t>
        </w:r>
        <w:r>
          <w:rPr>
            <w:webHidden/>
          </w:rPr>
          <w:fldChar w:fldCharType="end"/>
        </w:r>
      </w:hyperlink>
    </w:p>
    <w:p w14:paraId="1524C14D" w14:textId="69D9BC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7" w:history="1">
        <w:r w:rsidRPr="00EB2E5A">
          <w:rPr>
            <w:rStyle w:val="Hyperlink"/>
          </w:rPr>
          <w:t>927.07</w:t>
        </w:r>
        <w:r>
          <w:rPr>
            <w:rFonts w:asciiTheme="minorHAnsi" w:eastAsiaTheme="minorEastAsia" w:hAnsiTheme="minorHAnsi" w:cstheme="minorBidi"/>
            <w:i w:val="0"/>
            <w:kern w:val="2"/>
            <w:sz w:val="24"/>
            <w:szCs w:val="24"/>
            <w14:ligatures w14:val="standardContextual"/>
          </w:rPr>
          <w:tab/>
        </w:r>
        <w:r w:rsidRPr="00EB2E5A">
          <w:rPr>
            <w:rStyle w:val="Hyperlink"/>
          </w:rPr>
          <w:t>Thread Locker</w:t>
        </w:r>
        <w:r>
          <w:rPr>
            <w:webHidden/>
          </w:rPr>
          <w:tab/>
        </w:r>
        <w:r>
          <w:rPr>
            <w:webHidden/>
          </w:rPr>
          <w:fldChar w:fldCharType="begin"/>
        </w:r>
        <w:r>
          <w:rPr>
            <w:webHidden/>
          </w:rPr>
          <w:instrText xml:space="preserve"> PAGEREF _Toc191626217 \h </w:instrText>
        </w:r>
        <w:r>
          <w:rPr>
            <w:webHidden/>
          </w:rPr>
        </w:r>
        <w:r>
          <w:rPr>
            <w:webHidden/>
          </w:rPr>
          <w:fldChar w:fldCharType="separate"/>
        </w:r>
        <w:r>
          <w:rPr>
            <w:webHidden/>
          </w:rPr>
          <w:t>261</w:t>
        </w:r>
        <w:r>
          <w:rPr>
            <w:webHidden/>
          </w:rPr>
          <w:fldChar w:fldCharType="end"/>
        </w:r>
      </w:hyperlink>
    </w:p>
    <w:p w14:paraId="3E18726D" w14:textId="1B6AC5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8" w:history="1">
        <w:r w:rsidRPr="00EB2E5A">
          <w:rPr>
            <w:rStyle w:val="Hyperlink"/>
          </w:rPr>
          <w:t>927.08</w:t>
        </w:r>
        <w:r>
          <w:rPr>
            <w:rFonts w:asciiTheme="minorHAnsi" w:eastAsiaTheme="minorEastAsia" w:hAnsiTheme="minorHAnsi" w:cstheme="minorBidi"/>
            <w:i w:val="0"/>
            <w:kern w:val="2"/>
            <w:sz w:val="24"/>
            <w:szCs w:val="24"/>
            <w14:ligatures w14:val="standardContextual"/>
          </w:rPr>
          <w:tab/>
        </w:r>
        <w:r w:rsidRPr="00EB2E5A">
          <w:rPr>
            <w:rStyle w:val="Hyperlink"/>
          </w:rPr>
          <w:t>Ground Terminal Kit</w:t>
        </w:r>
        <w:r>
          <w:rPr>
            <w:webHidden/>
          </w:rPr>
          <w:tab/>
        </w:r>
        <w:r>
          <w:rPr>
            <w:webHidden/>
          </w:rPr>
          <w:fldChar w:fldCharType="begin"/>
        </w:r>
        <w:r>
          <w:rPr>
            <w:webHidden/>
          </w:rPr>
          <w:instrText xml:space="preserve"> PAGEREF _Toc191626218 \h </w:instrText>
        </w:r>
        <w:r>
          <w:rPr>
            <w:webHidden/>
          </w:rPr>
        </w:r>
        <w:r>
          <w:rPr>
            <w:webHidden/>
          </w:rPr>
          <w:fldChar w:fldCharType="separate"/>
        </w:r>
        <w:r>
          <w:rPr>
            <w:webHidden/>
          </w:rPr>
          <w:t>261</w:t>
        </w:r>
        <w:r>
          <w:rPr>
            <w:webHidden/>
          </w:rPr>
          <w:fldChar w:fldCharType="end"/>
        </w:r>
      </w:hyperlink>
    </w:p>
    <w:p w14:paraId="4AEA9611" w14:textId="0B6C912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9" w:history="1">
        <w:r w:rsidRPr="00EB2E5A">
          <w:rPr>
            <w:rStyle w:val="Hyperlink"/>
          </w:rPr>
          <w:t>927.09</w:t>
        </w:r>
        <w:r>
          <w:rPr>
            <w:rFonts w:asciiTheme="minorHAnsi" w:eastAsiaTheme="minorEastAsia" w:hAnsiTheme="minorHAnsi" w:cstheme="minorBidi"/>
            <w:i w:val="0"/>
            <w:kern w:val="2"/>
            <w:sz w:val="24"/>
            <w:szCs w:val="24"/>
            <w14:ligatures w14:val="standardContextual"/>
          </w:rPr>
          <w:tab/>
        </w:r>
        <w:r w:rsidRPr="00EB2E5A">
          <w:rPr>
            <w:rStyle w:val="Hyperlink"/>
          </w:rPr>
          <w:t>Type PS Junction Box, with Divider</w:t>
        </w:r>
        <w:r>
          <w:rPr>
            <w:webHidden/>
          </w:rPr>
          <w:tab/>
        </w:r>
        <w:r>
          <w:rPr>
            <w:webHidden/>
          </w:rPr>
          <w:fldChar w:fldCharType="begin"/>
        </w:r>
        <w:r>
          <w:rPr>
            <w:webHidden/>
          </w:rPr>
          <w:instrText xml:space="preserve"> PAGEREF _Toc191626219 \h </w:instrText>
        </w:r>
        <w:r>
          <w:rPr>
            <w:webHidden/>
          </w:rPr>
        </w:r>
        <w:r>
          <w:rPr>
            <w:webHidden/>
          </w:rPr>
          <w:fldChar w:fldCharType="separate"/>
        </w:r>
        <w:r>
          <w:rPr>
            <w:webHidden/>
          </w:rPr>
          <w:t>261</w:t>
        </w:r>
        <w:r>
          <w:rPr>
            <w:webHidden/>
          </w:rPr>
          <w:fldChar w:fldCharType="end"/>
        </w:r>
      </w:hyperlink>
    </w:p>
    <w:p w14:paraId="248BD52E" w14:textId="31ACEF2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0" w:history="1">
        <w:r w:rsidRPr="00EB2E5A">
          <w:rPr>
            <w:rStyle w:val="Hyperlink"/>
          </w:rPr>
          <w:t>927.10</w:t>
        </w:r>
        <w:r>
          <w:rPr>
            <w:rFonts w:asciiTheme="minorHAnsi" w:eastAsiaTheme="minorEastAsia" w:hAnsiTheme="minorHAnsi" w:cstheme="minorBidi"/>
            <w:i w:val="0"/>
            <w:kern w:val="2"/>
            <w:sz w:val="24"/>
            <w:szCs w:val="24"/>
            <w14:ligatures w14:val="standardContextual"/>
          </w:rPr>
          <w:tab/>
        </w:r>
        <w:r w:rsidRPr="00EB2E5A">
          <w:rPr>
            <w:rStyle w:val="Hyperlink"/>
          </w:rPr>
          <w:t>Type PS Junction Box, Cover</w:t>
        </w:r>
        <w:r>
          <w:rPr>
            <w:webHidden/>
          </w:rPr>
          <w:tab/>
        </w:r>
        <w:r>
          <w:rPr>
            <w:webHidden/>
          </w:rPr>
          <w:fldChar w:fldCharType="begin"/>
        </w:r>
        <w:r>
          <w:rPr>
            <w:webHidden/>
          </w:rPr>
          <w:instrText xml:space="preserve"> PAGEREF _Toc191626220 \h </w:instrText>
        </w:r>
        <w:r>
          <w:rPr>
            <w:webHidden/>
          </w:rPr>
        </w:r>
        <w:r>
          <w:rPr>
            <w:webHidden/>
          </w:rPr>
          <w:fldChar w:fldCharType="separate"/>
        </w:r>
        <w:r>
          <w:rPr>
            <w:webHidden/>
          </w:rPr>
          <w:t>261</w:t>
        </w:r>
        <w:r>
          <w:rPr>
            <w:webHidden/>
          </w:rPr>
          <w:fldChar w:fldCharType="end"/>
        </w:r>
      </w:hyperlink>
    </w:p>
    <w:p w14:paraId="237E18BC" w14:textId="46775E6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1" w:history="1">
        <w:r w:rsidRPr="00EB2E5A">
          <w:rPr>
            <w:rStyle w:val="Hyperlink"/>
          </w:rPr>
          <w:t>927.11</w:t>
        </w:r>
        <w:r>
          <w:rPr>
            <w:rFonts w:asciiTheme="minorHAnsi" w:eastAsiaTheme="minorEastAsia" w:hAnsiTheme="minorHAnsi" w:cstheme="minorBidi"/>
            <w:i w:val="0"/>
            <w:kern w:val="2"/>
            <w:sz w:val="24"/>
            <w:szCs w:val="24"/>
            <w14:ligatures w14:val="standardContextual"/>
          </w:rPr>
          <w:tab/>
        </w:r>
        <w:r w:rsidRPr="00EB2E5A">
          <w:rPr>
            <w:rStyle w:val="Hyperlink"/>
          </w:rPr>
          <w:t>ITSS Single 120/240</w:t>
        </w:r>
        <w:r>
          <w:rPr>
            <w:webHidden/>
          </w:rPr>
          <w:tab/>
        </w:r>
        <w:r>
          <w:rPr>
            <w:webHidden/>
          </w:rPr>
          <w:fldChar w:fldCharType="begin"/>
        </w:r>
        <w:r>
          <w:rPr>
            <w:webHidden/>
          </w:rPr>
          <w:instrText xml:space="preserve"> PAGEREF _Toc191626221 \h </w:instrText>
        </w:r>
        <w:r>
          <w:rPr>
            <w:webHidden/>
          </w:rPr>
        </w:r>
        <w:r>
          <w:rPr>
            <w:webHidden/>
          </w:rPr>
          <w:fldChar w:fldCharType="separate"/>
        </w:r>
        <w:r>
          <w:rPr>
            <w:webHidden/>
          </w:rPr>
          <w:t>261</w:t>
        </w:r>
        <w:r>
          <w:rPr>
            <w:webHidden/>
          </w:rPr>
          <w:fldChar w:fldCharType="end"/>
        </w:r>
      </w:hyperlink>
    </w:p>
    <w:p w14:paraId="3787A1AA" w14:textId="2F58A9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2" w:history="1">
        <w:r w:rsidRPr="00EB2E5A">
          <w:rPr>
            <w:rStyle w:val="Hyperlink"/>
          </w:rPr>
          <w:t>927.12</w:t>
        </w:r>
        <w:r>
          <w:rPr>
            <w:rFonts w:asciiTheme="minorHAnsi" w:eastAsiaTheme="minorEastAsia" w:hAnsiTheme="minorHAnsi" w:cstheme="minorBidi"/>
            <w:i w:val="0"/>
            <w:kern w:val="2"/>
            <w:sz w:val="24"/>
            <w:szCs w:val="24"/>
            <w14:ligatures w14:val="standardContextual"/>
          </w:rPr>
          <w:tab/>
        </w:r>
        <w:r w:rsidRPr="00EB2E5A">
          <w:rPr>
            <w:rStyle w:val="Hyperlink"/>
          </w:rPr>
          <w:t>ITSS Double 120/240</w:t>
        </w:r>
        <w:r>
          <w:rPr>
            <w:webHidden/>
          </w:rPr>
          <w:tab/>
        </w:r>
        <w:r>
          <w:rPr>
            <w:webHidden/>
          </w:rPr>
          <w:fldChar w:fldCharType="begin"/>
        </w:r>
        <w:r>
          <w:rPr>
            <w:webHidden/>
          </w:rPr>
          <w:instrText xml:space="preserve"> PAGEREF _Toc191626222 \h </w:instrText>
        </w:r>
        <w:r>
          <w:rPr>
            <w:webHidden/>
          </w:rPr>
        </w:r>
        <w:r>
          <w:rPr>
            <w:webHidden/>
          </w:rPr>
          <w:fldChar w:fldCharType="separate"/>
        </w:r>
        <w:r>
          <w:rPr>
            <w:webHidden/>
          </w:rPr>
          <w:t>261</w:t>
        </w:r>
        <w:r>
          <w:rPr>
            <w:webHidden/>
          </w:rPr>
          <w:fldChar w:fldCharType="end"/>
        </w:r>
      </w:hyperlink>
    </w:p>
    <w:p w14:paraId="6951C787" w14:textId="76F7AD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3" w:history="1">
        <w:r w:rsidRPr="00EB2E5A">
          <w:rPr>
            <w:rStyle w:val="Hyperlink"/>
          </w:rPr>
          <w:t>927.13</w:t>
        </w:r>
        <w:r>
          <w:rPr>
            <w:rFonts w:asciiTheme="minorHAnsi" w:eastAsiaTheme="minorEastAsia" w:hAnsiTheme="minorHAnsi" w:cstheme="minorBidi"/>
            <w:i w:val="0"/>
            <w:kern w:val="2"/>
            <w:sz w:val="24"/>
            <w:szCs w:val="24"/>
            <w14:ligatures w14:val="standardContextual"/>
          </w:rPr>
          <w:tab/>
        </w:r>
        <w:r w:rsidRPr="00EB2E5A">
          <w:rPr>
            <w:rStyle w:val="Hyperlink"/>
          </w:rPr>
          <w:t>ITSS 480V</w:t>
        </w:r>
        <w:r>
          <w:rPr>
            <w:webHidden/>
          </w:rPr>
          <w:tab/>
        </w:r>
        <w:r>
          <w:rPr>
            <w:webHidden/>
          </w:rPr>
          <w:fldChar w:fldCharType="begin"/>
        </w:r>
        <w:r>
          <w:rPr>
            <w:webHidden/>
          </w:rPr>
          <w:instrText xml:space="preserve"> PAGEREF _Toc191626223 \h </w:instrText>
        </w:r>
        <w:r>
          <w:rPr>
            <w:webHidden/>
          </w:rPr>
        </w:r>
        <w:r>
          <w:rPr>
            <w:webHidden/>
          </w:rPr>
          <w:fldChar w:fldCharType="separate"/>
        </w:r>
        <w:r>
          <w:rPr>
            <w:webHidden/>
          </w:rPr>
          <w:t>261</w:t>
        </w:r>
        <w:r>
          <w:rPr>
            <w:webHidden/>
          </w:rPr>
          <w:fldChar w:fldCharType="end"/>
        </w:r>
      </w:hyperlink>
    </w:p>
    <w:p w14:paraId="01607EE8" w14:textId="0CBC326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24" w:history="1">
        <w:r w:rsidRPr="00EB2E5A">
          <w:rPr>
            <w:rStyle w:val="Hyperlink"/>
            <w:noProof/>
          </w:rPr>
          <w:t>Section 928 – Bearings</w:t>
        </w:r>
        <w:r>
          <w:rPr>
            <w:noProof/>
            <w:webHidden/>
          </w:rPr>
          <w:tab/>
        </w:r>
        <w:r>
          <w:rPr>
            <w:noProof/>
            <w:webHidden/>
          </w:rPr>
          <w:fldChar w:fldCharType="begin"/>
        </w:r>
        <w:r>
          <w:rPr>
            <w:noProof/>
            <w:webHidden/>
          </w:rPr>
          <w:instrText xml:space="preserve"> PAGEREF _Toc191626224 \h </w:instrText>
        </w:r>
        <w:r>
          <w:rPr>
            <w:noProof/>
            <w:webHidden/>
          </w:rPr>
        </w:r>
        <w:r>
          <w:rPr>
            <w:noProof/>
            <w:webHidden/>
          </w:rPr>
          <w:fldChar w:fldCharType="separate"/>
        </w:r>
        <w:r>
          <w:rPr>
            <w:noProof/>
            <w:webHidden/>
          </w:rPr>
          <w:t>261</w:t>
        </w:r>
        <w:r>
          <w:rPr>
            <w:noProof/>
            <w:webHidden/>
          </w:rPr>
          <w:fldChar w:fldCharType="end"/>
        </w:r>
      </w:hyperlink>
    </w:p>
    <w:p w14:paraId="6DF13D3B" w14:textId="2CEC5A1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5" w:history="1">
        <w:r w:rsidRPr="00EB2E5A">
          <w:rPr>
            <w:rStyle w:val="Hyperlink"/>
          </w:rPr>
          <w:t>928.01</w:t>
        </w:r>
        <w:r>
          <w:rPr>
            <w:rFonts w:asciiTheme="minorHAnsi" w:eastAsiaTheme="minorEastAsia" w:hAnsiTheme="minorHAnsi" w:cstheme="minorBidi"/>
            <w:i w:val="0"/>
            <w:kern w:val="2"/>
            <w:sz w:val="24"/>
            <w:szCs w:val="24"/>
            <w14:ligatures w14:val="standardContextual"/>
          </w:rPr>
          <w:tab/>
        </w:r>
        <w:r w:rsidRPr="00EB2E5A">
          <w:rPr>
            <w:rStyle w:val="Hyperlink"/>
          </w:rPr>
          <w:t>High-Load Multi-Rotational Bearings</w:t>
        </w:r>
        <w:r>
          <w:rPr>
            <w:webHidden/>
          </w:rPr>
          <w:tab/>
        </w:r>
        <w:r>
          <w:rPr>
            <w:webHidden/>
          </w:rPr>
          <w:fldChar w:fldCharType="begin"/>
        </w:r>
        <w:r>
          <w:rPr>
            <w:webHidden/>
          </w:rPr>
          <w:instrText xml:space="preserve"> PAGEREF _Toc191626225 \h </w:instrText>
        </w:r>
        <w:r>
          <w:rPr>
            <w:webHidden/>
          </w:rPr>
        </w:r>
        <w:r>
          <w:rPr>
            <w:webHidden/>
          </w:rPr>
          <w:fldChar w:fldCharType="separate"/>
        </w:r>
        <w:r>
          <w:rPr>
            <w:webHidden/>
          </w:rPr>
          <w:t>261</w:t>
        </w:r>
        <w:r>
          <w:rPr>
            <w:webHidden/>
          </w:rPr>
          <w:fldChar w:fldCharType="end"/>
        </w:r>
      </w:hyperlink>
    </w:p>
    <w:p w14:paraId="5AC6EE0E" w14:textId="7279D68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6" w:history="1">
        <w:r w:rsidRPr="00EB2E5A">
          <w:rPr>
            <w:rStyle w:val="Hyperlink"/>
          </w:rPr>
          <w:t>928.02</w:t>
        </w:r>
        <w:r>
          <w:rPr>
            <w:rFonts w:asciiTheme="minorHAnsi" w:eastAsiaTheme="minorEastAsia" w:hAnsiTheme="minorHAnsi" w:cstheme="minorBidi"/>
            <w:i w:val="0"/>
            <w:kern w:val="2"/>
            <w:sz w:val="24"/>
            <w:szCs w:val="24"/>
            <w14:ligatures w14:val="standardContextual"/>
          </w:rPr>
          <w:tab/>
        </w:r>
        <w:r w:rsidRPr="00EB2E5A">
          <w:rPr>
            <w:rStyle w:val="Hyperlink"/>
          </w:rPr>
          <w:t>Laminated Elastomeric Bearings</w:t>
        </w:r>
        <w:r>
          <w:rPr>
            <w:webHidden/>
          </w:rPr>
          <w:tab/>
        </w:r>
        <w:r>
          <w:rPr>
            <w:webHidden/>
          </w:rPr>
          <w:fldChar w:fldCharType="begin"/>
        </w:r>
        <w:r>
          <w:rPr>
            <w:webHidden/>
          </w:rPr>
          <w:instrText xml:space="preserve"> PAGEREF _Toc191626226 \h </w:instrText>
        </w:r>
        <w:r>
          <w:rPr>
            <w:webHidden/>
          </w:rPr>
        </w:r>
        <w:r>
          <w:rPr>
            <w:webHidden/>
          </w:rPr>
          <w:fldChar w:fldCharType="separate"/>
        </w:r>
        <w:r>
          <w:rPr>
            <w:webHidden/>
          </w:rPr>
          <w:t>261</w:t>
        </w:r>
        <w:r>
          <w:rPr>
            <w:webHidden/>
          </w:rPr>
          <w:fldChar w:fldCharType="end"/>
        </w:r>
      </w:hyperlink>
    </w:p>
    <w:p w14:paraId="1CA76A93" w14:textId="798505B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7" w:history="1">
        <w:r w:rsidRPr="00EB2E5A">
          <w:rPr>
            <w:rStyle w:val="Hyperlink"/>
          </w:rPr>
          <w:t>928.03</w:t>
        </w:r>
        <w:r>
          <w:rPr>
            <w:rFonts w:asciiTheme="minorHAnsi" w:eastAsiaTheme="minorEastAsia" w:hAnsiTheme="minorHAnsi" w:cstheme="minorBidi"/>
            <w:i w:val="0"/>
            <w:kern w:val="2"/>
            <w:sz w:val="24"/>
            <w:szCs w:val="24"/>
            <w14:ligatures w14:val="standardContextual"/>
          </w:rPr>
          <w:tab/>
        </w:r>
        <w:r w:rsidRPr="00EB2E5A">
          <w:rPr>
            <w:rStyle w:val="Hyperlink"/>
          </w:rPr>
          <w:t>Seismic Isolation Bearings</w:t>
        </w:r>
        <w:r>
          <w:rPr>
            <w:webHidden/>
          </w:rPr>
          <w:tab/>
        </w:r>
        <w:r>
          <w:rPr>
            <w:webHidden/>
          </w:rPr>
          <w:fldChar w:fldCharType="begin"/>
        </w:r>
        <w:r>
          <w:rPr>
            <w:webHidden/>
          </w:rPr>
          <w:instrText xml:space="preserve"> PAGEREF _Toc191626227 \h </w:instrText>
        </w:r>
        <w:r>
          <w:rPr>
            <w:webHidden/>
          </w:rPr>
        </w:r>
        <w:r>
          <w:rPr>
            <w:webHidden/>
          </w:rPr>
          <w:fldChar w:fldCharType="separate"/>
        </w:r>
        <w:r>
          <w:rPr>
            <w:webHidden/>
          </w:rPr>
          <w:t>261</w:t>
        </w:r>
        <w:r>
          <w:rPr>
            <w:webHidden/>
          </w:rPr>
          <w:fldChar w:fldCharType="end"/>
        </w:r>
      </w:hyperlink>
    </w:p>
    <w:p w14:paraId="5DB05AEC" w14:textId="7FFED22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28" w:history="1">
        <w:r w:rsidRPr="00EB2E5A">
          <w:rPr>
            <w:rStyle w:val="Hyperlink"/>
            <w:noProof/>
          </w:rPr>
          <w:t>Section 929 – Trenchless Technology Materials</w:t>
        </w:r>
        <w:r>
          <w:rPr>
            <w:noProof/>
            <w:webHidden/>
          </w:rPr>
          <w:tab/>
        </w:r>
        <w:r>
          <w:rPr>
            <w:noProof/>
            <w:webHidden/>
          </w:rPr>
          <w:fldChar w:fldCharType="begin"/>
        </w:r>
        <w:r>
          <w:rPr>
            <w:noProof/>
            <w:webHidden/>
          </w:rPr>
          <w:instrText xml:space="preserve"> PAGEREF _Toc191626228 \h </w:instrText>
        </w:r>
        <w:r>
          <w:rPr>
            <w:noProof/>
            <w:webHidden/>
          </w:rPr>
        </w:r>
        <w:r>
          <w:rPr>
            <w:noProof/>
            <w:webHidden/>
          </w:rPr>
          <w:fldChar w:fldCharType="separate"/>
        </w:r>
        <w:r>
          <w:rPr>
            <w:noProof/>
            <w:webHidden/>
          </w:rPr>
          <w:t>262</w:t>
        </w:r>
        <w:r>
          <w:rPr>
            <w:noProof/>
            <w:webHidden/>
          </w:rPr>
          <w:fldChar w:fldCharType="end"/>
        </w:r>
      </w:hyperlink>
    </w:p>
    <w:p w14:paraId="519D018D" w14:textId="48B7231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9" w:history="1">
        <w:r w:rsidRPr="00EB2E5A">
          <w:rPr>
            <w:rStyle w:val="Hyperlink"/>
          </w:rPr>
          <w:t>929.01</w:t>
        </w:r>
        <w:r>
          <w:rPr>
            <w:rFonts w:asciiTheme="minorHAnsi" w:eastAsiaTheme="minorEastAsia" w:hAnsiTheme="minorHAnsi" w:cstheme="minorBidi"/>
            <w:i w:val="0"/>
            <w:kern w:val="2"/>
            <w:sz w:val="24"/>
            <w:szCs w:val="24"/>
            <w14:ligatures w14:val="standardContextual"/>
          </w:rPr>
          <w:tab/>
        </w:r>
        <w:r w:rsidRPr="00EB2E5A">
          <w:rPr>
            <w:rStyle w:val="Hyperlink"/>
          </w:rPr>
          <w:t>Casing Pipe</w:t>
        </w:r>
        <w:r>
          <w:rPr>
            <w:webHidden/>
          </w:rPr>
          <w:tab/>
        </w:r>
        <w:r>
          <w:rPr>
            <w:webHidden/>
          </w:rPr>
          <w:fldChar w:fldCharType="begin"/>
        </w:r>
        <w:r>
          <w:rPr>
            <w:webHidden/>
          </w:rPr>
          <w:instrText xml:space="preserve"> PAGEREF _Toc191626229 \h </w:instrText>
        </w:r>
        <w:r>
          <w:rPr>
            <w:webHidden/>
          </w:rPr>
        </w:r>
        <w:r>
          <w:rPr>
            <w:webHidden/>
          </w:rPr>
          <w:fldChar w:fldCharType="separate"/>
        </w:r>
        <w:r>
          <w:rPr>
            <w:webHidden/>
          </w:rPr>
          <w:t>262</w:t>
        </w:r>
        <w:r>
          <w:rPr>
            <w:webHidden/>
          </w:rPr>
          <w:fldChar w:fldCharType="end"/>
        </w:r>
      </w:hyperlink>
    </w:p>
    <w:p w14:paraId="0F5154B1" w14:textId="2C570DC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0" w:history="1">
        <w:r w:rsidRPr="00EB2E5A">
          <w:rPr>
            <w:rStyle w:val="Hyperlink"/>
          </w:rPr>
          <w:t>Appendix A - Affirmative Action Mandatory Language</w:t>
        </w:r>
        <w:r>
          <w:rPr>
            <w:webHidden/>
          </w:rPr>
          <w:tab/>
        </w:r>
        <w:r>
          <w:rPr>
            <w:webHidden/>
          </w:rPr>
          <w:fldChar w:fldCharType="begin"/>
        </w:r>
        <w:r>
          <w:rPr>
            <w:webHidden/>
          </w:rPr>
          <w:instrText xml:space="preserve"> PAGEREF _Toc191626230 \h </w:instrText>
        </w:r>
        <w:r>
          <w:rPr>
            <w:webHidden/>
          </w:rPr>
        </w:r>
        <w:r>
          <w:rPr>
            <w:webHidden/>
          </w:rPr>
          <w:fldChar w:fldCharType="separate"/>
        </w:r>
        <w:r>
          <w:rPr>
            <w:webHidden/>
          </w:rPr>
          <w:t>1</w:t>
        </w:r>
        <w:r>
          <w:rPr>
            <w:webHidden/>
          </w:rPr>
          <w:fldChar w:fldCharType="end"/>
        </w:r>
      </w:hyperlink>
    </w:p>
    <w:p w14:paraId="3E2AD54E" w14:textId="7971D194"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1" w:history="1">
        <w:r w:rsidRPr="00EB2E5A">
          <w:rPr>
            <w:rStyle w:val="Hyperlink"/>
          </w:rPr>
          <w:t>Appendix H - Georgia Department of Transportation Test No. 78</w:t>
        </w:r>
        <w:r>
          <w:rPr>
            <w:webHidden/>
          </w:rPr>
          <w:tab/>
        </w:r>
        <w:r>
          <w:rPr>
            <w:webHidden/>
          </w:rPr>
          <w:fldChar w:fldCharType="begin"/>
        </w:r>
        <w:r>
          <w:rPr>
            <w:webHidden/>
          </w:rPr>
          <w:instrText xml:space="preserve"> PAGEREF _Toc191626231 \h </w:instrText>
        </w:r>
        <w:r>
          <w:rPr>
            <w:webHidden/>
          </w:rPr>
        </w:r>
        <w:r>
          <w:rPr>
            <w:webHidden/>
          </w:rPr>
          <w:fldChar w:fldCharType="separate"/>
        </w:r>
        <w:r>
          <w:rPr>
            <w:webHidden/>
          </w:rPr>
          <w:t>1</w:t>
        </w:r>
        <w:r>
          <w:rPr>
            <w:webHidden/>
          </w:rPr>
          <w:fldChar w:fldCharType="end"/>
        </w:r>
      </w:hyperlink>
    </w:p>
    <w:p w14:paraId="0C45E45C" w14:textId="3597AB3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2" w:history="1">
        <w:r w:rsidRPr="00EB2E5A">
          <w:rPr>
            <w:rStyle w:val="Hyperlink"/>
          </w:rPr>
          <w:t>Appendix I - NJPDES Stormwater Permit Program</w:t>
        </w:r>
        <w:r>
          <w:rPr>
            <w:webHidden/>
          </w:rPr>
          <w:tab/>
        </w:r>
        <w:r>
          <w:rPr>
            <w:webHidden/>
          </w:rPr>
          <w:fldChar w:fldCharType="begin"/>
        </w:r>
        <w:r>
          <w:rPr>
            <w:webHidden/>
          </w:rPr>
          <w:instrText xml:space="preserve"> PAGEREF _Toc191626232 \h </w:instrText>
        </w:r>
        <w:r>
          <w:rPr>
            <w:webHidden/>
          </w:rPr>
        </w:r>
        <w:r>
          <w:rPr>
            <w:webHidden/>
          </w:rPr>
          <w:fldChar w:fldCharType="separate"/>
        </w:r>
        <w:r>
          <w:rPr>
            <w:webHidden/>
          </w:rPr>
          <w:t>1</w:t>
        </w:r>
        <w:r>
          <w:rPr>
            <w:webHidden/>
          </w:rPr>
          <w:fldChar w:fldCharType="end"/>
        </w:r>
      </w:hyperlink>
    </w:p>
    <w:p w14:paraId="70565AC9" w14:textId="5F9A80C2"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3" w:history="1">
        <w:r w:rsidRPr="00EB2E5A">
          <w:rPr>
            <w:rStyle w:val="Hyperlink"/>
          </w:rPr>
          <w:t>Appendix J - Discrimination in Employment on Public Works</w:t>
        </w:r>
        <w:r>
          <w:rPr>
            <w:webHidden/>
          </w:rPr>
          <w:tab/>
        </w:r>
        <w:r>
          <w:rPr>
            <w:webHidden/>
          </w:rPr>
          <w:fldChar w:fldCharType="begin"/>
        </w:r>
        <w:r>
          <w:rPr>
            <w:webHidden/>
          </w:rPr>
          <w:instrText xml:space="preserve"> PAGEREF _Toc191626233 \h </w:instrText>
        </w:r>
        <w:r>
          <w:rPr>
            <w:webHidden/>
          </w:rPr>
        </w:r>
        <w:r>
          <w:rPr>
            <w:webHidden/>
          </w:rPr>
          <w:fldChar w:fldCharType="separate"/>
        </w:r>
        <w:r>
          <w:rPr>
            <w:webHidden/>
          </w:rPr>
          <w:t>1</w:t>
        </w:r>
        <w:r>
          <w:rPr>
            <w:webHidden/>
          </w:rPr>
          <w:fldChar w:fldCharType="end"/>
        </w:r>
      </w:hyperlink>
    </w:p>
    <w:p w14:paraId="3BE5C828" w14:textId="41BF231E"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4" w:history="1">
        <w:r w:rsidRPr="00EB2E5A">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_Toc191626234 \h </w:instrText>
        </w:r>
        <w:r>
          <w:rPr>
            <w:webHidden/>
          </w:rPr>
        </w:r>
        <w:r>
          <w:rPr>
            <w:webHidden/>
          </w:rPr>
          <w:fldChar w:fldCharType="separate"/>
        </w:r>
        <w:r>
          <w:rPr>
            <w:webHidden/>
          </w:rPr>
          <w:t>1</w:t>
        </w:r>
        <w:r>
          <w:rPr>
            <w:webHidden/>
          </w:rPr>
          <w:fldChar w:fldCharType="end"/>
        </w:r>
      </w:hyperlink>
    </w:p>
    <w:p w14:paraId="793C792D" w14:textId="4FFF406C"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5" w:history="1">
        <w:r w:rsidRPr="00EB2E5A">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_Toc191626235 \h </w:instrText>
        </w:r>
        <w:r>
          <w:rPr>
            <w:webHidden/>
          </w:rPr>
        </w:r>
        <w:r>
          <w:rPr>
            <w:webHidden/>
          </w:rPr>
          <w:fldChar w:fldCharType="separate"/>
        </w:r>
        <w:r>
          <w:rPr>
            <w:webHidden/>
          </w:rPr>
          <w:t>1</w:t>
        </w:r>
        <w:r>
          <w:rPr>
            <w:webHidden/>
          </w:rPr>
          <w:fldChar w:fldCharType="end"/>
        </w:r>
      </w:hyperlink>
    </w:p>
    <w:p w14:paraId="20019A9A" w14:textId="0567AA8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6" w:history="1">
        <w:r w:rsidRPr="00EB2E5A">
          <w:rPr>
            <w:rStyle w:val="Hyperlink"/>
          </w:rPr>
          <w:t>Appendix Z – Cost-Plus Work Forms</w:t>
        </w:r>
        <w:r>
          <w:rPr>
            <w:webHidden/>
          </w:rPr>
          <w:tab/>
        </w:r>
        <w:r>
          <w:rPr>
            <w:webHidden/>
          </w:rPr>
          <w:fldChar w:fldCharType="begin"/>
        </w:r>
        <w:r>
          <w:rPr>
            <w:webHidden/>
          </w:rPr>
          <w:instrText xml:space="preserve"> PAGEREF _Toc191626236 \h </w:instrText>
        </w:r>
        <w:r>
          <w:rPr>
            <w:webHidden/>
          </w:rPr>
        </w:r>
        <w:r>
          <w:rPr>
            <w:webHidden/>
          </w:rPr>
          <w:fldChar w:fldCharType="separate"/>
        </w:r>
        <w:r>
          <w:rPr>
            <w:webHidden/>
          </w:rPr>
          <w:t>1</w:t>
        </w:r>
        <w:r>
          <w:rPr>
            <w:webHidden/>
          </w:rPr>
          <w:fldChar w:fldCharType="end"/>
        </w:r>
      </w:hyperlink>
    </w:p>
    <w:p w14:paraId="27C60C2C" w14:textId="7894C51B"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191625745"/>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0FCE82C6" w14:textId="77777777" w:rsidR="007E7090" w:rsidRPr="00973712" w:rsidRDefault="007E7090" w:rsidP="00BB0B69">
      <w:pPr>
        <w:rPr>
          <w:rStyle w:val="Supp-HiddenText"/>
        </w:rPr>
      </w:pPr>
      <w:r w:rsidRPr="00973712">
        <w:rPr>
          <w:rStyle w:val="Supp-HiddenText"/>
        </w:rPr>
        <w:t>[Insert Principal items of work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2151559A" w14:textId="77777777" w:rsidR="007E7090" w:rsidRPr="00973712" w:rsidRDefault="00377CA8" w:rsidP="00BB0B69">
      <w:pPr>
        <w:rPr>
          <w:rStyle w:val="Supp-HiddenText"/>
        </w:rPr>
      </w:pPr>
      <w:r w:rsidRPr="00973712">
        <w:rPr>
          <w:rStyle w:val="Supp-HiddenText"/>
        </w:rPr>
        <w:t>[Insert Range for Unlimited Contracts below. Range to be determined by the Project Manager:]</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1D2A81C9"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274E69" w:rsidRPr="00F55DB4">
          <w:rPr>
            <w:rStyle w:val="Hyperlink"/>
          </w:rPr>
          <w:t>http://www.njta.com/doing-business/construction-and-maintenance-contracts</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41FB3759" w14:textId="77777777" w:rsidR="00D73C55" w:rsidRPr="00D73C55" w:rsidRDefault="00D73C55" w:rsidP="00425A8D">
      <w:pPr>
        <w:pStyle w:val="BoilerplateBody"/>
      </w:pPr>
      <w:r w:rsidRPr="00D73C55">
        <w:t xml:space="preserve">PUBLIC WORKS CONTRACTOR REGISTRATION </w:t>
      </w:r>
    </w:p>
    <w:p w14:paraId="7DE0C92B" w14:textId="2F59D747" w:rsidR="00C5634B" w:rsidRPr="008302F4" w:rsidRDefault="008D5AE6"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Pr="008302F4">
        <w:t>All Bidders</w:t>
      </w:r>
      <w:r>
        <w:t>, including joint ventures,</w:t>
      </w:r>
      <w:r w:rsidRPr="008302F4">
        <w:t xml:space="preserve"> shall be registered pursuant to the PWCRA at the time of Proposal submission and are requested to submit a valid certificate of registration with their Proposals. </w:t>
      </w:r>
      <w:r w:rsidRPr="000E4F3B">
        <w:t>A joint venture must have its own separate and distinct registration under the PWCRA at the time of bid submission.</w:t>
      </w:r>
      <w:r>
        <w:t xml:space="preserve"> </w:t>
      </w:r>
      <w:r w:rsidRPr="008302F4">
        <w:t>No Contractor or Subcontractor, including lower tier Subcontractors, shall engage in the performance of any public work subject to the Contract, unless the Contractor or Subcontractor is registered pursuant to the Act</w:t>
      </w:r>
      <w:r w:rsidR="00C5634B" w:rsidRPr="008302F4">
        <w: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The Contractor agrees to make a good faith effort to award at least 25% of this Contract to Subcontractors registered 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aforementioned regulations, to ensure that DVOBs have these </w:t>
      </w:r>
      <w:r w:rsidRPr="007F3A11">
        <w:rPr>
          <w:color w:val="000000" w:themeColor="text1"/>
        </w:rPr>
        <w:lastRenderedPageBreak/>
        <w:t>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et 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4FE68931" w14:textId="77777777" w:rsidR="008C07A8" w:rsidRPr="008C07A8" w:rsidRDefault="008C07A8" w:rsidP="008C07A8">
      <w:pPr>
        <w:spacing w:after="120"/>
        <w:jc w:val="both"/>
        <w:rPr>
          <w:color w:val="000000"/>
          <w:sz w:val="18"/>
        </w:rPr>
      </w:pPr>
      <w:r w:rsidRPr="008C07A8">
        <w:rPr>
          <w:color w:val="000000"/>
          <w:sz w:val="18"/>
        </w:rPr>
        <w:t>ELECTIONS TRANSPARENCY ACT, P.L. 2023, c. 30; FAIR AND OPEN EXCEPTION</w:t>
      </w:r>
    </w:p>
    <w:p w14:paraId="5A2A070C" w14:textId="77777777" w:rsidR="008C07A8" w:rsidRPr="008C07A8" w:rsidRDefault="008C07A8" w:rsidP="008C07A8">
      <w:pPr>
        <w:spacing w:after="120"/>
        <w:jc w:val="both"/>
        <w:rPr>
          <w:color w:val="000000"/>
          <w:sz w:val="18"/>
        </w:rPr>
      </w:pPr>
      <w:r w:rsidRPr="008C07A8">
        <w:rPr>
          <w:color w:val="000000"/>
          <w:sz w:val="18"/>
        </w:rPr>
        <w:t>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bidder is deemed the lowest, responsible bidder.</w:t>
      </w:r>
    </w:p>
    <w:p w14:paraId="195D46EE" w14:textId="77777777" w:rsidR="008C07A8" w:rsidRPr="008C07A8" w:rsidRDefault="008C07A8" w:rsidP="008C07A8">
      <w:pPr>
        <w:spacing w:after="120"/>
        <w:jc w:val="both"/>
        <w:rPr>
          <w:color w:val="000000"/>
          <w:sz w:val="18"/>
        </w:rPr>
      </w:pPr>
      <w:r w:rsidRPr="008C07A8">
        <w:rPr>
          <w:color w:val="000000"/>
          <w:sz w:val="18"/>
        </w:rPr>
        <w:t>ANNUAL REPORT OF CONTRIBUTIONS TO ELECTION LAW ENFORCEMENT COMMISSION</w:t>
      </w:r>
    </w:p>
    <w:p w14:paraId="2A76DDB2" w14:textId="77777777" w:rsidR="008C07A8" w:rsidRPr="008C07A8" w:rsidRDefault="008C07A8" w:rsidP="008C07A8">
      <w:pPr>
        <w:widowControl/>
        <w:tabs>
          <w:tab w:val="left" w:pos="2250"/>
        </w:tabs>
        <w:spacing w:after="0" w:line="259" w:lineRule="auto"/>
        <w:jc w:val="both"/>
        <w:rPr>
          <w:rFonts w:eastAsia="Calibri" w:cs="Calibri"/>
          <w:sz w:val="18"/>
          <w:szCs w:val="18"/>
          <w:u w:val="single"/>
        </w:rPr>
      </w:pPr>
      <w:r w:rsidRPr="008C07A8">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in excess of $50,000.00 from public entities in a calendar year.  Business entities are responsible for determining if filing is necessary. Additional information on this requirement is available from ELEC at 888-313-3532 or at </w:t>
      </w:r>
      <w:hyperlink r:id="rId16" w:history="1">
        <w:r w:rsidRPr="008C07A8">
          <w:rPr>
            <w:rFonts w:eastAsia="Calibri" w:cs="Calibri"/>
            <w:color w:val="0000FF"/>
            <w:sz w:val="18"/>
            <w:szCs w:val="18"/>
            <w:u w:val="single"/>
          </w:rPr>
          <w:t>www.elec.state.nj.us</w:t>
        </w:r>
      </w:hyperlink>
      <w:r w:rsidRPr="008C07A8">
        <w:rPr>
          <w:rFonts w:eastAsia="Calibri" w:cs="Calibri"/>
          <w:color w:val="0000FF"/>
          <w:sz w:val="18"/>
          <w:szCs w:val="18"/>
          <w:u w:val="single"/>
        </w:rPr>
        <w:t>.</w:t>
      </w:r>
    </w:p>
    <w:p w14:paraId="0561181B" w14:textId="77777777" w:rsidR="008C07A8" w:rsidRPr="00C5634B" w:rsidRDefault="008C07A8" w:rsidP="00C5634B">
      <w:pPr>
        <w:pStyle w:val="BoilerplateBody"/>
        <w:rPr>
          <w:color w:val="000000" w:themeColor="text1"/>
        </w:rPr>
      </w:pPr>
    </w:p>
    <w:p w14:paraId="6A786E2F" w14:textId="77777777" w:rsidR="00990EE4" w:rsidRPr="007F3A11" w:rsidRDefault="00990EE4" w:rsidP="00990EE4">
      <w:pPr>
        <w:pStyle w:val="BoilerplateBody"/>
        <w:rPr>
          <w:color w:val="000000" w:themeColor="text1"/>
        </w:rPr>
      </w:pPr>
      <w:r>
        <w:rPr>
          <w:color w:val="000000" w:themeColor="text1"/>
        </w:rPr>
        <w:t>INSTRUCTIONS TO BIDDERS</w:t>
      </w:r>
    </w:p>
    <w:p w14:paraId="2927F8F6" w14:textId="45DDED3C" w:rsidR="00990EE4" w:rsidRPr="007F3A11" w:rsidRDefault="00990EE4" w:rsidP="00BC7EC5">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sidR="00274E69">
        <w:rPr>
          <w:color w:val="000000" w:themeColor="text1"/>
        </w:rPr>
        <w:t>(</w:t>
      </w:r>
      <w:hyperlink r:id="rId17" w:history="1">
        <w:r w:rsidR="00274E69" w:rsidRPr="00F55DB4">
          <w:rPr>
            <w:rStyle w:val="Hyperlink"/>
          </w:rPr>
          <w:t>http://www.njta.com/doing-business/construction-and-maintenance-contracts</w:t>
        </w:r>
      </w:hyperlink>
      <w:r w:rsidR="00274E69">
        <w:rPr>
          <w:rStyle w:val="Hyperlink"/>
        </w:rPr>
        <w:t>)</w:t>
      </w:r>
      <w:r w:rsidR="0024231C">
        <w:rPr>
          <w:color w:val="000000" w:themeColor="text1"/>
        </w:rPr>
        <w:t xml:space="preserve"> </w:t>
      </w:r>
      <w:r w:rsidRPr="007F3A11">
        <w:rPr>
          <w:color w:val="000000" w:themeColor="text1"/>
        </w:rPr>
        <w:t xml:space="preserve">under the location entitled "Bid Express".  Paper </w:t>
      </w:r>
      <w:r w:rsidR="00F61A13">
        <w:t>Proposals</w:t>
      </w:r>
      <w:r w:rsidRPr="007F3A11">
        <w:rPr>
          <w:color w:val="000000" w:themeColor="text1"/>
        </w:rPr>
        <w:t xml:space="preserve"> will not be accepted.</w:t>
      </w:r>
    </w:p>
    <w:p w14:paraId="1D6B7ED5" w14:textId="77777777" w:rsidR="007B10D4" w:rsidRPr="007B10D4" w:rsidRDefault="007B10D4" w:rsidP="007B10D4">
      <w:pPr>
        <w:rPr>
          <w:color w:val="000000" w:themeColor="text1"/>
        </w:rPr>
      </w:pPr>
      <w:r w:rsidRPr="007B10D4">
        <w:rPr>
          <w:color w:val="000000" w:themeColor="text1"/>
          <w:sz w:val="18"/>
          <w:szCs w:val="18"/>
        </w:rPr>
        <w:t xml:space="preserve">The deadline to submit Proposals is </w:t>
      </w:r>
      <w:r w:rsidRPr="007B10D4">
        <w:rPr>
          <w:b/>
          <w:bCs/>
          <w:color w:val="000000" w:themeColor="text1"/>
          <w:sz w:val="18"/>
          <w:szCs w:val="18"/>
        </w:rPr>
        <w:t>[insert time)*</w:t>
      </w:r>
      <w:r w:rsidRPr="007B10D4">
        <w:rPr>
          <w:color w:val="000000" w:themeColor="text1"/>
          <w:sz w:val="18"/>
          <w:szCs w:val="18"/>
        </w:rPr>
        <w:t xml:space="preserve"> o'clock Prevailing Time on the morning/afternoon of </w:t>
      </w:r>
      <w:bookmarkStart w:id="7" w:name="_Hlk150928708"/>
      <w:r w:rsidRPr="007B10D4">
        <w:rPr>
          <w:b/>
          <w:bCs/>
          <w:color w:val="000000" w:themeColor="text1"/>
          <w:sz w:val="18"/>
          <w:szCs w:val="18"/>
        </w:rPr>
        <w:t>[insert date]*</w:t>
      </w:r>
      <w:r w:rsidRPr="007B10D4">
        <w:rPr>
          <w:color w:val="000000" w:themeColor="text1"/>
        </w:rPr>
        <w:t xml:space="preserve"> </w:t>
      </w:r>
      <w:bookmarkEnd w:id="7"/>
      <w:r w:rsidRPr="007B10D4">
        <w:rPr>
          <w:color w:val="000000" w:themeColor="text1"/>
          <w:sz w:val="18"/>
          <w:szCs w:val="18"/>
        </w:rPr>
        <w:t>at which time said Proposals will be downloaded by the Authority from the Electronic Bidding platform’s (BidX) website, publicly opened at Authority headquarters and the results posted at</w:t>
      </w:r>
      <w:r w:rsidRPr="007B10D4">
        <w:rPr>
          <w:i/>
          <w:iCs/>
        </w:rPr>
        <w:t xml:space="preserve"> </w:t>
      </w:r>
      <w:hyperlink r:id="rId18" w:history="1">
        <w:r w:rsidRPr="007B10D4">
          <w:rPr>
            <w:color w:val="0000FF" w:themeColor="hyperlink"/>
            <w:sz w:val="18"/>
            <w:szCs w:val="18"/>
            <w:u w:val="single"/>
          </w:rPr>
          <w:t>https://bidx.com/njta/main</w:t>
        </w:r>
      </w:hyperlink>
      <w:r w:rsidRPr="007B10D4">
        <w:rPr>
          <w:sz w:val="18"/>
          <w:szCs w:val="18"/>
        </w:rPr>
        <w:t>.</w:t>
      </w:r>
      <w:r w:rsidRPr="007B10D4">
        <w:rPr>
          <w:i/>
          <w:iCs/>
        </w:rPr>
        <w:t xml:space="preserve"> </w:t>
      </w:r>
      <w:r w:rsidRPr="007B10D4">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p>
    <w:p w14:paraId="3FED726B" w14:textId="77777777"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or the Letter of Surety form provided in the Authority’s Electronic Bidding software must be executed by the Bidder when this type of proposal guaranty is selected by the Bidder.</w:t>
      </w:r>
    </w:p>
    <w:p w14:paraId="5862F3A1" w14:textId="6B438F6B"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[insert date]*</w:t>
      </w:r>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Pr="007B10D4">
          <w:rPr>
            <w:color w:val="0000FF" w:themeColor="hyperlink"/>
            <w:u w:val="single"/>
          </w:rPr>
          <w:t>https://www.njta.com/doing-business/2016-standard-specifications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[Authority’s Project Engineer]*</w:t>
      </w:r>
      <w:r w:rsidRPr="007F3A11">
        <w:rPr>
          <w:color w:val="000000" w:themeColor="text1"/>
        </w:rPr>
        <w:t xml:space="preserve"> by </w:t>
      </w:r>
      <w:r w:rsidRPr="007F3A11">
        <w:rPr>
          <w:b/>
          <w:color w:val="000000" w:themeColor="text1"/>
        </w:rPr>
        <w:t>[Time &amp; Date]*</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shall be via e-mail to </w:t>
      </w:r>
      <w:r w:rsidRPr="007F3A11">
        <w:rPr>
          <w:b/>
          <w:color w:val="000000" w:themeColor="text1"/>
        </w:rPr>
        <w:t>[Authority’s Project Engineer]*</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lastRenderedPageBreak/>
        <w:t>The pre-bid site visit will be the only opportunity for the prospective Bidders to visit the site.  During the pre-bid site 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191625746"/>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Signed, this________</w:t>
      </w:r>
      <w:r w:rsidR="006845F2">
        <w:t>____</w:t>
      </w:r>
      <w:r>
        <w:t>_____day of__</w:t>
      </w:r>
      <w:r w:rsidR="006845F2">
        <w:t>___</w:t>
      </w:r>
      <w:r>
        <w:t>_______________A.D.</w:t>
      </w:r>
      <w:r w:rsidR="006845F2">
        <w:t xml:space="preserve"> </w:t>
      </w:r>
      <w:r>
        <w:t>two thousand and_________________________.</w:t>
      </w:r>
    </w:p>
    <w:p w14:paraId="3ABD0F21" w14:textId="77777777" w:rsidR="004C4C6C" w:rsidRDefault="004C4C6C" w:rsidP="00305C97">
      <w:pPr>
        <w:pStyle w:val="BoilerplateBody"/>
        <w:ind w:firstLine="720"/>
      </w:pPr>
      <w:r>
        <w:t>THE CONDITION OF THE ABOVE OBLIGATION IS SUCH that whereas the Principal has submitted to the New Jersey Turnpike</w:t>
      </w:r>
      <w:r w:rsidR="0034720A">
        <w:t xml:space="preserve"> Authority a certain Proposal, </w:t>
      </w:r>
      <w:r>
        <w:t>attached hereto and hereby made a part hereof, to enter into a Contract in writing for Contract No. _________________of the New Jersey Turnpike Authority;</w:t>
      </w:r>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(b)    If said Proposal shall be accepted by the New Jersey Turnpike Authority, and the Principal shall duly execute the Contract Agreement and furnish the required Contract Bond, within the stipulated time,</w:t>
      </w:r>
    </w:p>
    <w:p w14:paraId="08992B2A" w14:textId="77777777" w:rsidR="004C4C6C" w:rsidRDefault="004C4C6C"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6F8F3B35" w14:textId="77777777" w:rsidR="00DD67C2" w:rsidRDefault="00DD67C2" w:rsidP="00A4046D">
      <w:pPr>
        <w:pStyle w:val="BoilerplateHeadings"/>
      </w:pPr>
      <w:bookmarkStart w:id="14" w:name="_Toc475932962"/>
      <w:bookmarkStart w:id="15" w:name="_Toc79901874"/>
      <w:bookmarkStart w:id="16" w:name="_Toc229306452"/>
      <w:bookmarkStart w:id="17" w:name="_Toc317166911"/>
      <w:bookmarkStart w:id="18" w:name="_Toc191625747"/>
      <w:r>
        <w:lastRenderedPageBreak/>
        <w:t xml:space="preserve">Letter </w:t>
      </w:r>
      <w:r w:rsidR="005E7388">
        <w:t>o</w:t>
      </w:r>
      <w:r>
        <w:t xml:space="preserve">f </w:t>
      </w:r>
      <w:r w:rsidRPr="00A72DED">
        <w:t>Surety</w:t>
      </w:r>
      <w:bookmarkEnd w:id="14"/>
      <w:bookmarkEnd w:id="15"/>
      <w:bookmarkEnd w:id="16"/>
      <w:bookmarkEnd w:id="17"/>
      <w:bookmarkEnd w:id="18"/>
    </w:p>
    <w:p w14:paraId="64DF6540" w14:textId="77777777" w:rsidR="00DD67C2" w:rsidRDefault="00DD67C2" w:rsidP="00305C97">
      <w:pPr>
        <w:pStyle w:val="BoilerplateBody"/>
        <w:ind w:firstLine="720"/>
      </w:pPr>
      <w:r>
        <w:t>KNOW ALL MEN BY THESE PRESENTS, that we, the undersigned</w:t>
      </w:r>
    </w:p>
    <w:p w14:paraId="693C31F9" w14:textId="77777777" w:rsidR="00DD67C2" w:rsidRDefault="00DD67C2" w:rsidP="00BE53F8">
      <w:pPr>
        <w:pStyle w:val="BoilerplateBody"/>
      </w:pPr>
      <w:r>
        <w:t xml:space="preserve">_______________________________________________________as PRINCIPAL: and </w:t>
      </w:r>
    </w:p>
    <w:p w14:paraId="4556029C" w14:textId="77777777" w:rsidR="00DD67C2" w:rsidRDefault="00DD67C2" w:rsidP="00BE53F8">
      <w:pPr>
        <w:pStyle w:val="BoilerplateBody"/>
      </w:pPr>
      <w:r>
        <w:t>_______________________________________________________as S</w:t>
      </w:r>
      <w:r w:rsidR="00BE53F8">
        <w:t>URETY</w:t>
      </w:r>
      <w:r>
        <w:t xml:space="preserve">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14:paraId="0FAEFCC2" w14:textId="77777777" w:rsidR="00DD67C2" w:rsidRPr="00DE526A" w:rsidRDefault="00DD67C2" w:rsidP="00DE526A">
      <w:pPr>
        <w:pStyle w:val="BoilerplateBody"/>
      </w:pPr>
      <w:r>
        <w:t>Signed, this_____________day of__</w:t>
      </w:r>
      <w:r w:rsidR="00DE526A">
        <w:t>____</w:t>
      </w:r>
      <w:r>
        <w:t>_______________A.D.</w:t>
      </w:r>
      <w:r w:rsidR="00DE526A">
        <w:t xml:space="preserve"> two thousand and ____________________________.</w:t>
      </w:r>
    </w:p>
    <w:p w14:paraId="47234909" w14:textId="77777777" w:rsidR="00DD67C2" w:rsidRDefault="00DD67C2" w:rsidP="00305C97">
      <w:pPr>
        <w:pStyle w:val="BoilerplateBody"/>
        <w:ind w:firstLine="720"/>
      </w:pPr>
      <w:r>
        <w:t>THE CONDITION OF THE ABOVE OBLIGATION IS SUCH that whereas</w:t>
      </w:r>
      <w:r w:rsidR="00BE53F8">
        <w:t xml:space="preserve"> </w:t>
      </w:r>
      <w:r>
        <w:t>the Principal has submitted to the New Jersey Turnpike Authority a certain</w:t>
      </w:r>
      <w:r w:rsidR="00BE53F8">
        <w:t xml:space="preserve"> </w:t>
      </w:r>
      <w:r>
        <w:t>Proposal, attached hereto and hereby made a part hereof, to enter into a</w:t>
      </w:r>
      <w:r w:rsidR="00305C97">
        <w:t xml:space="preserve"> </w:t>
      </w:r>
      <w:r>
        <w:t>Contract in writing for Contract No. _________________of the New Jersey</w:t>
      </w:r>
      <w:r w:rsidR="00BE53F8">
        <w:t xml:space="preserve"> </w:t>
      </w:r>
      <w:r>
        <w:t>Turnpike Authority;</w:t>
      </w:r>
    </w:p>
    <w:p w14:paraId="2FB5BEB4" w14:textId="77777777" w:rsidR="00DD67C2" w:rsidRDefault="00DD67C2" w:rsidP="00BE53F8">
      <w:pPr>
        <w:pStyle w:val="BoilerplateBody"/>
      </w:pPr>
      <w:r>
        <w:t>NOW, THEREFORE,</w:t>
      </w:r>
    </w:p>
    <w:p w14:paraId="6A61D076" w14:textId="77777777" w:rsidR="00DD67C2" w:rsidRDefault="00DD67C2" w:rsidP="00BE53F8">
      <w:pPr>
        <w:pStyle w:val="BoilerplateBody"/>
      </w:pPr>
      <w:r>
        <w:t>(a)    If said Proposal shall be rejected by the New Jersey Turnpike Authority, or in the alternative,</w:t>
      </w:r>
    </w:p>
    <w:p w14:paraId="45872D3D" w14:textId="77777777" w:rsidR="00DD67C2" w:rsidRDefault="00DD67C2" w:rsidP="00BE53F8">
      <w:pPr>
        <w:pStyle w:val="BoilerplateBody"/>
      </w:pPr>
      <w:r>
        <w:t>(b)    If said Proposal shall be accepted by the New Jersey Turnpike Authority, and the Principal shall duly execute the Contract Agreement and furnish the required Contract Bond, within the stipulated time,</w:t>
      </w:r>
    </w:p>
    <w:p w14:paraId="6DDF45FD" w14:textId="77777777" w:rsidR="00DD67C2" w:rsidRDefault="00DD67C2"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298CEA08" w14:textId="77777777" w:rsidR="00DD67C2" w:rsidRDefault="00DD67C2"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1DFAF6C5" w14:textId="77777777" w:rsidR="00DD67C2" w:rsidRDefault="00DD67C2"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3FD9B071" w14:textId="77777777" w:rsidR="00DD67C2" w:rsidRDefault="00DD67C2" w:rsidP="00BE53F8">
      <w:pPr>
        <w:pStyle w:val="BoilerplateSignature2"/>
        <w:spacing w:before="120" w:after="120"/>
      </w:pPr>
      <w:r>
        <w:tab/>
      </w:r>
      <w:r>
        <w:tab/>
      </w:r>
      <w:r w:rsidR="00BE53F8">
        <w:tab/>
      </w:r>
      <w:r w:rsidR="00BE53F8">
        <w:tab/>
      </w:r>
      <w:r>
        <w:tab/>
      </w:r>
      <w:r w:rsidR="00167245">
        <w:tab/>
      </w:r>
      <w:r>
        <w:t>_____________________________________</w:t>
      </w:r>
    </w:p>
    <w:p w14:paraId="1D52C6D4" w14:textId="77777777" w:rsidR="00DD67C2" w:rsidRDefault="00DD67C2" w:rsidP="00BE53F8">
      <w:pPr>
        <w:pStyle w:val="BoilerplateSignature2"/>
        <w:spacing w:before="120" w:after="120"/>
      </w:pPr>
      <w:r>
        <w:t xml:space="preserve"> [Corporate Seal]</w:t>
      </w:r>
      <w:r>
        <w:tab/>
      </w:r>
      <w:r>
        <w:tab/>
      </w:r>
      <w:r w:rsidR="00BE53F8">
        <w:tab/>
      </w:r>
      <w:r>
        <w:tab/>
      </w:r>
      <w:r w:rsidR="00167245">
        <w:tab/>
      </w:r>
      <w:r>
        <w:t>_____________________________________</w:t>
      </w:r>
    </w:p>
    <w:p w14:paraId="0BA27C73" w14:textId="77777777" w:rsidR="00DD67C2" w:rsidRDefault="00DD67C2" w:rsidP="00BE53F8">
      <w:pPr>
        <w:pStyle w:val="BoilerplateSignature2"/>
        <w:spacing w:before="120" w:after="120"/>
      </w:pPr>
      <w:r>
        <w:t>WITNESS OR ATTEST:</w:t>
      </w:r>
      <w:r>
        <w:tab/>
      </w:r>
      <w:r>
        <w:tab/>
      </w:r>
      <w:r w:rsidR="00BE53F8">
        <w:tab/>
      </w:r>
      <w:r w:rsidR="00167245">
        <w:tab/>
      </w:r>
      <w:r>
        <w:t>_____________________________________</w:t>
      </w:r>
    </w:p>
    <w:p w14:paraId="738CFB8D" w14:textId="77777777" w:rsidR="00DD67C2" w:rsidRDefault="00DD67C2" w:rsidP="00BE53F8">
      <w:pPr>
        <w:pStyle w:val="BoilerplateSignature2"/>
        <w:spacing w:before="120" w:after="120"/>
      </w:pPr>
      <w:r>
        <w:t xml:space="preserve">___________________________________ </w:t>
      </w:r>
      <w:r w:rsidR="00BE53F8">
        <w:tab/>
      </w:r>
      <w:r w:rsidR="00BE53F8">
        <w:tab/>
      </w:r>
      <w:r>
        <w:t>_____________________________________</w:t>
      </w:r>
    </w:p>
    <w:p w14:paraId="029B3DC6" w14:textId="77777777" w:rsidR="00DD67C2" w:rsidRDefault="00BE53F8" w:rsidP="00BE53F8">
      <w:pPr>
        <w:pStyle w:val="BoilerplateSignature2"/>
        <w:spacing w:before="120" w:after="120"/>
      </w:pPr>
      <w:r>
        <w:tab/>
      </w:r>
      <w:r>
        <w:tab/>
      </w:r>
      <w:r>
        <w:tab/>
      </w:r>
      <w:r w:rsidR="00DD67C2">
        <w:tab/>
      </w:r>
      <w:r w:rsidR="00DD67C2">
        <w:tab/>
      </w:r>
      <w:r w:rsidR="00DD67C2">
        <w:tab/>
        <w:t>Principal</w:t>
      </w:r>
    </w:p>
    <w:p w14:paraId="189D77A0" w14:textId="77777777" w:rsidR="00BE53F8" w:rsidRDefault="00BE53F8" w:rsidP="00BE53F8">
      <w:pPr>
        <w:pStyle w:val="BoilerplateSignature2"/>
        <w:spacing w:before="120" w:after="120"/>
      </w:pPr>
    </w:p>
    <w:p w14:paraId="6C02EC6C" w14:textId="77777777" w:rsidR="00DD67C2" w:rsidRDefault="00DD67C2" w:rsidP="00BE53F8">
      <w:pPr>
        <w:pStyle w:val="BoilerplateSignature2"/>
        <w:spacing w:before="120" w:after="120"/>
      </w:pPr>
      <w:r>
        <w:tab/>
      </w:r>
      <w:r w:rsidR="00BE53F8">
        <w:tab/>
      </w:r>
      <w:r w:rsidR="00BE53F8">
        <w:tab/>
      </w:r>
      <w:r>
        <w:tab/>
      </w:r>
      <w:r>
        <w:tab/>
      </w:r>
      <w:r w:rsidR="00167245">
        <w:tab/>
      </w:r>
      <w:r>
        <w:t>_</w:t>
      </w:r>
      <w:r w:rsidR="00BE53F8">
        <w:t>_</w:t>
      </w:r>
      <w:r>
        <w:t>___________________________________</w:t>
      </w:r>
    </w:p>
    <w:p w14:paraId="4734DE06" w14:textId="77777777" w:rsidR="00DD67C2" w:rsidRDefault="00DD67C2" w:rsidP="00BE53F8">
      <w:pPr>
        <w:pStyle w:val="BoilerplateSignature2"/>
        <w:spacing w:before="120" w:after="120"/>
      </w:pPr>
      <w:r>
        <w:t xml:space="preserve"> [Corporate Seal]</w:t>
      </w:r>
      <w:r w:rsidR="00BE53F8">
        <w:tab/>
      </w:r>
      <w:r>
        <w:tab/>
      </w:r>
      <w:r>
        <w:tab/>
        <w:t xml:space="preserve"> </w:t>
      </w:r>
      <w:r>
        <w:tab/>
      </w:r>
      <w:r w:rsidR="00167245">
        <w:tab/>
      </w:r>
      <w:r w:rsidR="00BE53F8">
        <w:t>_</w:t>
      </w:r>
      <w:r>
        <w:t>____________________________________</w:t>
      </w:r>
    </w:p>
    <w:p w14:paraId="52367082" w14:textId="77777777" w:rsidR="00DD67C2" w:rsidRDefault="00DD67C2" w:rsidP="00BE53F8">
      <w:pPr>
        <w:pStyle w:val="BoilerplateSignature2"/>
        <w:spacing w:before="120" w:after="120"/>
      </w:pPr>
      <w:r>
        <w:t>WITNESS OR ATTEST</w:t>
      </w:r>
      <w:r w:rsidR="00BE53F8">
        <w:t>:</w:t>
      </w:r>
      <w:r w:rsidR="00BE53F8">
        <w:tab/>
      </w:r>
      <w:r w:rsidR="00BE53F8">
        <w:tab/>
      </w:r>
      <w:r w:rsidR="00BE53F8">
        <w:tab/>
      </w:r>
      <w:r w:rsidR="00167245">
        <w:tab/>
      </w:r>
      <w:r w:rsidR="00BE53F8">
        <w:t>_</w:t>
      </w:r>
      <w:r>
        <w:t>____________________________________</w:t>
      </w:r>
    </w:p>
    <w:p w14:paraId="0D870D63" w14:textId="77777777" w:rsidR="00DD67C2" w:rsidRDefault="00DD67C2" w:rsidP="00BE53F8">
      <w:pPr>
        <w:pStyle w:val="BoilerplateSignature2"/>
        <w:spacing w:before="120" w:after="120"/>
      </w:pPr>
      <w:r>
        <w:t xml:space="preserve">____________________________________ </w:t>
      </w:r>
      <w:r w:rsidR="00BE53F8">
        <w:tab/>
      </w:r>
      <w:r w:rsidR="00BE53F8">
        <w:tab/>
        <w:t>_</w:t>
      </w:r>
      <w:r>
        <w:t>____________________________________</w:t>
      </w:r>
    </w:p>
    <w:p w14:paraId="1119407F" w14:textId="77777777" w:rsidR="00DD67C2" w:rsidRDefault="00BE53F8" w:rsidP="00BE53F8">
      <w:pPr>
        <w:pStyle w:val="BoilerplateSignature2"/>
        <w:spacing w:before="120" w:after="120"/>
      </w:pPr>
      <w:r>
        <w:tab/>
      </w:r>
      <w:r>
        <w:tab/>
      </w:r>
      <w:r>
        <w:tab/>
      </w:r>
      <w:r w:rsidR="00DD67C2">
        <w:tab/>
      </w:r>
      <w:r w:rsidR="00DD67C2">
        <w:tab/>
      </w:r>
      <w:r w:rsidR="00DD67C2">
        <w:tab/>
        <w:t xml:space="preserve"> Surety</w:t>
      </w:r>
    </w:p>
    <w:p w14:paraId="10CBFE17" w14:textId="77777777" w:rsidR="003B5391" w:rsidRDefault="003B5391">
      <w:pPr>
        <w:widowControl/>
      </w:pPr>
    </w:p>
    <w:p w14:paraId="7CDF6370" w14:textId="77777777" w:rsidR="003B5391" w:rsidRDefault="003B5391">
      <w:pPr>
        <w:widowControl/>
        <w:sectPr w:rsidR="003B5391"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9" w:name="_Toc475932964"/>
      <w:bookmarkStart w:id="20" w:name="_Toc229306453"/>
      <w:bookmarkStart w:id="21" w:name="_Toc317166912"/>
      <w:bookmarkStart w:id="22" w:name="_Toc191625748"/>
      <w:r>
        <w:lastRenderedPageBreak/>
        <w:t>Contract Agreement</w:t>
      </w:r>
      <w:bookmarkEnd w:id="19"/>
      <w:bookmarkEnd w:id="20"/>
      <w:bookmarkEnd w:id="21"/>
      <w:bookmarkEnd w:id="22"/>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in the year of our Lord, two thousand and  ____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r w:rsidR="00F617DF">
        <w:t>O</w:t>
      </w:r>
      <w:r w:rsidR="00FC0334">
        <w:t xml:space="preserve">f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77777777" w:rsidR="0051100D" w:rsidRDefault="00680CF4" w:rsidP="00D723E0">
      <w:pPr>
        <w:pStyle w:val="BoilerplateBody2"/>
      </w:pPr>
      <w:r>
        <w:tab/>
      </w:r>
      <w:r w:rsidR="00377CA8" w:rsidRPr="003153E7">
        <w:t xml:space="preserve">Relevant records of private vendors or other persons entering into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14C67C09" w14:textId="369AA08E" w:rsidR="008D5AE6" w:rsidRDefault="008D5AE6" w:rsidP="008D5AE6">
      <w:pPr>
        <w:pStyle w:val="BoilerplateBody2"/>
        <w:ind w:firstLine="720"/>
      </w:pPr>
      <w:r>
        <w:t xml:space="preserve">In consideration of the Authority’s release of and permission to use any applicable computer-aided design and drafting (CADD) files for the development of shop drawings pertinent to this Contract, the Contractor shall defend, indemnify and save harmless the Authority, its officers, agents </w:t>
      </w:r>
      <w:r w:rsidRPr="000D607A">
        <w:t xml:space="preserve">and employees and each and every one of them against and from all liabilities, judgments, threatened, pending or completed actions, suits, demands for damages or costs of every kind and description actually and reasonably incurred (including attorneys’ fees and costs and court costs) (collectively “Liabilities”) including, without implied limitations, Liabilities for any infringement of patent, trademark, trade secret or copyright (an “Intellectual Property Claim”) or Liabilities for damage to property or Liabilities for injury or death of any person (including Liabilities for damage to property or Liabilities for injury or death of the officers, agents and employees of either </w:t>
      </w:r>
      <w:r>
        <w:t>the Contractor or the</w:t>
      </w:r>
      <w:r w:rsidRPr="000D607A">
        <w:t xml:space="preserve"> Authority), resulting from </w:t>
      </w:r>
      <w:r>
        <w:t>the Contractor’s</w:t>
      </w:r>
      <w:r w:rsidRPr="000D607A">
        <w:t xml:space="preserve"> use of CADD files in the development of shop drawings f</w:t>
      </w:r>
      <w:r>
        <w:t>or this Contract.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77777777" w:rsidR="00FC0334" w:rsidRDefault="00FC0334" w:rsidP="0033244E">
      <w:pPr>
        <w:pStyle w:val="BoilerplateSignature3"/>
        <w:spacing w:before="0" w:after="0"/>
      </w:pPr>
      <w:r>
        <w:t>Secretary of the New Jersey</w:t>
      </w:r>
      <w:r>
        <w:tab/>
      </w:r>
      <w:r>
        <w:tab/>
      </w:r>
      <w:r w:rsidR="00167245">
        <w:tab/>
      </w:r>
      <w:r>
        <w:t>Executive Director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r>
        <w:t>_________________________________</w:t>
      </w:r>
      <w:r>
        <w:tab/>
      </w:r>
      <w:r w:rsidR="00167245">
        <w:tab/>
      </w:r>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r>
        <w:tab/>
      </w:r>
      <w:r>
        <w:tab/>
      </w:r>
      <w:r>
        <w:tab/>
      </w:r>
      <w:r>
        <w:tab/>
      </w:r>
      <w:r w:rsidR="00D723E0">
        <w:tab/>
      </w:r>
      <w:r>
        <w:t>______________________________________L.S.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23" w:name="_Toc475932965"/>
      <w:bookmarkStart w:id="24" w:name="_Toc22717799"/>
      <w:bookmarkStart w:id="25" w:name="_Toc229306454"/>
      <w:bookmarkStart w:id="26" w:name="_Toc317166913"/>
      <w:bookmarkStart w:id="27" w:name="_Toc191625749"/>
      <w:r>
        <w:lastRenderedPageBreak/>
        <w:t>Contract Bond</w:t>
      </w:r>
      <w:bookmarkEnd w:id="23"/>
      <w:bookmarkEnd w:id="24"/>
      <w:bookmarkEnd w:id="25"/>
      <w:bookmarkEnd w:id="26"/>
      <w:bookmarkEnd w:id="27"/>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Obligee,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The condition of the above obligation is such that whereas, the above named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r w:rsidR="00B40243" w:rsidRPr="00B90B43">
        <w:t>, 2</w:t>
      </w:r>
      <w:r w:rsidR="00FD0F5C">
        <w:t>0</w:t>
      </w:r>
      <w:r w:rsidR="00B40243" w:rsidRPr="00B90B43">
        <w:rPr>
          <w:u w:val="single"/>
        </w:rPr>
        <w:tab/>
        <w:t xml:space="preserve">  </w:t>
      </w:r>
      <w:r w:rsidR="00B40243" w:rsidRPr="00B90B43">
        <w:t xml:space="preserve">, enter into a </w:t>
      </w:r>
      <w:r w:rsidR="00342ABA">
        <w:t>C</w:t>
      </w:r>
      <w:r w:rsidR="00B40243" w:rsidRPr="00B90B43">
        <w:t xml:space="preserve">ontract with the Obligee,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r w:rsidR="00B40243" w:rsidRPr="00B90B43">
        <w:rPr>
          <w:u w:val="single"/>
        </w:rPr>
        <w:tab/>
        <w:t xml:space="preserve"> </w:t>
      </w:r>
      <w:r w:rsidR="00B40243" w:rsidRPr="00B90B43">
        <w:t xml:space="preserve"> which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6"/>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8" w:name="_Toc475932966"/>
      <w:bookmarkStart w:id="29" w:name="_Toc229306455"/>
      <w:bookmarkStart w:id="30" w:name="_Toc317166914"/>
      <w:bookmarkStart w:id="31" w:name="_Toc191625750"/>
      <w:r>
        <w:t xml:space="preserve">Power </w:t>
      </w:r>
      <w:r w:rsidR="005E7388">
        <w:t>o</w:t>
      </w:r>
      <w:r>
        <w:t>f Execution</w:t>
      </w:r>
      <w:bookmarkEnd w:id="28"/>
      <w:bookmarkEnd w:id="29"/>
      <w:bookmarkEnd w:id="30"/>
      <w:bookmarkEnd w:id="31"/>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any and all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________________________________________</w:t>
      </w:r>
      <w:r>
        <w:tab/>
      </w:r>
      <w:r>
        <w:tab/>
        <w:t xml:space="preserve">BY: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7"/>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32" w:name="_Toc475932967"/>
      <w:bookmarkStart w:id="33" w:name="_Toc229306456"/>
      <w:bookmarkStart w:id="34" w:name="_Toc317166915"/>
      <w:bookmarkStart w:id="35" w:name="_Toc387315171"/>
      <w:bookmarkStart w:id="36" w:name="_Toc191625751"/>
      <w:r w:rsidRPr="000C22F2">
        <w:t>Standard Specifications</w:t>
      </w:r>
      <w:bookmarkEnd w:id="32"/>
      <w:bookmarkEnd w:id="33"/>
      <w:bookmarkEnd w:id="34"/>
      <w:bookmarkEnd w:id="35"/>
      <w:bookmarkEnd w:id="36"/>
    </w:p>
    <w:p w14:paraId="60B4A5CC" w14:textId="77777777"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8" w:history="1">
        <w:r w:rsidR="007574D9" w:rsidRPr="00323273">
          <w:rPr>
            <w:rStyle w:val="Hyperlink"/>
          </w:rPr>
          <w:t>https://www.njta.com/doing-business/2016-standard-specifications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shall govern only the scheduled items of work for non-Authority roadways within this Contract where indicated by the following Authority Supplementary Specifications. For such scheduled items of work, the NJDOT QPL shall govern over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7" w:name="_Toc302657233"/>
      <w:r w:rsidRPr="00973712">
        <w:rPr>
          <w:rStyle w:val="Supp-HiddenText"/>
        </w:rPr>
        <w:t>208.01</w:t>
      </w:r>
      <w:r w:rsidRPr="00973712">
        <w:rPr>
          <w:rStyle w:val="Supp-HiddenText"/>
        </w:rPr>
        <w:tab/>
        <w:t>Description.</w:t>
      </w:r>
      <w:bookmarkEnd w:id="37"/>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8" w:name="_Toc475932968"/>
      <w:bookmarkStart w:id="39" w:name="_Toc229306457"/>
      <w:bookmarkStart w:id="40" w:name="_Toc317166916"/>
      <w:bookmarkStart w:id="41" w:name="_Toc387315172"/>
      <w:bookmarkStart w:id="42" w:name="_Toc191625752"/>
      <w:r w:rsidRPr="000C22F2">
        <w:t>Supplementary Specifications</w:t>
      </w:r>
      <w:bookmarkEnd w:id="38"/>
      <w:bookmarkEnd w:id="39"/>
      <w:bookmarkEnd w:id="40"/>
      <w:bookmarkEnd w:id="41"/>
      <w:bookmarkEnd w:id="42"/>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Appendix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43" w:name="_Toc312234475"/>
      <w:bookmarkStart w:id="44" w:name="_Toc255926207"/>
      <w:bookmarkStart w:id="45" w:name="_Toc106112141"/>
      <w:bookmarkStart w:id="46" w:name="_Toc517197873"/>
      <w:bookmarkStart w:id="47" w:name="_Toc109074416"/>
      <w:bookmarkStart w:id="48" w:name="_Toc114122321"/>
      <w:bookmarkStart w:id="49" w:name="_Toc161054443"/>
      <w:bookmarkStart w:id="50" w:name="_Toc175548830"/>
      <w:bookmarkStart w:id="51" w:name="_Toc188969659"/>
      <w:r w:rsidRPr="00897A88">
        <w:rPr>
          <w:vanish/>
        </w:rPr>
        <w:t>Supplementary Specifications (Volume 2)</w:t>
      </w:r>
      <w:bookmarkEnd w:id="43"/>
      <w:bookmarkEnd w:id="44"/>
      <w:bookmarkEnd w:id="45"/>
      <w:bookmarkEnd w:id="46"/>
      <w:bookmarkEnd w:id="47"/>
      <w:bookmarkEnd w:id="48"/>
      <w:bookmarkEnd w:id="49"/>
      <w:bookmarkEnd w:id="50"/>
      <w:bookmarkEnd w:id="51"/>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52" w:name="_Toc475932969"/>
      <w:bookmarkStart w:id="53" w:name="_Toc73107092"/>
      <w:bookmarkStart w:id="54" w:name="_Toc77561579"/>
      <w:bookmarkStart w:id="55" w:name="_Toc229306458"/>
      <w:bookmarkStart w:id="56" w:name="_Toc317166917"/>
      <w:r>
        <w:t>Division 100 -</w:t>
      </w:r>
      <w:r w:rsidR="00937846" w:rsidRPr="00937846">
        <w:t xml:space="preserve"> General Provisions</w:t>
      </w:r>
      <w:bookmarkEnd w:id="52"/>
      <w:bookmarkEnd w:id="53"/>
      <w:bookmarkEnd w:id="54"/>
      <w:bookmarkEnd w:id="55"/>
      <w:bookmarkEnd w:id="56"/>
    </w:p>
    <w:p w14:paraId="20598B80" w14:textId="77777777" w:rsidR="00B23A88" w:rsidRPr="00B23A88" w:rsidRDefault="00A30836" w:rsidP="003B1B76">
      <w:pPr>
        <w:pStyle w:val="2Heading"/>
      </w:pPr>
      <w:bookmarkStart w:id="57" w:name="_Toc475932970"/>
      <w:bookmarkStart w:id="58" w:name="_Toc73107093"/>
      <w:bookmarkStart w:id="59" w:name="_Toc77561580"/>
      <w:bookmarkStart w:id="60" w:name="_Toc229306459"/>
      <w:bookmarkStart w:id="61" w:name="_Toc317166918"/>
      <w:bookmarkStart w:id="62" w:name="_Toc417047491"/>
      <w:bookmarkStart w:id="63" w:name="_Toc191625753"/>
      <w:bookmarkStart w:id="64" w:name="_Toc475932972"/>
      <w:bookmarkStart w:id="65" w:name="_Toc73107095"/>
      <w:bookmarkStart w:id="66" w:name="_Toc77561582"/>
      <w:bookmarkStart w:id="67" w:name="_Toc229306461"/>
      <w:bookmarkStart w:id="68" w:name="_Toc317166920"/>
      <w:r w:rsidRPr="00B23A88">
        <w:t>Section 101 - General Information</w:t>
      </w:r>
      <w:bookmarkStart w:id="69" w:name="_Toc417047492"/>
      <w:bookmarkEnd w:id="57"/>
      <w:bookmarkEnd w:id="58"/>
      <w:bookmarkEnd w:id="59"/>
      <w:bookmarkEnd w:id="60"/>
      <w:bookmarkEnd w:id="61"/>
      <w:bookmarkEnd w:id="62"/>
      <w:bookmarkEnd w:id="63"/>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70" w:name="_Toc191625754"/>
      <w:r w:rsidRPr="00CA03E7">
        <w:rPr>
          <w:rStyle w:val="Subsections"/>
        </w:rPr>
        <w:t>101.02</w:t>
      </w:r>
      <w:r w:rsidRPr="00CE1B9A">
        <w:tab/>
        <w:t>Definitions</w:t>
      </w:r>
      <w:bookmarkEnd w:id="69"/>
      <w:bookmarkEnd w:id="70"/>
    </w:p>
    <w:p w14:paraId="3C962010" w14:textId="40DEE27A" w:rsidR="004E4EDE" w:rsidRPr="004E4EDE" w:rsidRDefault="004E4EDE" w:rsidP="00FF18C8">
      <w:pPr>
        <w:pStyle w:val="4Heading"/>
        <w:pBdr>
          <w:bottom w:val="double" w:sz="4" w:space="1" w:color="auto"/>
        </w:pBdr>
        <w:ind w:left="1080" w:hanging="360"/>
      </w:pPr>
      <w:r w:rsidRPr="004E4EDE">
        <w:t>(A)  Abbreviations</w:t>
      </w:r>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  Terms</w:t>
      </w:r>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77777777" w:rsidR="006943AE" w:rsidRPr="004D2106" w:rsidRDefault="006943AE" w:rsidP="00DE4494">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 (</w:t>
            </w:r>
            <w:hyperlink r:id="rId29" w:history="1">
              <w:r w:rsidR="00DE4494" w:rsidRPr="00DF17C0">
                <w:rPr>
                  <w:rStyle w:val="Hyperlink"/>
                  <w:rFonts w:asciiTheme="minorHAnsi" w:hAnsiTheme="minorHAnsi"/>
                </w:rPr>
                <w:t>http</w:t>
              </w:r>
              <w:r w:rsidR="00DF17C0" w:rsidRPr="00DF17C0">
                <w:rPr>
                  <w:rStyle w:val="Hyperlink"/>
                  <w:rFonts w:asciiTheme="minorHAnsi" w:hAnsiTheme="minorHAnsi"/>
                </w:rPr>
                <w:t>s</w:t>
              </w:r>
              <w:r w:rsidR="00DE4494" w:rsidRPr="00DF17C0">
                <w:rPr>
                  <w:rStyle w:val="Hyperlink"/>
                  <w:rFonts w:asciiTheme="minorHAnsi" w:hAnsiTheme="minorHAnsi"/>
                </w:rPr>
                <w:t>://www.njta.com/doing-business/construction-and-maintenance-contracts</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combines the professional and physical resources of the AASHTO member departments in order to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conducted by the Engineer, and attended by the Contractor. A separate utility pre-construction meeting may be scheduled.</w:t>
            </w:r>
          </w:p>
        </w:tc>
      </w:tr>
    </w:tbl>
    <w:p w14:paraId="2D5D0461" w14:textId="77777777" w:rsidR="00FC0334" w:rsidRPr="00445473" w:rsidRDefault="00FC0334" w:rsidP="003B1B76">
      <w:pPr>
        <w:pStyle w:val="2Heading"/>
      </w:pPr>
      <w:bookmarkStart w:id="71" w:name="_Toc191625755"/>
      <w:r w:rsidRPr="00445473">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72" w:name="_Toc475932973"/>
      <w:bookmarkEnd w:id="64"/>
      <w:bookmarkEnd w:id="65"/>
      <w:bookmarkEnd w:id="66"/>
      <w:bookmarkEnd w:id="67"/>
      <w:bookmarkEnd w:id="68"/>
      <w:bookmarkEnd w:id="71"/>
    </w:p>
    <w:p w14:paraId="22E47500" w14:textId="77777777" w:rsidR="00EF7949" w:rsidRPr="00973712" w:rsidRDefault="00EF7949" w:rsidP="00503391">
      <w:pPr>
        <w:rPr>
          <w:rStyle w:val="Supp-HiddenText"/>
        </w:rPr>
      </w:pPr>
      <w:bookmarkStart w:id="73" w:name="_Toc317166923"/>
      <w:bookmarkEnd w:id="72"/>
      <w:r w:rsidRPr="00973712">
        <w:rPr>
          <w:rStyle w:val="Supp-HiddenText"/>
        </w:rPr>
        <w:t>[Include the following with all contracts:]</w:t>
      </w:r>
    </w:p>
    <w:p w14:paraId="3169567F" w14:textId="77777777" w:rsidR="00A22312" w:rsidRPr="00445473" w:rsidRDefault="00FB6BD5" w:rsidP="00A20C7D">
      <w:pPr>
        <w:pStyle w:val="3Heading"/>
      </w:pPr>
      <w:bookmarkStart w:id="74" w:name="_Toc191625756"/>
      <w:r w:rsidRPr="00F24C35">
        <w:rPr>
          <w:rStyle w:val="Subsections"/>
        </w:rPr>
        <w:t>102.04</w:t>
      </w:r>
      <w:r>
        <w:tab/>
      </w:r>
      <w:r w:rsidR="00DC7103">
        <w:t>Familiarity w</w:t>
      </w:r>
      <w:r w:rsidR="00A22312" w:rsidRPr="00445473">
        <w:t>ith Work</w:t>
      </w:r>
      <w:bookmarkEnd w:id="73"/>
      <w:bookmarkEnd w:id="74"/>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5" w:name="_Hlk115263202"/>
      <w:r w:rsidR="005D2517">
        <w:t>Add the following language to</w:t>
      </w:r>
      <w:r>
        <w:t xml:space="preserve"> the end</w:t>
      </w:r>
      <w:r w:rsidR="0087651D">
        <w:t xml:space="preserve"> </w:t>
      </w:r>
      <w:r>
        <w:t>of this Subsection</w:t>
      </w:r>
      <w:bookmarkEnd w:id="75"/>
      <w:r w:rsidR="005D2517">
        <w:t>:</w:t>
      </w:r>
    </w:p>
    <w:p w14:paraId="67129D06" w14:textId="3D32E2C0" w:rsidR="00A22312" w:rsidRDefault="00A22312" w:rsidP="00FB6BD5">
      <w:pPr>
        <w:pStyle w:val="3Body"/>
        <w:rPr>
          <w:rStyle w:val="3BodyChar"/>
        </w:rPr>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30" w:history="1">
        <w:r w:rsidR="0069740E" w:rsidRPr="0069740E">
          <w:rPr>
            <w:rStyle w:val="Hyperlink"/>
          </w:rPr>
          <w:t>https://www.njta.com/doing-business/professional-services/standard-drawings</w:t>
        </w:r>
      </w:hyperlink>
      <w:r w:rsidRPr="00FB6BD5">
        <w:rPr>
          <w:rStyle w:val="3BodyChar"/>
        </w:rPr>
        <w:t>.</w:t>
      </w:r>
    </w:p>
    <w:p w14:paraId="49ED6782" w14:textId="3D2FCFD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1"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Drawings as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in order to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any and all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For</w:t>
      </w:r>
      <w:r w:rsidRPr="00FB6BD5">
        <w:t xml:space="preserve"> Proposals.</w:t>
      </w:r>
      <w:bookmarkStart w:id="76" w:name="_Toc229306469"/>
      <w:bookmarkStart w:id="77" w:name="_Toc475932978"/>
      <w:bookmarkStart w:id="78" w:name="_Toc73107100"/>
      <w:bookmarkStart w:id="79" w:name="_Toc77561587"/>
    </w:p>
    <w:p w14:paraId="6A2E1AEB" w14:textId="77777777" w:rsidR="00A44531" w:rsidRDefault="00A44531" w:rsidP="00FB6BD5">
      <w:pPr>
        <w:pStyle w:val="3Body"/>
      </w:pPr>
    </w:p>
    <w:p w14:paraId="34790E81" w14:textId="77777777" w:rsidR="005E758E" w:rsidRDefault="005E758E" w:rsidP="005E758E">
      <w:pPr>
        <w:pStyle w:val="3Heading"/>
      </w:pPr>
      <w:bookmarkStart w:id="80" w:name="_Toc191625757"/>
      <w:r w:rsidRPr="00F24C35">
        <w:rPr>
          <w:rStyle w:val="Subsections"/>
        </w:rPr>
        <w:t>102.</w:t>
      </w:r>
      <w:r>
        <w:rPr>
          <w:rStyle w:val="Subsections"/>
        </w:rPr>
        <w:t>08</w:t>
      </w:r>
      <w:r>
        <w:rPr>
          <w:rStyle w:val="Subsections"/>
        </w:rPr>
        <w:tab/>
      </w:r>
      <w:r>
        <w:t>Power of Attorney and Consent of Surety</w:t>
      </w:r>
      <w:bookmarkEnd w:id="80"/>
    </w:p>
    <w:p w14:paraId="536B5668" w14:textId="77777777" w:rsidR="005E758E" w:rsidRDefault="005E758E" w:rsidP="005E758E">
      <w:pPr>
        <w:pStyle w:val="3Body"/>
      </w:pPr>
      <w:r w:rsidRPr="008D2569">
        <w:t>Delete this Subsection in its entirety and replace it with the following:</w:t>
      </w:r>
    </w:p>
    <w:p w14:paraId="57DEBFAD" w14:textId="77777777" w:rsidR="005E758E" w:rsidRDefault="005E758E" w:rsidP="005E758E">
      <w:pPr>
        <w:pStyle w:val="3Body"/>
      </w:pPr>
      <w:r w:rsidRPr="00745048">
        <w:t>The Proposal Bond, or Letter of Surety, and the Consent of Surety shall be accompanied by a Power of Attorney evidencing the signatory’s authority to bind the Surety to the Proposal Bond, or Letter of Surety, and the Consent of Surety.  The Power of Attorney shall expressly set forth the attorney-in-fact’s authority to sign the Proposal Bond, or Letter of Surety, and the Consent of Surety on behalf of the surety company, and shall further certify that such power is in full force and effect as of the date of the Proposal Bond, or Letter of Surety,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81" w:name="_Toc191625758"/>
      <w:bookmarkStart w:id="82" w:name="_Hlk49344249"/>
      <w:r w:rsidRPr="00F24C35">
        <w:rPr>
          <w:rStyle w:val="Subsections"/>
        </w:rPr>
        <w:t>102.</w:t>
      </w:r>
      <w:r>
        <w:rPr>
          <w:rStyle w:val="Subsections"/>
        </w:rPr>
        <w:t>09</w:t>
      </w:r>
      <w:r>
        <w:rPr>
          <w:rStyle w:val="Subsections"/>
        </w:rPr>
        <w:tab/>
      </w:r>
      <w:r>
        <w:t>Submitting Proposals</w:t>
      </w:r>
      <w:bookmarkEnd w:id="81"/>
    </w:p>
    <w:p w14:paraId="52EEACEA" w14:textId="77777777" w:rsidR="000F4BF2" w:rsidRPr="008D2569" w:rsidRDefault="000F4BF2" w:rsidP="008D2569">
      <w:pPr>
        <w:pStyle w:val="3Body"/>
      </w:pPr>
      <w:bookmarkStart w:id="83" w:name="_Toc67035424"/>
      <w:bookmarkStart w:id="84" w:name="_Hlk6921698"/>
      <w:bookmarkEnd w:id="82"/>
      <w:r w:rsidRPr="008D2569">
        <w:t>Delete this Subsection in its entirety and replace it with the following:</w:t>
      </w:r>
    </w:p>
    <w:p w14:paraId="296C71DD" w14:textId="77777777" w:rsidR="000F4BF2" w:rsidRPr="008D2569" w:rsidRDefault="000F4BF2" w:rsidP="008D2569">
      <w:pPr>
        <w:pStyle w:val="3Body"/>
      </w:pPr>
      <w:r w:rsidRPr="008D2569">
        <w:t>The Bidder shall submit a Proposal via Electronic Bidding.  An authorized representative of the Bidder is required to digitally sign the Proposal. The Authority may reject Proposals that are not digitally signed by the authorized representative of the Bidder with an approved digital signature. More information on digital signatures are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540290">
      <w:pPr>
        <w:pStyle w:val="3Body"/>
        <w:numPr>
          <w:ilvl w:val="0"/>
          <w:numId w:val="323"/>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540290">
      <w:pPr>
        <w:pStyle w:val="3Body"/>
        <w:numPr>
          <w:ilvl w:val="0"/>
          <w:numId w:val="323"/>
        </w:numPr>
        <w:rPr>
          <w:rFonts w:eastAsiaTheme="minorHAnsi"/>
        </w:rPr>
      </w:pPr>
      <w:r w:rsidRPr="008D2569">
        <w:rPr>
          <w:rFonts w:eastAsiaTheme="minorHAnsi"/>
        </w:rPr>
        <w:t>Bidder’s Certification indicating the authorized representative of the firm who is submitting the Proposal.</w:t>
      </w:r>
    </w:p>
    <w:p w14:paraId="241ACDA5" w14:textId="77777777" w:rsidR="00024E95" w:rsidRPr="008D2569" w:rsidRDefault="00024E95" w:rsidP="00540290">
      <w:pPr>
        <w:pStyle w:val="3Body"/>
        <w:numPr>
          <w:ilvl w:val="0"/>
          <w:numId w:val="323"/>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540290">
      <w:pPr>
        <w:pStyle w:val="3Body"/>
        <w:numPr>
          <w:ilvl w:val="0"/>
          <w:numId w:val="323"/>
        </w:numPr>
        <w:rPr>
          <w:rFonts w:eastAsiaTheme="minorHAnsi"/>
        </w:rPr>
      </w:pPr>
      <w:bookmarkStart w:id="85" w:name="_Hlk125359678"/>
      <w:r w:rsidRPr="008D2569">
        <w:rPr>
          <w:rFonts w:eastAsiaTheme="minorHAnsi"/>
        </w:rPr>
        <w:t>Non-Collusion Certification.</w:t>
      </w:r>
    </w:p>
    <w:p w14:paraId="1DC86BB5" w14:textId="77777777" w:rsidR="00024E95" w:rsidRPr="008D2569" w:rsidRDefault="00024E95" w:rsidP="00540290">
      <w:pPr>
        <w:pStyle w:val="3Body"/>
        <w:numPr>
          <w:ilvl w:val="0"/>
          <w:numId w:val="323"/>
        </w:numPr>
        <w:rPr>
          <w:rFonts w:eastAsiaTheme="minorHAnsi"/>
        </w:rPr>
      </w:pPr>
      <w:r w:rsidRPr="008D2569">
        <w:rPr>
          <w:rFonts w:eastAsiaTheme="minorHAnsi"/>
        </w:rPr>
        <w:t>Prequalification Certification.</w:t>
      </w:r>
    </w:p>
    <w:bookmarkEnd w:id="85"/>
    <w:p w14:paraId="2CD8B381" w14:textId="77777777" w:rsidR="00024E95" w:rsidRPr="008D2569" w:rsidRDefault="00024E95" w:rsidP="00540290">
      <w:pPr>
        <w:pStyle w:val="3Body"/>
        <w:numPr>
          <w:ilvl w:val="0"/>
          <w:numId w:val="323"/>
        </w:numPr>
        <w:rPr>
          <w:rFonts w:eastAsiaTheme="minorHAnsi"/>
        </w:rPr>
      </w:pPr>
      <w:r w:rsidRPr="008D2569">
        <w:rPr>
          <w:rFonts w:eastAsiaTheme="minorHAnsi"/>
        </w:rPr>
        <w:t>The Proposal Guaranty, Consent of Surety, and Power of Attorney.</w:t>
      </w:r>
    </w:p>
    <w:p w14:paraId="106B30E9" w14:textId="77777777" w:rsidR="00024E95" w:rsidRDefault="00024E95" w:rsidP="00540290">
      <w:pPr>
        <w:pStyle w:val="3Body"/>
        <w:numPr>
          <w:ilvl w:val="0"/>
          <w:numId w:val="323"/>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540290">
      <w:pPr>
        <w:pStyle w:val="3Body"/>
        <w:numPr>
          <w:ilvl w:val="0"/>
          <w:numId w:val="323"/>
        </w:numPr>
        <w:rPr>
          <w:rFonts w:eastAsiaTheme="minorHAnsi"/>
        </w:rPr>
      </w:pPr>
      <w:r w:rsidRPr="008D2569">
        <w:rPr>
          <w:rFonts w:eastAsiaTheme="minorHAnsi"/>
        </w:rPr>
        <w:t>Set-Off for State Tax Form, pursuant to N.J.S.A. 54:49-20.</w:t>
      </w:r>
    </w:p>
    <w:p w14:paraId="72C39AE7" w14:textId="77777777" w:rsidR="00024E95" w:rsidRDefault="00024E95" w:rsidP="00540290">
      <w:pPr>
        <w:pStyle w:val="3Body"/>
        <w:numPr>
          <w:ilvl w:val="0"/>
          <w:numId w:val="323"/>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540290">
      <w:pPr>
        <w:pStyle w:val="3Body"/>
        <w:numPr>
          <w:ilvl w:val="0"/>
          <w:numId w:val="323"/>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540290">
      <w:pPr>
        <w:pStyle w:val="3Body"/>
        <w:numPr>
          <w:ilvl w:val="0"/>
          <w:numId w:val="323"/>
        </w:numPr>
        <w:rPr>
          <w:rFonts w:eastAsiaTheme="minorHAnsi"/>
        </w:rPr>
      </w:pPr>
      <w:r w:rsidRPr="008D2569">
        <w:rPr>
          <w:rFonts w:eastAsiaTheme="minorHAnsi"/>
        </w:rPr>
        <w:t>Certification of Non-Debarment form provided by the Authority, pursuant to N.J.S.A. 52:32-44.1.</w:t>
      </w:r>
    </w:p>
    <w:p w14:paraId="30EA9AD7" w14:textId="77777777" w:rsidR="007A0146" w:rsidRDefault="007A0146" w:rsidP="00540290">
      <w:pPr>
        <w:pStyle w:val="3Body"/>
        <w:numPr>
          <w:ilvl w:val="0"/>
          <w:numId w:val="323"/>
        </w:numPr>
      </w:pPr>
      <w:r>
        <w:t>Certification of Non-Involvement In Prohibited Activities in Russia or Belarus form provided by the Authority, pursuant to N.J.S.A. 52:32-60.1 et seq.</w:t>
      </w:r>
    </w:p>
    <w:p w14:paraId="3342F928" w14:textId="77777777" w:rsidR="007A0146" w:rsidRDefault="007A0146" w:rsidP="00540290">
      <w:pPr>
        <w:pStyle w:val="3Body"/>
        <w:numPr>
          <w:ilvl w:val="0"/>
          <w:numId w:val="323"/>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6" w:name="_Toc191625759"/>
      <w:r w:rsidRPr="00F24C35">
        <w:rPr>
          <w:rStyle w:val="Subsections"/>
        </w:rPr>
        <w:t>102.</w:t>
      </w:r>
      <w:r>
        <w:rPr>
          <w:rStyle w:val="Subsections"/>
        </w:rPr>
        <w:t>10</w:t>
      </w:r>
      <w:r>
        <w:rPr>
          <w:rStyle w:val="Subsections"/>
        </w:rPr>
        <w:tab/>
      </w:r>
      <w:r>
        <w:t>Withdrawing Proposal</w:t>
      </w:r>
      <w:bookmarkEnd w:id="86"/>
    </w:p>
    <w:p w14:paraId="2346705F" w14:textId="76822A47" w:rsidR="00C201BD" w:rsidRDefault="00C201BD" w:rsidP="00A32ED1">
      <w:pPr>
        <w:pStyle w:val="3Body"/>
        <w:rPr>
          <w:rFonts w:eastAsiaTheme="minorHAnsi"/>
        </w:rPr>
      </w:pPr>
      <w:bookmarkStart w:id="87"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7"/>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8" w:name="_Toc191625760"/>
      <w:r w:rsidRPr="00F24C35">
        <w:rPr>
          <w:rStyle w:val="Subsections"/>
        </w:rPr>
        <w:t>102.</w:t>
      </w:r>
      <w:r>
        <w:rPr>
          <w:rStyle w:val="Subsections"/>
        </w:rPr>
        <w:t>11</w:t>
      </w:r>
      <w:r>
        <w:rPr>
          <w:rStyle w:val="Subsections"/>
        </w:rPr>
        <w:tab/>
      </w:r>
      <w:bookmarkStart w:id="89" w:name="_Hlk162951696"/>
      <w:r>
        <w:t>Causes for Rejection</w:t>
      </w:r>
      <w:bookmarkEnd w:id="89"/>
      <w:bookmarkEnd w:id="88"/>
    </w:p>
    <w:bookmarkEnd w:id="83"/>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7777777" w:rsidR="00620470" w:rsidRPr="00A32ED1" w:rsidRDefault="008D704E" w:rsidP="00620470">
      <w:pPr>
        <w:pStyle w:val="3Body"/>
        <w:rPr>
          <w:rFonts w:eastAsiaTheme="minorHAnsi"/>
        </w:rPr>
      </w:pPr>
      <w:r w:rsidRPr="00A32ED1">
        <w:rPr>
          <w:rFonts w:eastAsiaTheme="minorHAnsi"/>
        </w:rPr>
        <w:t>Proposals may be rejected</w:t>
      </w:r>
      <w:r w:rsidR="008C07A8">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verified on the internet by one of the Surety Registry Agencies listed in the Authority’s Electronic Bidding software, (e) if the unit prices are unbalanced, (f) if competition has been suppressed, (g) if received from Bidders who have previously performed work for the State of New Jersey or the Authority in an unsatisfactory manner,  (h) for non-conformance with "The New Jersey Prevailing Wage Act," N.J.S.A. 34:11</w:t>
      </w:r>
      <w:r w:rsidR="00732DD5" w:rsidRPr="00A32ED1">
        <w:rPr>
          <w:rFonts w:eastAsiaTheme="minorHAnsi"/>
        </w:rPr>
        <w:t>-</w:t>
      </w:r>
      <w:r w:rsidRPr="00A32ED1">
        <w:rPr>
          <w:rFonts w:eastAsiaTheme="minorHAnsi"/>
        </w:rPr>
        <w:t>56.25 et seq. as amended and supplemented, (i)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90" w:name="_Toc191625761"/>
      <w:r w:rsidRPr="00F24C35">
        <w:rPr>
          <w:rStyle w:val="Subsections"/>
        </w:rPr>
        <w:t>102.</w:t>
      </w:r>
      <w:r>
        <w:rPr>
          <w:rStyle w:val="Subsections"/>
        </w:rPr>
        <w:t>13</w:t>
      </w:r>
      <w:r>
        <w:rPr>
          <w:rStyle w:val="Subsections"/>
        </w:rPr>
        <w:tab/>
      </w:r>
      <w:r>
        <w:t>Prevailing Wage Rates</w:t>
      </w:r>
      <w:bookmarkEnd w:id="90"/>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91" w:name="_Toc191625762"/>
      <w:r w:rsidRPr="00766D59">
        <w:rPr>
          <w:rStyle w:val="Subsections"/>
        </w:rPr>
        <w:t>102.15</w:t>
      </w:r>
      <w:r w:rsidR="00766D59">
        <w:tab/>
        <w:t>Public Works Contractor Registration Act</w:t>
      </w:r>
      <w:bookmarkEnd w:id="91"/>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7A1AAC11" w14:textId="77777777" w:rsidR="008D5AE6" w:rsidRDefault="008D5AE6" w:rsidP="008D5AE6">
      <w:pPr>
        <w:pStyle w:val="3Body"/>
      </w:pPr>
      <w:r w:rsidRPr="000F4BF2">
        <w:t>The Authority requests that all Bidders</w:t>
      </w:r>
      <w:r>
        <w:t>, including joint ventures,</w:t>
      </w:r>
      <w:r w:rsidRPr="000F4BF2">
        <w:t xml:space="preserve"> submit a copy of their certificate of registration with the New Jersey Department of Labor and Workforce Development with their Proposal</w:t>
      </w:r>
      <w:r>
        <w:t xml:space="preserve">.  </w:t>
      </w:r>
      <w:r w:rsidRPr="003B0D5E">
        <w:t>A joint venture must have its own separate and distinct registration under the PWCRA at the time of bid submission.</w:t>
      </w:r>
      <w:r>
        <w:t xml:space="preserve"> </w:t>
      </w:r>
      <w:r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92" w:name="_Toc191625763"/>
      <w:bookmarkStart w:id="93" w:name="_Hlk101777436"/>
      <w:r w:rsidRPr="00F24C35">
        <w:rPr>
          <w:rStyle w:val="Subsections"/>
        </w:rPr>
        <w:t>102.</w:t>
      </w:r>
      <w:r>
        <w:rPr>
          <w:rStyle w:val="Subsections"/>
        </w:rPr>
        <w:t>16</w:t>
      </w:r>
      <w:r>
        <w:rPr>
          <w:rStyle w:val="Subsections"/>
        </w:rPr>
        <w:tab/>
      </w:r>
      <w:r w:rsidRPr="000372B1">
        <w:t>Business Registration Act</w:t>
      </w:r>
      <w:bookmarkEnd w:id="92"/>
    </w:p>
    <w:bookmarkEnd w:id="93"/>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Any questions with regard to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4" w:name="_Toc189725808"/>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4"/>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5" w:name="_Toc191625766"/>
      <w:r w:rsidRPr="000F4BF2">
        <w:rPr>
          <w:rStyle w:val="Subsections"/>
        </w:rPr>
        <w:t>102.18</w:t>
      </w:r>
      <w:r w:rsidRPr="000F4BF2">
        <w:rPr>
          <w:rStyle w:val="Subsections"/>
        </w:rPr>
        <w:tab/>
      </w:r>
      <w:r w:rsidRPr="000F4BF2">
        <w:t>Disclosure of Investment Activities in Iran</w:t>
      </w:r>
      <w:bookmarkEnd w:id="95"/>
    </w:p>
    <w:p w14:paraId="05FE4C76" w14:textId="7A407B0E" w:rsidR="000F4BF2" w:rsidRPr="000F4BF2" w:rsidRDefault="000F4BF2" w:rsidP="000F4BF2">
      <w:pPr>
        <w:pStyle w:val="3Body"/>
      </w:pPr>
      <w:bookmarkStart w:id="96" w:name="_Hlk129697614"/>
      <w:r w:rsidRPr="000F4BF2">
        <w:t xml:space="preserve">This Subsection is deleted and replaced with the following: </w:t>
      </w:r>
    </w:p>
    <w:bookmarkEnd w:id="96"/>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to so certify,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7" w:name="_Toc191625767"/>
      <w:bookmarkStart w:id="98" w:name="_Hlk162951820"/>
      <w:r w:rsidRPr="00F24C35">
        <w:rPr>
          <w:rStyle w:val="Subsections"/>
        </w:rPr>
        <w:t>102.</w:t>
      </w:r>
      <w:r>
        <w:rPr>
          <w:rStyle w:val="Subsections"/>
        </w:rPr>
        <w:t>19</w:t>
      </w:r>
      <w:r>
        <w:tab/>
      </w:r>
      <w:r w:rsidR="0092419E" w:rsidRPr="0092419E">
        <w:t>Ethics Standards (Executive Order 189 (Kean))</w:t>
      </w:r>
      <w:bookmarkEnd w:id="97"/>
    </w:p>
    <w:bookmarkEnd w:id="98"/>
    <w:p w14:paraId="3C171500" w14:textId="77777777" w:rsidR="00375453" w:rsidRDefault="00375453" w:rsidP="00375453">
      <w:pPr>
        <w:pStyle w:val="3Body"/>
      </w:pPr>
      <w:r w:rsidRPr="00375453">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99" w:name="_Hlk101777208"/>
      <w:r>
        <w:t>Add the following Subsection</w:t>
      </w:r>
      <w:r w:rsidR="001C1635">
        <w:t>:</w:t>
      </w:r>
    </w:p>
    <w:p w14:paraId="6FA008C8" w14:textId="4A2CF13B" w:rsidR="000372B1" w:rsidRPr="00445473" w:rsidRDefault="000372B1" w:rsidP="000372B1">
      <w:pPr>
        <w:pStyle w:val="3Heading"/>
      </w:pPr>
      <w:bookmarkStart w:id="100" w:name="_Toc191625768"/>
      <w:bookmarkStart w:id="101" w:name="_Toc6922488"/>
      <w:bookmarkStart w:id="102" w:name="_Toc229306470"/>
      <w:bookmarkStart w:id="103" w:name="_Toc317166929"/>
      <w:bookmarkEnd w:id="76"/>
      <w:bookmarkEnd w:id="84"/>
      <w:bookmarkEnd w:id="99"/>
      <w:r w:rsidRPr="00F24C35">
        <w:rPr>
          <w:rStyle w:val="Subsections"/>
        </w:rPr>
        <w:t>102.</w:t>
      </w:r>
      <w:r>
        <w:rPr>
          <w:rStyle w:val="Subsections"/>
        </w:rPr>
        <w:t>20</w:t>
      </w:r>
      <w:r>
        <w:tab/>
        <w:t>Diane B. Allen Equal Pay Act</w:t>
      </w:r>
      <w:bookmarkEnd w:id="100"/>
    </w:p>
    <w:bookmarkEnd w:id="101"/>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2"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3"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t>Add the following Subsection</w:t>
      </w:r>
      <w:r w:rsidR="006103C6">
        <w:t>:</w:t>
      </w:r>
    </w:p>
    <w:p w14:paraId="096C6EC6" w14:textId="1701DCCE" w:rsidR="00D62548" w:rsidRPr="00445473" w:rsidRDefault="00D62548" w:rsidP="00D62548">
      <w:pPr>
        <w:pStyle w:val="3Heading"/>
      </w:pPr>
      <w:bookmarkStart w:id="104" w:name="_Toc191625769"/>
      <w:bookmarkStart w:id="105" w:name="_Hlk125368600"/>
      <w:r w:rsidRPr="00F24C35">
        <w:rPr>
          <w:rStyle w:val="Subsections"/>
        </w:rPr>
        <w:t>102.</w:t>
      </w:r>
      <w:r>
        <w:rPr>
          <w:rStyle w:val="Subsections"/>
        </w:rPr>
        <w:t>21</w:t>
      </w:r>
      <w:r>
        <w:rPr>
          <w:rStyle w:val="Subsections"/>
        </w:rPr>
        <w:tab/>
      </w:r>
      <w:bookmarkStart w:id="106" w:name="_Hlk110934025"/>
      <w:r>
        <w:t>Prohibited Activities in Russia or Belarus</w:t>
      </w:r>
      <w:bookmarkEnd w:id="104"/>
    </w:p>
    <w:bookmarkEnd w:id="106"/>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4"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Consistent with the District Court’s decision, the State of New Jersey has revised its Certification of Non-Involvement In Prohibited Activities in Russia or Belarus form.  Accordingly, prior to entering into the Contract, Bidders shall be required to complete and submit to the Authority the revised form entitled “Certification of Non-Involvement In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7" w:name="_Hlk125360804"/>
      <w:bookmarkStart w:id="108" w:name="_Hlk189027856"/>
      <w:r>
        <w:t>Add the following Subsection</w:t>
      </w:r>
      <w:r w:rsidR="00CB50E3">
        <w:t>:</w:t>
      </w:r>
      <w:bookmarkStart w:id="109" w:name="_Hlk114663939"/>
      <w:bookmarkEnd w:id="107"/>
    </w:p>
    <w:p w14:paraId="3F6C63B9" w14:textId="7E5FE58E" w:rsidR="006F23D6" w:rsidRPr="006F23D6" w:rsidRDefault="00CB50E3" w:rsidP="006F23D6">
      <w:pPr>
        <w:pStyle w:val="3Heading"/>
        <w:rPr>
          <w:rFonts w:eastAsia="Calibri"/>
        </w:rPr>
      </w:pPr>
      <w:bookmarkStart w:id="110" w:name="_Toc191625770"/>
      <w:r w:rsidRPr="00CB50E3">
        <w:rPr>
          <w:rStyle w:val="Subsections"/>
        </w:rPr>
        <w:t>102.22</w:t>
      </w:r>
      <w:r w:rsidR="006F23D6">
        <w:rPr>
          <w:rStyle w:val="Subsections"/>
        </w:rPr>
        <w:tab/>
      </w:r>
      <w:r w:rsidR="006F23D6" w:rsidRPr="006F23D6">
        <w:t>Certification of Non-Debarment</w:t>
      </w:r>
      <w:bookmarkEnd w:id="109"/>
      <w:bookmarkEnd w:id="110"/>
    </w:p>
    <w:bookmarkEnd w:id="108"/>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t xml:space="preserve">In addition, all Bidders must register with the federal System for Award Management (SAM) prior to contract award. In order to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5"/>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11" w:name="_Toc191625771"/>
      <w:r w:rsidRPr="00CB50E3">
        <w:rPr>
          <w:rStyle w:val="Subsections"/>
        </w:rPr>
        <w:t>102.2</w:t>
      </w:r>
      <w:r>
        <w:rPr>
          <w:rStyle w:val="Subsections"/>
        </w:rPr>
        <w:t>3</w:t>
      </w:r>
      <w:r>
        <w:rPr>
          <w:rStyle w:val="Subsections"/>
        </w:rPr>
        <w:tab/>
      </w:r>
      <w:r>
        <w:t>New Jersey Workplace Accountability in Labor List (WALL)</w:t>
      </w:r>
      <w:bookmarkEnd w:id="111"/>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2" w:name="_Toc191625772"/>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7"/>
      <w:bookmarkEnd w:id="78"/>
      <w:bookmarkEnd w:id="79"/>
      <w:bookmarkEnd w:id="102"/>
      <w:bookmarkEnd w:id="103"/>
      <w:bookmarkEnd w:id="112"/>
    </w:p>
    <w:p w14:paraId="0196A805" w14:textId="77777777" w:rsidR="00862F1D" w:rsidRPr="003D47AA" w:rsidRDefault="00862F1D" w:rsidP="00862F1D">
      <w:pPr>
        <w:pStyle w:val="3Heading"/>
      </w:pPr>
      <w:bookmarkStart w:id="113" w:name="_Toc191625773"/>
      <w:bookmarkStart w:id="114" w:name="_Toc475932981"/>
      <w:bookmarkStart w:id="115" w:name="_Toc73107102"/>
      <w:bookmarkStart w:id="116" w:name="_Toc77561589"/>
      <w:bookmarkStart w:id="117" w:name="_Toc229306472"/>
      <w:bookmarkStart w:id="118" w:name="_Toc317166931"/>
      <w:r w:rsidRPr="00527D3D">
        <w:rPr>
          <w:rStyle w:val="Subsections"/>
        </w:rPr>
        <w:t>10</w:t>
      </w:r>
      <w:r>
        <w:rPr>
          <w:rStyle w:val="Subsections"/>
        </w:rPr>
        <w:t>3</w:t>
      </w:r>
      <w:r w:rsidRPr="00527D3D">
        <w:rPr>
          <w:rStyle w:val="Subsections"/>
        </w:rPr>
        <w:t>.02</w:t>
      </w:r>
      <w:r w:rsidRPr="003D47AA">
        <w:tab/>
      </w:r>
      <w:r>
        <w:t>Execution of Contract</w:t>
      </w:r>
      <w:bookmarkEnd w:id="113"/>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77777777" w:rsidR="00862F1D" w:rsidRDefault="00862F1D" w:rsidP="00540290">
      <w:pPr>
        <w:pStyle w:val="3Body"/>
        <w:numPr>
          <w:ilvl w:val="0"/>
          <w:numId w:val="109"/>
        </w:numPr>
        <w:spacing w:line="259" w:lineRule="auto"/>
      </w:pPr>
      <w:r>
        <w:t xml:space="preserve">Register to receive electronic ACH payment by following instructions in Exhibit M for Construction Contracts, found on the Authority’s website at </w:t>
      </w:r>
      <w:hyperlink r:id="rId35" w:history="1">
        <w:r w:rsidRPr="00D17EBD">
          <w:rPr>
            <w:rStyle w:val="Hyperlink"/>
          </w:rPr>
          <w:t>https://www.njta.com/doing-business/construction-and-maintenance-contracts</w:t>
        </w:r>
      </w:hyperlink>
      <w:r>
        <w:t>,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19" w:name="_Toc191625774"/>
      <w:r w:rsidRPr="00527D3D">
        <w:rPr>
          <w:rStyle w:val="Subsections"/>
        </w:rPr>
        <w:t>103.04</w:t>
      </w:r>
      <w:r>
        <w:tab/>
      </w:r>
      <w:r w:rsidR="00FC0334">
        <w:t xml:space="preserve">Subletting </w:t>
      </w:r>
      <w:r w:rsidR="00DC7103">
        <w:t>a</w:t>
      </w:r>
      <w:r>
        <w:t xml:space="preserve">nd </w:t>
      </w:r>
      <w:r w:rsidR="00FC0334">
        <w:t>Assigning Contract</w:t>
      </w:r>
      <w:bookmarkEnd w:id="114"/>
      <w:bookmarkEnd w:id="115"/>
      <w:bookmarkEnd w:id="116"/>
      <w:bookmarkEnd w:id="117"/>
      <w:bookmarkEnd w:id="118"/>
      <w:bookmarkEnd w:id="119"/>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CapEx,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20" w:name="_Toc475932982"/>
      <w:bookmarkStart w:id="121" w:name="_Toc73107103"/>
      <w:bookmarkStart w:id="122" w:name="_Toc77561590"/>
      <w:bookmarkStart w:id="123" w:name="_Toc229306473"/>
      <w:bookmarkStart w:id="124" w:name="_Toc317166932"/>
      <w:bookmarkStart w:id="125" w:name="_Toc191625775"/>
      <w:r>
        <w:t xml:space="preserve">Section </w:t>
      </w:r>
      <w:r w:rsidR="00DC7103">
        <w:t>104 -</w:t>
      </w:r>
      <w:r w:rsidR="00E220D8">
        <w:t xml:space="preserve"> </w:t>
      </w:r>
      <w:r>
        <w:t xml:space="preserve">Control </w:t>
      </w:r>
      <w:r w:rsidR="00E220D8">
        <w:t xml:space="preserve">Of </w:t>
      </w:r>
      <w:r>
        <w:t>Work</w:t>
      </w:r>
      <w:bookmarkEnd w:id="120"/>
      <w:bookmarkEnd w:id="121"/>
      <w:bookmarkEnd w:id="122"/>
      <w:bookmarkEnd w:id="123"/>
      <w:bookmarkEnd w:id="124"/>
      <w:bookmarkEnd w:id="125"/>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6" w:name="_Toc475932983"/>
      <w:bookmarkStart w:id="127" w:name="_Toc73107104"/>
      <w:bookmarkStart w:id="128" w:name="_Toc77561591"/>
      <w:bookmarkStart w:id="129" w:name="_Toc229306474"/>
      <w:bookmarkStart w:id="130" w:name="_Toc317166933"/>
      <w:bookmarkStart w:id="131" w:name="_Toc191625776"/>
      <w:r w:rsidRPr="00527D3D">
        <w:rPr>
          <w:rStyle w:val="Subsections"/>
        </w:rPr>
        <w:t>104.01</w:t>
      </w:r>
      <w:r>
        <w:tab/>
      </w:r>
      <w:r w:rsidR="00FC0334">
        <w:t xml:space="preserve">Intent </w:t>
      </w:r>
      <w:r w:rsidR="0005757B">
        <w:t>o</w:t>
      </w:r>
      <w:r>
        <w:t xml:space="preserve">f </w:t>
      </w:r>
      <w:r w:rsidR="00FC0334">
        <w:t>Contract</w:t>
      </w:r>
      <w:bookmarkEnd w:id="126"/>
      <w:bookmarkEnd w:id="127"/>
      <w:bookmarkEnd w:id="128"/>
      <w:bookmarkEnd w:id="129"/>
      <w:bookmarkEnd w:id="130"/>
      <w:bookmarkEnd w:id="131"/>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2" w:name="_Toc191625777"/>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2"/>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540290">
      <w:pPr>
        <w:pStyle w:val="4Bullets"/>
        <w:numPr>
          <w:ilvl w:val="0"/>
          <w:numId w:val="308"/>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540290">
      <w:pPr>
        <w:pStyle w:val="4Bullets"/>
        <w:numPr>
          <w:ilvl w:val="0"/>
          <w:numId w:val="308"/>
        </w:numPr>
        <w:rPr>
          <w:rFonts w:eastAsiaTheme="minorHAnsi"/>
        </w:rPr>
      </w:pPr>
      <w:r w:rsidRPr="007A0504">
        <w:rPr>
          <w:rFonts w:eastAsiaTheme="minorHAnsi"/>
        </w:rPr>
        <w:t>Supplementary Specifications</w:t>
      </w:r>
    </w:p>
    <w:p w14:paraId="5F7A2376" w14:textId="77777777" w:rsidR="007A0504" w:rsidRPr="007A0504" w:rsidRDefault="007A0504" w:rsidP="00540290">
      <w:pPr>
        <w:pStyle w:val="4Bullets"/>
        <w:numPr>
          <w:ilvl w:val="0"/>
          <w:numId w:val="308"/>
        </w:numPr>
        <w:rPr>
          <w:rFonts w:eastAsiaTheme="minorHAnsi"/>
        </w:rPr>
      </w:pPr>
      <w:r w:rsidRPr="007A0504">
        <w:rPr>
          <w:rFonts w:eastAsiaTheme="minorHAnsi"/>
        </w:rPr>
        <w:t>Qualified Products List</w:t>
      </w:r>
    </w:p>
    <w:p w14:paraId="6BAF5549" w14:textId="77777777" w:rsidR="007A0504" w:rsidRPr="007A0504" w:rsidRDefault="007A0504" w:rsidP="00540290">
      <w:pPr>
        <w:pStyle w:val="4Bullets"/>
        <w:numPr>
          <w:ilvl w:val="0"/>
          <w:numId w:val="308"/>
        </w:numPr>
        <w:rPr>
          <w:rFonts w:eastAsiaTheme="minorHAnsi"/>
        </w:rPr>
      </w:pPr>
      <w:r w:rsidRPr="007A0504">
        <w:rPr>
          <w:rFonts w:eastAsiaTheme="minorHAnsi"/>
        </w:rPr>
        <w:t>Traffic Manual</w:t>
      </w:r>
    </w:p>
    <w:p w14:paraId="4067AF2E" w14:textId="77777777" w:rsidR="007A0504" w:rsidRPr="007A0504" w:rsidRDefault="007A0504" w:rsidP="00540290">
      <w:pPr>
        <w:pStyle w:val="4Bullets"/>
        <w:numPr>
          <w:ilvl w:val="0"/>
          <w:numId w:val="308"/>
        </w:numPr>
        <w:rPr>
          <w:rFonts w:eastAsiaTheme="minorHAnsi"/>
        </w:rPr>
      </w:pPr>
      <w:r w:rsidRPr="007A0504">
        <w:rPr>
          <w:rFonts w:eastAsiaTheme="minorHAnsi"/>
        </w:rPr>
        <w:t>Standard Drawings</w:t>
      </w:r>
    </w:p>
    <w:p w14:paraId="64B853A5" w14:textId="77777777" w:rsidR="007A0504" w:rsidRPr="007A0504" w:rsidRDefault="007A0504" w:rsidP="00540290">
      <w:pPr>
        <w:pStyle w:val="4Bullets"/>
        <w:numPr>
          <w:ilvl w:val="0"/>
          <w:numId w:val="308"/>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3" w:name="_Toc475932985"/>
      <w:bookmarkStart w:id="134" w:name="_Toc73107106"/>
      <w:bookmarkStart w:id="135" w:name="_Toc77561593"/>
      <w:bookmarkStart w:id="136" w:name="_Toc229306476"/>
      <w:bookmarkStart w:id="137"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8" w:name="_Toc191625778"/>
      <w:r w:rsidRPr="00527D3D">
        <w:rPr>
          <w:rStyle w:val="Subsections"/>
        </w:rPr>
        <w:t>104.04</w:t>
      </w:r>
      <w:r>
        <w:tab/>
      </w:r>
      <w:r w:rsidR="00FC0334">
        <w:t xml:space="preserve">Change </w:t>
      </w:r>
      <w:r w:rsidR="001536A4">
        <w:t>Orders</w:t>
      </w:r>
      <w:bookmarkEnd w:id="133"/>
      <w:bookmarkEnd w:id="134"/>
      <w:bookmarkEnd w:id="135"/>
      <w:bookmarkEnd w:id="136"/>
      <w:bookmarkEnd w:id="137"/>
      <w:bookmarkEnd w:id="138"/>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in excess of 125 percent of the proposal quantity shall be subject to negotiation.</w:t>
      </w:r>
    </w:p>
    <w:p w14:paraId="4D921EC4" w14:textId="72065D47" w:rsidR="00427352" w:rsidRDefault="00427352" w:rsidP="00FD0281">
      <w:pPr>
        <w:pStyle w:val="4Body"/>
      </w:pPr>
      <w:r>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39" w:name="_Toc475932988"/>
      <w:bookmarkStart w:id="140" w:name="_Toc73107108"/>
      <w:bookmarkStart w:id="141" w:name="_Toc77561595"/>
      <w:bookmarkStart w:id="142" w:name="_Toc229306479"/>
      <w:bookmarkStart w:id="143" w:name="_Toc317166937"/>
      <w:r w:rsidRPr="00973712">
        <w:rPr>
          <w:rStyle w:val="Supp-HiddenText"/>
        </w:rPr>
        <w:t>[Include the following as necessary:]</w:t>
      </w:r>
    </w:p>
    <w:p w14:paraId="6B2A5318" w14:textId="77777777" w:rsidR="00FC0334" w:rsidRDefault="00E220D8" w:rsidP="00FB6BD5">
      <w:pPr>
        <w:pStyle w:val="3Heading"/>
      </w:pPr>
      <w:bookmarkStart w:id="144" w:name="_Toc191625779"/>
      <w:r w:rsidRPr="00527D3D">
        <w:rPr>
          <w:rStyle w:val="Subsections"/>
        </w:rPr>
        <w:t>104.07</w:t>
      </w:r>
      <w:r>
        <w:tab/>
      </w:r>
      <w:r w:rsidR="00FC0334">
        <w:t xml:space="preserve">Cooperation </w:t>
      </w:r>
      <w:r w:rsidR="00C82A8E">
        <w:t>b</w:t>
      </w:r>
      <w:r>
        <w:t xml:space="preserve">y </w:t>
      </w:r>
      <w:r w:rsidR="00FC0334">
        <w:t>Contractor</w:t>
      </w:r>
      <w:bookmarkEnd w:id="139"/>
      <w:bookmarkEnd w:id="140"/>
      <w:bookmarkEnd w:id="141"/>
      <w:bookmarkEnd w:id="142"/>
      <w:bookmarkEnd w:id="143"/>
      <w:bookmarkEnd w:id="144"/>
    </w:p>
    <w:p w14:paraId="32364CF0" w14:textId="6A88B4A1" w:rsidR="00FC0334" w:rsidRDefault="005D2517" w:rsidP="001177C4">
      <w:pPr>
        <w:pStyle w:val="3Body"/>
      </w:pPr>
      <w:bookmarkStart w:id="145" w:name="_Hlk115263367"/>
      <w:r>
        <w:t>Add the following language to</w:t>
      </w:r>
      <w:r w:rsidR="00DA7E65">
        <w:t xml:space="preserve"> the end of this Subsection</w:t>
      </w:r>
      <w:bookmarkEnd w:id="145"/>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6" w:name="_Toc450703525"/>
      <w:bookmarkStart w:id="147" w:name="_Toc475932989"/>
      <w:bookmarkStart w:id="148" w:name="_Toc73107109"/>
      <w:bookmarkStart w:id="149" w:name="_Toc77561596"/>
      <w:bookmarkStart w:id="150" w:name="_Toc229306480"/>
      <w:bookmarkStart w:id="151" w:name="_Toc317166938"/>
      <w:r w:rsidRPr="00973712">
        <w:rPr>
          <w:rStyle w:val="Supp-HiddenText"/>
        </w:rPr>
        <w:t>[Include the following as necessary:]</w:t>
      </w:r>
    </w:p>
    <w:p w14:paraId="1E5AFFCA" w14:textId="554E2DF5" w:rsidR="00FC0334" w:rsidRDefault="00E220D8" w:rsidP="00FB6BD5">
      <w:pPr>
        <w:pStyle w:val="3Heading"/>
      </w:pPr>
      <w:bookmarkStart w:id="152" w:name="_Toc191625780"/>
      <w:r w:rsidRPr="00527D3D">
        <w:rPr>
          <w:rStyle w:val="Subsections"/>
        </w:rPr>
        <w:t>104.08</w:t>
      </w:r>
      <w:r>
        <w:tab/>
      </w:r>
      <w:r w:rsidR="00FC0334">
        <w:t xml:space="preserve">Shop </w:t>
      </w:r>
      <w:r w:rsidR="00D13769">
        <w:t>a</w:t>
      </w:r>
      <w:r>
        <w:t xml:space="preserve">nd </w:t>
      </w:r>
      <w:r w:rsidR="00FC0334">
        <w:t>Working Drawings</w:t>
      </w:r>
      <w:bookmarkEnd w:id="146"/>
      <w:bookmarkEnd w:id="147"/>
      <w:bookmarkEnd w:id="148"/>
      <w:bookmarkEnd w:id="149"/>
      <w:bookmarkEnd w:id="150"/>
      <w:bookmarkEnd w:id="151"/>
      <w:bookmarkEnd w:id="152"/>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3"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3"/>
    <w:p w14:paraId="516BE34C" w14:textId="77777777" w:rsidR="007F4F4F" w:rsidRPr="00612FCE" w:rsidRDefault="007F4F4F" w:rsidP="00540290">
      <w:pPr>
        <w:pStyle w:val="3Body"/>
        <w:numPr>
          <w:ilvl w:val="0"/>
          <w:numId w:val="87"/>
        </w:numPr>
        <w:rPr>
          <w:rStyle w:val="Supplementary-ActionRequired"/>
        </w:rPr>
      </w:pPr>
      <w:r w:rsidRPr="00612FCE">
        <w:rPr>
          <w:rStyle w:val="Supplementary-ActionRequired"/>
        </w:rPr>
        <w:t>Guide Rail, Type A</w:t>
      </w:r>
    </w:p>
    <w:p w14:paraId="32FBC0E3" w14:textId="77777777" w:rsidR="007F4F4F" w:rsidRPr="00612FCE" w:rsidRDefault="007F4F4F" w:rsidP="00540290">
      <w:pPr>
        <w:pStyle w:val="3Body"/>
        <w:numPr>
          <w:ilvl w:val="0"/>
          <w:numId w:val="87"/>
        </w:numPr>
        <w:rPr>
          <w:rStyle w:val="Supplementary-ActionRequired"/>
        </w:rPr>
      </w:pPr>
      <w:r w:rsidRPr="00612FCE">
        <w:rPr>
          <w:rStyle w:val="Supplementary-ActionRequired"/>
        </w:rPr>
        <w:t>Guide Rail, Type C</w:t>
      </w:r>
    </w:p>
    <w:p w14:paraId="7F239BFA" w14:textId="77777777" w:rsidR="007F4F4F" w:rsidRPr="00612FCE" w:rsidRDefault="007F4F4F" w:rsidP="00540290">
      <w:pPr>
        <w:pStyle w:val="3Body"/>
        <w:numPr>
          <w:ilvl w:val="0"/>
          <w:numId w:val="87"/>
        </w:numPr>
        <w:rPr>
          <w:rStyle w:val="Supplementary-ActionRequired"/>
        </w:rPr>
      </w:pPr>
      <w:r w:rsidRPr="00612FCE">
        <w:rPr>
          <w:rStyle w:val="Supplementary-ActionRequired"/>
        </w:rPr>
        <w:t>Inlet, Type D2</w:t>
      </w:r>
    </w:p>
    <w:p w14:paraId="1423CC05" w14:textId="77777777" w:rsidR="007F4F4F" w:rsidRPr="00612FCE" w:rsidRDefault="007F4F4F" w:rsidP="00540290">
      <w:pPr>
        <w:pStyle w:val="3Body"/>
        <w:numPr>
          <w:ilvl w:val="0"/>
          <w:numId w:val="87"/>
        </w:numPr>
        <w:rPr>
          <w:rStyle w:val="Supplementary-ActionRequired"/>
        </w:rPr>
      </w:pPr>
      <w:r w:rsidRPr="00612FCE">
        <w:rPr>
          <w:rStyle w:val="Supplementary-ActionRequired"/>
        </w:rPr>
        <w:t>Lighting Standard Base, Type III</w:t>
      </w:r>
    </w:p>
    <w:p w14:paraId="3C569B95" w14:textId="77777777" w:rsidR="007F4F4F" w:rsidRDefault="007F4F4F" w:rsidP="00540290">
      <w:pPr>
        <w:pStyle w:val="3Body"/>
        <w:numPr>
          <w:ilvl w:val="0"/>
          <w:numId w:val="87"/>
        </w:numPr>
        <w:rPr>
          <w:rStyle w:val="Supplementary-ActionRequired"/>
        </w:rPr>
      </w:pPr>
      <w:r w:rsidRPr="00612FCE">
        <w:rPr>
          <w:rStyle w:val="Supplementary-ActionRequired"/>
        </w:rPr>
        <w:t>Temporary Sheeting</w:t>
      </w:r>
    </w:p>
    <w:p w14:paraId="619B6CB5" w14:textId="319111F1" w:rsidR="007F4F4F" w:rsidRDefault="007F4F4F" w:rsidP="00540290">
      <w:pPr>
        <w:pStyle w:val="ListParagraph"/>
        <w:numPr>
          <w:ilvl w:val="0"/>
          <w:numId w:val="87"/>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site specific 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a copy of letters sent to the agencies noted above indicating a description of the work, procedures, time frame for performance, and requests for ROW 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4" w:name="_Toc475932991"/>
      <w:bookmarkStart w:id="155" w:name="_Toc73107110"/>
      <w:bookmarkStart w:id="156" w:name="_Toc77561597"/>
      <w:bookmarkStart w:id="157" w:name="_Toc229306481"/>
      <w:bookmarkStart w:id="158"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Shop and working drawings shall be made for the following items of work including but not limited to:</w:t>
      </w:r>
    </w:p>
    <w:p w14:paraId="55DEECB0" w14:textId="77777777" w:rsidR="00AA26D0" w:rsidRDefault="00AA26D0" w:rsidP="00540290">
      <w:pPr>
        <w:pStyle w:val="3Body"/>
        <w:numPr>
          <w:ilvl w:val="0"/>
          <w:numId w:val="88"/>
        </w:numPr>
      </w:pPr>
      <w:r>
        <w:t>Pollution collection and control plan (each structure)</w:t>
      </w:r>
    </w:p>
    <w:p w14:paraId="642B04C3" w14:textId="77777777" w:rsidR="00AA26D0" w:rsidRDefault="00AA26D0" w:rsidP="00540290">
      <w:pPr>
        <w:pStyle w:val="3Body"/>
        <w:numPr>
          <w:ilvl w:val="0"/>
          <w:numId w:val="88"/>
        </w:numPr>
      </w:pPr>
      <w:r>
        <w:t>Working platform plan (each structure)</w:t>
      </w:r>
    </w:p>
    <w:p w14:paraId="6162A21A" w14:textId="77777777" w:rsidR="00AA26D0" w:rsidRDefault="00AA26D0" w:rsidP="00540290">
      <w:pPr>
        <w:pStyle w:val="3Body"/>
        <w:numPr>
          <w:ilvl w:val="0"/>
          <w:numId w:val="88"/>
        </w:numPr>
      </w:pPr>
      <w:r>
        <w:t xml:space="preserve">Emergency management plan </w:t>
      </w:r>
    </w:p>
    <w:p w14:paraId="1FF1A38D" w14:textId="77777777" w:rsidR="00AA26D0" w:rsidRDefault="00AA26D0" w:rsidP="00540290">
      <w:pPr>
        <w:pStyle w:val="3Body"/>
        <w:numPr>
          <w:ilvl w:val="0"/>
          <w:numId w:val="88"/>
        </w:numPr>
      </w:pPr>
      <w:r>
        <w:t>Paint system samples, data sheets and specifications</w:t>
      </w:r>
    </w:p>
    <w:p w14:paraId="141C257A" w14:textId="77777777" w:rsidR="00AA26D0" w:rsidRDefault="00AA26D0" w:rsidP="00540290">
      <w:pPr>
        <w:pStyle w:val="3Body"/>
        <w:numPr>
          <w:ilvl w:val="0"/>
          <w:numId w:val="88"/>
        </w:numPr>
      </w:pPr>
      <w:r>
        <w:t>Lead health and safety plan</w:t>
      </w:r>
    </w:p>
    <w:p w14:paraId="16D67737" w14:textId="77777777" w:rsidR="00AA26D0" w:rsidRDefault="00AA26D0" w:rsidP="00540290">
      <w:pPr>
        <w:pStyle w:val="3Body"/>
        <w:numPr>
          <w:ilvl w:val="0"/>
          <w:numId w:val="88"/>
        </w:numPr>
      </w:pPr>
      <w:r>
        <w:t>Hazardous waste reclamation plan, storage and transport plan</w:t>
      </w:r>
    </w:p>
    <w:p w14:paraId="3CA82DCE" w14:textId="77777777" w:rsidR="00AA26D0" w:rsidRDefault="00AA26D0" w:rsidP="00540290">
      <w:pPr>
        <w:pStyle w:val="3Body"/>
        <w:numPr>
          <w:ilvl w:val="0"/>
          <w:numId w:val="88"/>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Shop and working drawings shall be made for the following items of work including but not limited to:</w:t>
      </w:r>
    </w:p>
    <w:p w14:paraId="07F2D1DD" w14:textId="77777777" w:rsidR="00AA26D0" w:rsidRDefault="00AA26D0" w:rsidP="00540290">
      <w:pPr>
        <w:pStyle w:val="3Body"/>
        <w:numPr>
          <w:ilvl w:val="0"/>
          <w:numId w:val="89"/>
        </w:numPr>
      </w:pPr>
      <w:r>
        <w:t>Catch Systems - Interior and Fascia</w:t>
      </w:r>
    </w:p>
    <w:p w14:paraId="0969BDA4" w14:textId="77777777" w:rsidR="00AA26D0" w:rsidRDefault="00AA26D0" w:rsidP="00540290">
      <w:pPr>
        <w:pStyle w:val="3Body"/>
        <w:numPr>
          <w:ilvl w:val="0"/>
          <w:numId w:val="89"/>
        </w:numPr>
      </w:pPr>
      <w:r>
        <w:t>Reinforcement Steel</w:t>
      </w:r>
    </w:p>
    <w:p w14:paraId="389CF274" w14:textId="77777777" w:rsidR="00AA26D0" w:rsidRDefault="00AA26D0" w:rsidP="00540290">
      <w:pPr>
        <w:pStyle w:val="3Body"/>
        <w:numPr>
          <w:ilvl w:val="0"/>
          <w:numId w:val="89"/>
        </w:numPr>
      </w:pPr>
      <w:r>
        <w:t>S-I-P Metal Forms</w:t>
      </w:r>
    </w:p>
    <w:p w14:paraId="780E169E" w14:textId="77777777" w:rsidR="00AA26D0" w:rsidRDefault="00AA26D0" w:rsidP="00540290">
      <w:pPr>
        <w:pStyle w:val="3Body"/>
        <w:numPr>
          <w:ilvl w:val="0"/>
          <w:numId w:val="89"/>
        </w:numPr>
      </w:pPr>
      <w:r>
        <w:t>Diaphragms</w:t>
      </w:r>
    </w:p>
    <w:p w14:paraId="4F869A5E" w14:textId="77777777" w:rsidR="00AA26D0" w:rsidRDefault="00AA26D0" w:rsidP="00540290">
      <w:pPr>
        <w:pStyle w:val="3Body"/>
        <w:numPr>
          <w:ilvl w:val="0"/>
          <w:numId w:val="89"/>
        </w:numPr>
      </w:pPr>
      <w:r>
        <w:t>Parapet and Safetywalk Support at Fascia Bay Deck Replacements</w:t>
      </w:r>
    </w:p>
    <w:p w14:paraId="79DCE26F" w14:textId="77777777" w:rsidR="00AA26D0" w:rsidRDefault="00AA26D0" w:rsidP="00540290">
      <w:pPr>
        <w:pStyle w:val="3Body"/>
        <w:numPr>
          <w:ilvl w:val="0"/>
          <w:numId w:val="89"/>
        </w:numPr>
      </w:pPr>
      <w:r>
        <w:t>Median Barrier Reconstruction - field measurements, demolition methods, formwork</w:t>
      </w:r>
    </w:p>
    <w:p w14:paraId="29E7B7CF" w14:textId="77777777" w:rsidR="00AA26D0" w:rsidRDefault="00AA26D0" w:rsidP="00540290">
      <w:pPr>
        <w:pStyle w:val="3Body"/>
        <w:numPr>
          <w:ilvl w:val="0"/>
          <w:numId w:val="89"/>
        </w:numPr>
      </w:pPr>
      <w:r>
        <w:t>Precast concrete construction barrier</w:t>
      </w:r>
    </w:p>
    <w:p w14:paraId="398340DD" w14:textId="77777777" w:rsidR="00AA26D0" w:rsidRDefault="00AA26D0" w:rsidP="00540290">
      <w:pPr>
        <w:pStyle w:val="3Body"/>
        <w:numPr>
          <w:ilvl w:val="0"/>
          <w:numId w:val="89"/>
        </w:numPr>
      </w:pPr>
      <w:r>
        <w:t>Conduits, cables and wires</w:t>
      </w:r>
    </w:p>
    <w:p w14:paraId="7B5C2EC1" w14:textId="77777777" w:rsidR="00AA26D0" w:rsidRDefault="00AA26D0" w:rsidP="00540290">
      <w:pPr>
        <w:pStyle w:val="3Body"/>
        <w:numPr>
          <w:ilvl w:val="0"/>
          <w:numId w:val="89"/>
        </w:numPr>
      </w:pPr>
      <w:r>
        <w:t>Cables connector kits</w:t>
      </w:r>
    </w:p>
    <w:p w14:paraId="1A7AA577" w14:textId="77777777" w:rsidR="00AA26D0" w:rsidRDefault="00AA26D0" w:rsidP="00540290">
      <w:pPr>
        <w:pStyle w:val="3Body"/>
        <w:numPr>
          <w:ilvl w:val="0"/>
          <w:numId w:val="89"/>
        </w:numPr>
      </w:pPr>
      <w:r>
        <w:t>Grounding and termination devices</w:t>
      </w:r>
    </w:p>
    <w:p w14:paraId="6E2A89BD" w14:textId="77777777" w:rsidR="00AA26D0" w:rsidRDefault="00AA26D0" w:rsidP="00540290">
      <w:pPr>
        <w:pStyle w:val="3Body"/>
        <w:numPr>
          <w:ilvl w:val="0"/>
          <w:numId w:val="89"/>
        </w:numPr>
      </w:pPr>
      <w:r>
        <w:t>Joint Reconstruction Type 1P, 1P Modified and F</w:t>
      </w:r>
    </w:p>
    <w:p w14:paraId="70F30ABF" w14:textId="77777777" w:rsidR="00AA26D0" w:rsidRDefault="00AA26D0" w:rsidP="00540290">
      <w:pPr>
        <w:pStyle w:val="3Body"/>
        <w:numPr>
          <w:ilvl w:val="0"/>
          <w:numId w:val="89"/>
        </w:numPr>
      </w:pPr>
      <w:r>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59" w:name="_Toc191625781"/>
      <w:r w:rsidRPr="00527D3D">
        <w:rPr>
          <w:rStyle w:val="Subsections"/>
        </w:rPr>
        <w:t>104.09</w:t>
      </w:r>
      <w:r>
        <w:tab/>
        <w:t>Construction Layout</w:t>
      </w:r>
      <w:bookmarkEnd w:id="154"/>
      <w:bookmarkEnd w:id="155"/>
      <w:bookmarkEnd w:id="156"/>
      <w:bookmarkEnd w:id="157"/>
      <w:bookmarkEnd w:id="158"/>
      <w:bookmarkEnd w:id="159"/>
    </w:p>
    <w:p w14:paraId="4A80C03E" w14:textId="258DF1C0" w:rsidR="007342E8" w:rsidRDefault="00DA7E65" w:rsidP="00545784">
      <w:pPr>
        <w:pStyle w:val="3Body"/>
      </w:pPr>
      <w:bookmarkStart w:id="160"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60"/>
      <w:r>
        <w:t>:</w:t>
      </w:r>
      <w:r w:rsidR="0052641C">
        <w:t xml:space="preserve"> </w:t>
      </w:r>
    </w:p>
    <w:p w14:paraId="2C76CB00" w14:textId="537F021C" w:rsidR="00FC0334" w:rsidRDefault="00FC0334" w:rsidP="00545784">
      <w:pPr>
        <w:pStyle w:val="3Body"/>
      </w:pPr>
      <w:r>
        <w:t xml:space="preserve">The navigable depths of the waterway outside the navigable channel is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It will be the Contractor's responsibility to check all tide water levels to see if there are any excessive high or low tides.  No extra payment will be made to the Contractor if the tide waters interfere with the Contractor's operations; however, such event may be the basis of an extension of time to do the work.</w:t>
      </w:r>
    </w:p>
    <w:p w14:paraId="0EE9019A" w14:textId="77777777" w:rsidR="0052641C" w:rsidRPr="00234714" w:rsidRDefault="0052641C" w:rsidP="0052641C">
      <w:pPr>
        <w:pStyle w:val="3Heading"/>
      </w:pPr>
      <w:bookmarkStart w:id="161" w:name="_Toc191625782"/>
      <w:r>
        <w:rPr>
          <w:rStyle w:val="Subsections"/>
        </w:rPr>
        <w:t>104.10</w:t>
      </w:r>
      <w:r w:rsidRPr="00506CFE">
        <w:rPr>
          <w:rStyle w:val="Subsections"/>
        </w:rPr>
        <w:tab/>
      </w:r>
      <w:r w:rsidRPr="00234714">
        <w:t>Mobilization</w:t>
      </w:r>
      <w:bookmarkEnd w:id="161"/>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2" w:name="_Toc317166941"/>
      <w:bookmarkStart w:id="163" w:name="_Toc417047517"/>
      <w:r w:rsidRPr="00973712">
        <w:rPr>
          <w:rStyle w:val="Supp-HiddenText"/>
        </w:rPr>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4" w:name="_Toc191625783"/>
      <w:r w:rsidRPr="00527D3D">
        <w:rPr>
          <w:rStyle w:val="Subsections"/>
        </w:rPr>
        <w:t>104.1</w:t>
      </w:r>
      <w:r>
        <w:rPr>
          <w:rStyle w:val="Subsections"/>
        </w:rPr>
        <w:t>1</w:t>
      </w:r>
      <w:r>
        <w:tab/>
        <w:t>Noise Control</w:t>
      </w:r>
      <w:bookmarkEnd w:id="164"/>
    </w:p>
    <w:p w14:paraId="23F706B5" w14:textId="709E2507" w:rsidR="00AF46F7" w:rsidRPr="00C02DEF" w:rsidRDefault="00AF46F7" w:rsidP="00540290">
      <w:pPr>
        <w:pStyle w:val="4Heading"/>
        <w:numPr>
          <w:ilvl w:val="0"/>
          <w:numId w:val="350"/>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“Week Days” with “Saturday”.</w:t>
      </w:r>
    </w:p>
    <w:p w14:paraId="4E274CA8" w14:textId="485AF003" w:rsidR="00421444" w:rsidRDefault="00421444" w:rsidP="00421444">
      <w:pPr>
        <w:pStyle w:val="3Heading"/>
      </w:pPr>
      <w:bookmarkStart w:id="165" w:name="_Toc191625784"/>
      <w:r w:rsidRPr="00527D3D">
        <w:rPr>
          <w:rStyle w:val="Subsections"/>
        </w:rPr>
        <w:t>104.13</w:t>
      </w:r>
      <w:r>
        <w:tab/>
        <w:t xml:space="preserve">Sanitary, Health </w:t>
      </w:r>
      <w:r w:rsidR="00D13769">
        <w:t>a</w:t>
      </w:r>
      <w:r>
        <w:t>nd Safety Provisions</w:t>
      </w:r>
      <w:bookmarkEnd w:id="165"/>
    </w:p>
    <w:p w14:paraId="54B49708" w14:textId="2581CB28" w:rsidR="00421444" w:rsidRDefault="005D2517" w:rsidP="00421444">
      <w:pPr>
        <w:pStyle w:val="3Body"/>
      </w:pPr>
      <w:bookmarkStart w:id="166" w:name="_Hlk114829669"/>
      <w:r>
        <w:t>Add the following language to</w:t>
      </w:r>
      <w:r w:rsidR="00240CC8">
        <w:t xml:space="preserve"> the beginning of the Subsection</w:t>
      </w:r>
      <w:r>
        <w:t>:</w:t>
      </w:r>
    </w:p>
    <w:bookmarkEnd w:id="166"/>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Item 3.03(A).  The Part-Time SR working hours shall be defined as (  )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7" w:name="_Toc191625785"/>
      <w:r w:rsidRPr="00527D3D">
        <w:rPr>
          <w:rStyle w:val="Subsections"/>
        </w:rPr>
        <w:t>104.14</w:t>
      </w:r>
      <w:r>
        <w:tab/>
        <w:t>Construction Safety</w:t>
      </w:r>
      <w:bookmarkEnd w:id="162"/>
      <w:bookmarkEnd w:id="163"/>
      <w:bookmarkEnd w:id="167"/>
      <w:r>
        <w:t xml:space="preserve"> </w:t>
      </w:r>
    </w:p>
    <w:p w14:paraId="2156AF12" w14:textId="26CDE04F" w:rsidR="007342E8" w:rsidRDefault="005D2517" w:rsidP="00545784">
      <w:pPr>
        <w:pStyle w:val="3Body"/>
      </w:pPr>
      <w:bookmarkStart w:id="168" w:name="_Hlk115264092"/>
      <w:bookmarkStart w:id="169" w:name="_Hlk117857214"/>
      <w:r>
        <w:t>Add the following language to</w:t>
      </w:r>
      <w:r w:rsidR="0087651D">
        <w:t xml:space="preserve"> the beginning of this Subsection</w:t>
      </w:r>
      <w:bookmarkEnd w:id="168"/>
      <w:r>
        <w:t>:</w:t>
      </w:r>
      <w:bookmarkEnd w:id="169"/>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70" w:name="_Toc475932995"/>
      <w:bookmarkStart w:id="171" w:name="_Toc73107113"/>
      <w:bookmarkStart w:id="172" w:name="_Toc77561600"/>
      <w:bookmarkStart w:id="173" w:name="_Toc229306484"/>
      <w:bookmarkStart w:id="174" w:name="_Toc317166942"/>
      <w:bookmarkStart w:id="175" w:name="_Toc191625786"/>
      <w:r w:rsidRPr="00527D3D">
        <w:rPr>
          <w:rStyle w:val="Subsections"/>
        </w:rPr>
        <w:t>104.18</w:t>
      </w:r>
      <w:r w:rsidR="00E220D8">
        <w:tab/>
      </w:r>
      <w:r w:rsidR="00FC0334">
        <w:t xml:space="preserve">Transportation </w:t>
      </w:r>
      <w:r w:rsidR="00C82A8E">
        <w:t>f</w:t>
      </w:r>
      <w:r w:rsidR="00E220D8">
        <w:t xml:space="preserve">or </w:t>
      </w:r>
      <w:r w:rsidR="00E6467A">
        <w:t>Engineer</w:t>
      </w:r>
      <w:bookmarkEnd w:id="170"/>
      <w:bookmarkEnd w:id="171"/>
      <w:bookmarkEnd w:id="172"/>
      <w:bookmarkEnd w:id="173"/>
      <w:bookmarkEnd w:id="174"/>
      <w:bookmarkEnd w:id="175"/>
    </w:p>
    <w:p w14:paraId="2A07CF71" w14:textId="77777777" w:rsidR="00FC0334" w:rsidRDefault="00FC0334" w:rsidP="00545784">
      <w:pPr>
        <w:pStyle w:val="3Body"/>
      </w:pPr>
      <w:r>
        <w:t xml:space="preserve">For the purpose of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6" w:name="_Toc475932996"/>
      <w:bookmarkStart w:id="177" w:name="_Toc73107114"/>
      <w:bookmarkStart w:id="178" w:name="_Toc77561601"/>
      <w:bookmarkStart w:id="179" w:name="_Toc229306485"/>
      <w:bookmarkStart w:id="180" w:name="_Toc317166943"/>
      <w:r>
        <w:t>Add the following Subsection</w:t>
      </w:r>
      <w:r w:rsidR="00CA01DB">
        <w:t>:</w:t>
      </w:r>
    </w:p>
    <w:p w14:paraId="602C21F9" w14:textId="77777777" w:rsidR="00FC0334" w:rsidRDefault="00CA01DB" w:rsidP="00545784">
      <w:pPr>
        <w:pStyle w:val="3Heading"/>
      </w:pPr>
      <w:bookmarkStart w:id="181" w:name="_Toc191625787"/>
      <w:bookmarkStart w:id="182" w:name="_Hlk88129226"/>
      <w:r w:rsidRPr="00527D3D">
        <w:rPr>
          <w:rStyle w:val="Subsections"/>
        </w:rPr>
        <w:t>104.19</w:t>
      </w:r>
      <w:r w:rsidR="00E220D8">
        <w:tab/>
      </w:r>
      <w:r w:rsidR="00FC0334">
        <w:t xml:space="preserve">Access </w:t>
      </w:r>
      <w:r w:rsidR="00545784">
        <w:t>t</w:t>
      </w:r>
      <w:r w:rsidR="00E220D8">
        <w:t xml:space="preserve">o </w:t>
      </w:r>
      <w:r w:rsidR="00FC0334">
        <w:t>Working Sites</w:t>
      </w:r>
      <w:bookmarkEnd w:id="176"/>
      <w:bookmarkEnd w:id="177"/>
      <w:bookmarkEnd w:id="178"/>
      <w:bookmarkEnd w:id="179"/>
      <w:bookmarkEnd w:id="180"/>
      <w:bookmarkEnd w:id="181"/>
    </w:p>
    <w:bookmarkEnd w:id="182"/>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r w:rsidR="00CF1037">
        <w:t>Authority</w:t>
      </w:r>
      <w:r>
        <w:t xml:space="preserve"> right</w:t>
      </w:r>
      <w:r>
        <w:noBreakHyphen/>
        <w:t>of</w:t>
      </w:r>
      <w:r>
        <w:noBreakHyphen/>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559A8049" w14:textId="77777777" w:rsidR="00A44531" w:rsidRDefault="00A44531" w:rsidP="00F57708">
      <w:pPr>
        <w:pStyle w:val="3Body"/>
      </w:pPr>
    </w:p>
    <w:p w14:paraId="36AC2172" w14:textId="77777777" w:rsidR="00A44531" w:rsidRDefault="00A44531" w:rsidP="00F57708">
      <w:pPr>
        <w:pStyle w:val="3Body"/>
      </w:pPr>
    </w:p>
    <w:p w14:paraId="5F3F0C96" w14:textId="77777777" w:rsidR="00A44531" w:rsidRDefault="00A44531" w:rsidP="00F57708">
      <w:pPr>
        <w:pStyle w:val="3Body"/>
      </w:pP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3" w:name="_Hlk125361244"/>
      <w:bookmarkStart w:id="184" w:name="_Hlk144114325"/>
      <w:r>
        <w:t>Add the following Subsection</w:t>
      </w:r>
      <w:r w:rsidR="00017646">
        <w:t>:</w:t>
      </w:r>
    </w:p>
    <w:p w14:paraId="74B4F729" w14:textId="77777777" w:rsidR="00FC0334" w:rsidRDefault="00CA01DB" w:rsidP="00545784">
      <w:pPr>
        <w:pStyle w:val="3Heading"/>
      </w:pPr>
      <w:bookmarkStart w:id="185" w:name="_Toc475932997"/>
      <w:bookmarkStart w:id="186" w:name="_Toc73107115"/>
      <w:bookmarkStart w:id="187" w:name="_Toc77561602"/>
      <w:bookmarkStart w:id="188" w:name="_Toc229306486"/>
      <w:bookmarkStart w:id="189" w:name="_Toc317166944"/>
      <w:bookmarkStart w:id="190" w:name="_Toc191625788"/>
      <w:bookmarkStart w:id="191" w:name="_Hlk21608543"/>
      <w:bookmarkEnd w:id="183"/>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5"/>
      <w:bookmarkEnd w:id="186"/>
      <w:bookmarkEnd w:id="187"/>
      <w:bookmarkEnd w:id="188"/>
      <w:bookmarkEnd w:id="189"/>
      <w:bookmarkEnd w:id="190"/>
    </w:p>
    <w:bookmarkEnd w:id="184"/>
    <w:bookmarkEnd w:id="191"/>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540290">
      <w:pPr>
        <w:pStyle w:val="3Letters"/>
        <w:numPr>
          <w:ilvl w:val="0"/>
          <w:numId w:val="259"/>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Be obstruction lighted when at or over 75 feet above ground.  Obstruction lights shall be battery operated, and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2" w:name="_Toc475933000"/>
      <w:bookmarkStart w:id="193" w:name="_Toc73107118"/>
      <w:bookmarkStart w:id="194" w:name="_Toc77561605"/>
      <w:bookmarkStart w:id="195" w:name="_Toc229306489"/>
      <w:bookmarkStart w:id="196" w:name="_Toc317166947"/>
      <w:bookmarkStart w:id="197" w:name="_Toc191625789"/>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2"/>
      <w:bookmarkEnd w:id="193"/>
      <w:bookmarkEnd w:id="194"/>
      <w:bookmarkEnd w:id="195"/>
      <w:bookmarkEnd w:id="196"/>
      <w:bookmarkEnd w:id="197"/>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8" w:name="_Toc191625790"/>
      <w:r>
        <w:rPr>
          <w:rStyle w:val="Subsections"/>
        </w:rPr>
        <w:t>105.01</w:t>
      </w:r>
      <w:r>
        <w:tab/>
        <w:t>Materials</w:t>
      </w:r>
      <w:bookmarkEnd w:id="198"/>
    </w:p>
    <w:p w14:paraId="7B59931A" w14:textId="665CD25E" w:rsidR="00C905F7" w:rsidRPr="00C905F7" w:rsidRDefault="00AA6322" w:rsidP="00C905F7">
      <w:pPr>
        <w:pStyle w:val="3Body"/>
      </w:pPr>
      <w:bookmarkStart w:id="199" w:name="_Hlk115266625"/>
      <w:bookmarkStart w:id="200" w:name="_Toc73107120"/>
      <w:bookmarkStart w:id="201" w:name="_Toc77561607"/>
      <w:bookmarkStart w:id="202" w:name="_Toc229306491"/>
      <w:bookmarkStart w:id="203" w:name="_Toc317166951"/>
      <w:r>
        <w:t xml:space="preserve">Add the following </w:t>
      </w:r>
      <w:r w:rsidR="005D2517">
        <w:t xml:space="preserve">language </w:t>
      </w:r>
      <w:r>
        <w:t xml:space="preserve">before the first </w:t>
      </w:r>
      <w:bookmarkEnd w:id="199"/>
      <w:r w:rsidR="00FF337E">
        <w:t>paragraph</w:t>
      </w:r>
      <w:r w:rsidR="00B55CFE">
        <w:t>:</w:t>
      </w:r>
    </w:p>
    <w:p w14:paraId="366D5989" w14:textId="3688934C" w:rsidR="00C905F7" w:rsidRPr="00C905F7" w:rsidRDefault="00C905F7" w:rsidP="00C905F7">
      <w:pPr>
        <w:pStyle w:val="3Body"/>
      </w:pPr>
      <w:r w:rsidRPr="00C905F7">
        <w:t>Contractor shall use products listed on the QPL and shall adhere to Subsection 105.11 for approved equals and substitutions.</w:t>
      </w:r>
    </w:p>
    <w:p w14:paraId="1C10B7CF" w14:textId="7A7ADCAA" w:rsidR="00FC0334" w:rsidRDefault="00E220D8" w:rsidP="006110CC">
      <w:pPr>
        <w:pStyle w:val="3Heading"/>
      </w:pPr>
      <w:bookmarkStart w:id="204" w:name="_Toc191625791"/>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200"/>
      <w:bookmarkEnd w:id="201"/>
      <w:bookmarkEnd w:id="202"/>
      <w:bookmarkEnd w:id="203"/>
      <w:bookmarkEnd w:id="204"/>
    </w:p>
    <w:p w14:paraId="48684E46" w14:textId="006FACAD" w:rsidR="00377CA8" w:rsidRDefault="00AA6322" w:rsidP="00EF7949">
      <w:pPr>
        <w:pStyle w:val="3Body"/>
      </w:pPr>
      <w:r>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The Contractor shall store all Electrical and ITS devices in accordance to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5" w:name="_Toc475933005"/>
      <w:bookmarkStart w:id="206" w:name="_Toc73107121"/>
      <w:bookmarkStart w:id="207" w:name="_Toc77561608"/>
      <w:bookmarkStart w:id="208" w:name="_Toc229306493"/>
      <w:bookmarkStart w:id="209"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10" w:name="_Toc191625792"/>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5"/>
      <w:bookmarkEnd w:id="206"/>
      <w:bookmarkEnd w:id="207"/>
      <w:bookmarkEnd w:id="208"/>
      <w:bookmarkEnd w:id="209"/>
      <w:bookmarkEnd w:id="210"/>
    </w:p>
    <w:p w14:paraId="5F5BC201" w14:textId="77777777" w:rsidR="000372B1" w:rsidRDefault="000372B1" w:rsidP="000372B1">
      <w:pPr>
        <w:pStyle w:val="3Heading"/>
      </w:pPr>
      <w:bookmarkStart w:id="211" w:name="_Toc191625793"/>
      <w:r w:rsidRPr="00527D3D">
        <w:rPr>
          <w:rStyle w:val="Subsections"/>
        </w:rPr>
        <w:t>10</w:t>
      </w:r>
      <w:r>
        <w:rPr>
          <w:rStyle w:val="Subsections"/>
        </w:rPr>
        <w:t>6</w:t>
      </w:r>
      <w:r w:rsidRPr="00527D3D">
        <w:rPr>
          <w:rStyle w:val="Subsections"/>
        </w:rPr>
        <w:t>.</w:t>
      </w:r>
      <w:r>
        <w:rPr>
          <w:rStyle w:val="Subsections"/>
        </w:rPr>
        <w:t>02</w:t>
      </w:r>
      <w:r>
        <w:tab/>
        <w:t>Laws and Ordinances</w:t>
      </w:r>
      <w:bookmarkEnd w:id="211"/>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replace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2" w:name="_Toc527562760"/>
      <w:bookmarkStart w:id="213" w:name="_Toc191625794"/>
      <w:r w:rsidRPr="00B85269">
        <w:rPr>
          <w:rStyle w:val="Subsections"/>
        </w:rPr>
        <w:t>106.10</w:t>
      </w:r>
      <w:r w:rsidRPr="00B85269">
        <w:rPr>
          <w:rStyle w:val="Subsections"/>
        </w:rPr>
        <w:tab/>
      </w:r>
      <w:r w:rsidRPr="00B85269">
        <w:t>Permits, Licenses and Taxes</w:t>
      </w:r>
      <w:bookmarkEnd w:id="212"/>
      <w:bookmarkEnd w:id="213"/>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s and provide an opportunity for a hearing, upon thirty (30) days</w:t>
      </w:r>
      <w:r w:rsidR="001C1635">
        <w:t xml:space="preserve"> </w:t>
      </w:r>
      <w:r w:rsidRPr="00493777">
        <w:t>notice,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540290">
      <w:pPr>
        <w:pStyle w:val="4Heading"/>
        <w:numPr>
          <w:ilvl w:val="0"/>
          <w:numId w:val="324"/>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4" w:name="_Toc191625795"/>
      <w:r w:rsidRPr="00B85269">
        <w:rPr>
          <w:rStyle w:val="Subsections"/>
        </w:rPr>
        <w:t>106.1</w:t>
      </w:r>
      <w:r>
        <w:rPr>
          <w:rStyle w:val="Subsections"/>
        </w:rPr>
        <w:t>8</w:t>
      </w:r>
      <w:r w:rsidRPr="00B85269">
        <w:rPr>
          <w:rStyle w:val="Subsections"/>
        </w:rPr>
        <w:tab/>
      </w:r>
      <w:r>
        <w:t>Utilities</w:t>
      </w:r>
      <w:bookmarkEnd w:id="214"/>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540290">
      <w:pPr>
        <w:pStyle w:val="4Heading"/>
        <w:numPr>
          <w:ilvl w:val="0"/>
          <w:numId w:val="324"/>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5" w:name="_Hlk21608272"/>
      <w:bookmarkStart w:id="216" w:name="_Toc475933011"/>
      <w:bookmarkStart w:id="217" w:name="_Toc73107124"/>
      <w:bookmarkStart w:id="218" w:name="_Toc77561611"/>
      <w:bookmarkStart w:id="219" w:name="_Toc229306496"/>
      <w:bookmarkStart w:id="220" w:name="_Toc317166958"/>
    </w:p>
    <w:p w14:paraId="0A5F3193" w14:textId="51073337" w:rsidR="00637B14" w:rsidRDefault="00637B14" w:rsidP="00637B14">
      <w:pPr>
        <w:pStyle w:val="3Heading"/>
      </w:pPr>
      <w:bookmarkStart w:id="221" w:name="_Toc191625796"/>
      <w:r>
        <w:rPr>
          <w:rStyle w:val="Subsections"/>
        </w:rPr>
        <w:t>106.19</w:t>
      </w:r>
      <w:r>
        <w:tab/>
        <w:t>Risks Assumed by the Contractor</w:t>
      </w:r>
      <w:bookmarkEnd w:id="221"/>
    </w:p>
    <w:bookmarkEnd w:id="215"/>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540290">
      <w:pPr>
        <w:pStyle w:val="4Heading"/>
        <w:numPr>
          <w:ilvl w:val="0"/>
          <w:numId w:val="108"/>
        </w:numPr>
      </w:pPr>
      <w:r w:rsidRPr="00352B46">
        <w:t>Risk of Americans with Disabilities Act Claims</w:t>
      </w:r>
    </w:p>
    <w:p w14:paraId="5F1500CA" w14:textId="745CE664" w:rsidR="00352B46" w:rsidRPr="00352B46" w:rsidRDefault="00352B46" w:rsidP="0079194D">
      <w:pPr>
        <w:pStyle w:val="4Body"/>
      </w:pPr>
      <w:r w:rsidRPr="00352B46">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In the event that the Contractor, its agents, servants, employees, or </w:t>
      </w:r>
      <w:r w:rsidR="00744207">
        <w:t>Subcontractor</w:t>
      </w:r>
      <w:r w:rsidRPr="00352B46">
        <w:t>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any and all suits, claims, losses demands, or damages, or whatever kind or nature arising out of or claimed to arise out of the alleged violation. The Contractor shall at its own expense, appear, defend, and pay any and all charges for legal services and any and all costs and other expenses arising from such action or administrative proceeding or incurred in connection therewith. In any and all complaints brought pursuant to the Authority grievance procedure,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full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the  Contractor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2" w:name="_Toc191625797"/>
      <w:r w:rsidRPr="00527D3D">
        <w:rPr>
          <w:rStyle w:val="Subsections"/>
        </w:rPr>
        <w:t>106.20</w:t>
      </w:r>
      <w:r>
        <w:tab/>
        <w:t>Insurance</w:t>
      </w:r>
      <w:bookmarkEnd w:id="216"/>
      <w:bookmarkEnd w:id="217"/>
      <w:bookmarkEnd w:id="218"/>
      <w:bookmarkEnd w:id="219"/>
      <w:bookmarkEnd w:id="220"/>
      <w:bookmarkEnd w:id="222"/>
    </w:p>
    <w:p w14:paraId="4AC66DEF" w14:textId="0449459C" w:rsidR="002B1EB7" w:rsidRPr="00E35C78" w:rsidRDefault="002B1EB7" w:rsidP="00540290">
      <w:pPr>
        <w:pStyle w:val="4Heading"/>
        <w:numPr>
          <w:ilvl w:val="0"/>
          <w:numId w:val="351"/>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540290">
      <w:pPr>
        <w:pStyle w:val="4Heading"/>
        <w:numPr>
          <w:ilvl w:val="0"/>
          <w:numId w:val="352"/>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540290">
      <w:pPr>
        <w:pStyle w:val="4Heading"/>
        <w:numPr>
          <w:ilvl w:val="0"/>
          <w:numId w:val="235"/>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540290">
      <w:pPr>
        <w:pStyle w:val="4Heading"/>
        <w:numPr>
          <w:ilvl w:val="0"/>
          <w:numId w:val="235"/>
        </w:numPr>
      </w:pPr>
      <w:r w:rsidRPr="0091769E">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540290">
      <w:pPr>
        <w:pStyle w:val="4Heading"/>
        <w:numPr>
          <w:ilvl w:val="0"/>
          <w:numId w:val="287"/>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8A0388">
      <w:pPr>
        <w:pStyle w:val="4Heading"/>
        <w:numPr>
          <w:ilvl w:val="0"/>
          <w:numId w:val="353"/>
        </w:numPr>
      </w:pPr>
      <w:bookmarkStart w:id="223" w:name="_Hlk130885919"/>
      <w:bookmarkStart w:id="224" w:name="_Hlk144114264"/>
      <w:r w:rsidRPr="003B6745">
        <w:t>Insurance, Certificate, and Endorsement Requirements</w:t>
      </w:r>
      <w:bookmarkEnd w:id="223"/>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4"/>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All certificates shall be submitted through the Authority’s Project Management System, CapEx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8A0388">
      <w:pPr>
        <w:pStyle w:val="4Heading"/>
        <w:numPr>
          <w:ilvl w:val="0"/>
          <w:numId w:val="353"/>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in the course of building, erection, installation and assembly shall be covered.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5" w:name="_Toc73107125"/>
      <w:bookmarkStart w:id="226" w:name="_Toc77561612"/>
      <w:bookmarkStart w:id="227" w:name="_Toc229306497"/>
      <w:bookmarkStart w:id="228" w:name="_Toc317166959"/>
      <w:bookmarkStart w:id="229" w:name="_Toc191625798"/>
      <w:r w:rsidRPr="00527D3D">
        <w:rPr>
          <w:rStyle w:val="Subsections"/>
        </w:rPr>
        <w:t>106.24</w:t>
      </w:r>
      <w:r>
        <w:tab/>
        <w:t>Small Business Enterprise Program</w:t>
      </w:r>
      <w:bookmarkEnd w:id="225"/>
      <w:bookmarkEnd w:id="226"/>
      <w:bookmarkEnd w:id="227"/>
      <w:bookmarkEnd w:id="228"/>
      <w:bookmarkEnd w:id="229"/>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s and replace it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r w:rsidRPr="003D07AB">
        <w:rPr>
          <w:rFonts w:eastAsiaTheme="minorHAnsi"/>
        </w:rPr>
        <w:t xml:space="preserve">In the event that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30" w:name="_Hlk144114396"/>
      <w:r w:rsidRPr="002D0928">
        <w:t>The following Subsection is being added:</w:t>
      </w:r>
    </w:p>
    <w:p w14:paraId="518D4AE0" w14:textId="39F3DE05" w:rsidR="008D1161" w:rsidRPr="00C055A9" w:rsidRDefault="008D1161" w:rsidP="008D1161">
      <w:pPr>
        <w:pStyle w:val="3Heading"/>
      </w:pPr>
      <w:bookmarkStart w:id="231" w:name="_Toc191625799"/>
      <w:r>
        <w:rPr>
          <w:rStyle w:val="Subsections"/>
        </w:rPr>
        <w:t>106.27</w:t>
      </w:r>
      <w:r w:rsidRPr="00C055A9">
        <w:tab/>
      </w:r>
      <w:r>
        <w:t>Disabled Veteran</w:t>
      </w:r>
      <w:r w:rsidR="00214ED6">
        <w:t>-O</w:t>
      </w:r>
      <w:r>
        <w:t>wned Business Program</w:t>
      </w:r>
      <w:bookmarkEnd w:id="231"/>
      <w:r>
        <w:tab/>
      </w:r>
    </w:p>
    <w:bookmarkEnd w:id="230"/>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aforementioned regulations,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2" w:name="_Toc403395634"/>
      <w:bookmarkStart w:id="233" w:name="_Toc191625800"/>
      <w:r w:rsidRPr="00CA01DB">
        <w:t xml:space="preserve">Section 107 </w:t>
      </w:r>
      <w:r w:rsidRPr="00CA01DB">
        <w:noBreakHyphen/>
        <w:t xml:space="preserve"> Prosecution And Progress</w:t>
      </w:r>
      <w:bookmarkEnd w:id="232"/>
      <w:bookmarkEnd w:id="233"/>
    </w:p>
    <w:p w14:paraId="7284DA48" w14:textId="0C4B4490" w:rsidR="0081346C" w:rsidRDefault="003428CF" w:rsidP="0081346C">
      <w:pPr>
        <w:pStyle w:val="3Body"/>
      </w:pPr>
      <w:bookmarkStart w:id="234" w:name="_Toc288142335"/>
      <w:bookmarkStart w:id="235" w:name="_Toc317166963"/>
      <w:bookmarkStart w:id="236"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7" w:name="_Toc417047541"/>
      <w:bookmarkStart w:id="238" w:name="_Toc191625801"/>
      <w:r w:rsidRPr="00527D3D">
        <w:rPr>
          <w:rStyle w:val="Subsections"/>
        </w:rPr>
        <w:t>107.02</w:t>
      </w:r>
      <w:r w:rsidRPr="003D47AA">
        <w:tab/>
        <w:t xml:space="preserve">Pre-Construction </w:t>
      </w:r>
      <w:bookmarkEnd w:id="234"/>
      <w:bookmarkEnd w:id="235"/>
      <w:bookmarkEnd w:id="236"/>
      <w:bookmarkEnd w:id="237"/>
      <w:r w:rsidR="009300E3">
        <w:t>Meeting</w:t>
      </w:r>
      <w:bookmarkEnd w:id="238"/>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safety kickoff meeting</w:t>
      </w:r>
      <w:r w:rsidRPr="0071179A">
        <w:t>,</w:t>
      </w:r>
      <w:r>
        <w:t xml:space="preserve"> utility meeting,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39"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40" w:name="_Toc191625802"/>
      <w:r w:rsidRPr="00527D3D">
        <w:rPr>
          <w:rStyle w:val="Subsections"/>
        </w:rPr>
        <w:t>107.03</w:t>
      </w:r>
      <w:r>
        <w:tab/>
        <w:t>Commencement of Work</w:t>
      </w:r>
      <w:bookmarkEnd w:id="239"/>
      <w:bookmarkEnd w:id="240"/>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r w:rsidR="00F617DF">
        <w:t>T</w:t>
      </w:r>
      <w:r w:rsidRPr="003D47AA">
        <w:t xml:space="preserve">o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41" w:name="_Toc417047543"/>
      <w:r w:rsidRPr="00973712">
        <w:rPr>
          <w:rStyle w:val="Supp-HiddenText"/>
        </w:rPr>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2" w:name="_Toc191625803"/>
      <w:r w:rsidRPr="00527D3D">
        <w:rPr>
          <w:rStyle w:val="Subsections"/>
        </w:rPr>
        <w:t>107.04</w:t>
      </w:r>
      <w:r>
        <w:tab/>
        <w:t>Progress Schedule</w:t>
      </w:r>
      <w:bookmarkEnd w:id="241"/>
      <w:bookmarkEnd w:id="242"/>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in excess of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6CECEE0D" w14:textId="77777777" w:rsidR="007719BB" w:rsidRPr="00973712" w:rsidRDefault="00DE5C26" w:rsidP="00DE5C26">
      <w:pPr>
        <w:rPr>
          <w:rStyle w:val="Supp-HiddenText"/>
        </w:rPr>
      </w:pPr>
      <w:r w:rsidRPr="00973712">
        <w:rPr>
          <w:rStyle w:val="Supp-HiddenText"/>
        </w:rPr>
        <w:t xml:space="preserve"> </w:t>
      </w:r>
      <w:r w:rsidR="007719BB" w:rsidRPr="00973712">
        <w:rPr>
          <w:rStyle w:val="Supp-HiddenText"/>
        </w:rPr>
        <w:t xml:space="preserve">[Include the following with </w:t>
      </w:r>
      <w:r w:rsidR="000B3AAA">
        <w:rPr>
          <w:rStyle w:val="Supp-HiddenText"/>
        </w:rPr>
        <w:t>C</w:t>
      </w:r>
      <w:r w:rsidR="007719BB" w:rsidRPr="00973712">
        <w:rPr>
          <w:rStyle w:val="Supp-HiddenText"/>
        </w:rPr>
        <w:t>ontracts which do not require progress photographs:]</w:t>
      </w:r>
    </w:p>
    <w:p w14:paraId="587549C1" w14:textId="77777777" w:rsidR="00FC0334" w:rsidRDefault="00E220D8" w:rsidP="00EF7949">
      <w:pPr>
        <w:pStyle w:val="3Heading"/>
      </w:pPr>
      <w:bookmarkStart w:id="243" w:name="_Toc475933019"/>
      <w:bookmarkStart w:id="244" w:name="_Toc73107130"/>
      <w:bookmarkStart w:id="245" w:name="_Toc77561617"/>
      <w:bookmarkStart w:id="246" w:name="_Toc229306502"/>
      <w:bookmarkStart w:id="247" w:name="_Toc317166966"/>
      <w:bookmarkStart w:id="248" w:name="_Toc191625804"/>
      <w:bookmarkStart w:id="249" w:name="_Hlk144114570"/>
      <w:r w:rsidRPr="00527D3D">
        <w:rPr>
          <w:rStyle w:val="Subsections"/>
        </w:rPr>
        <w:t>107.10</w:t>
      </w:r>
      <w:r>
        <w:tab/>
      </w:r>
      <w:bookmarkEnd w:id="243"/>
      <w:r>
        <w:t>Progress Photographs</w:t>
      </w:r>
      <w:bookmarkEnd w:id="244"/>
      <w:bookmarkEnd w:id="245"/>
      <w:bookmarkEnd w:id="246"/>
      <w:bookmarkEnd w:id="247"/>
      <w:bookmarkEnd w:id="248"/>
    </w:p>
    <w:p w14:paraId="269B53A5" w14:textId="67F66980" w:rsidR="00FC0334" w:rsidRDefault="00FC0334" w:rsidP="00EF7949">
      <w:pPr>
        <w:pStyle w:val="3Body"/>
      </w:pPr>
      <w:bookmarkStart w:id="250" w:name="_Hlk144114512"/>
      <w:bookmarkEnd w:id="249"/>
      <w:r>
        <w:t xml:space="preserve">Delete this </w:t>
      </w:r>
      <w:r w:rsidR="000A2315">
        <w:t>S</w:t>
      </w:r>
      <w:r>
        <w:t>ubsection in its entirety.</w:t>
      </w:r>
    </w:p>
    <w:p w14:paraId="2FE4B550" w14:textId="367956CA" w:rsidR="00A2739E" w:rsidRPr="002E49B0" w:rsidRDefault="00A2739E" w:rsidP="00EF7949">
      <w:pPr>
        <w:pStyle w:val="3Heading"/>
      </w:pPr>
      <w:bookmarkStart w:id="251" w:name="_Toc299118956"/>
      <w:bookmarkStart w:id="252" w:name="_Toc317166967"/>
      <w:bookmarkStart w:id="253" w:name="_Toc191625805"/>
      <w:bookmarkStart w:id="254" w:name="_Hlk112401991"/>
      <w:bookmarkEnd w:id="250"/>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51"/>
      <w:bookmarkEnd w:id="252"/>
      <w:bookmarkEnd w:id="253"/>
    </w:p>
    <w:bookmarkEnd w:id="254"/>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2C3F77D6" w:rsidR="009714B2" w:rsidRDefault="009714B2" w:rsidP="009714B2">
      <w:pPr>
        <w:pStyle w:val="3Body"/>
      </w:pPr>
      <w:r>
        <w:t xml:space="preserve">The Authority’s Road User Cost Manual and Lane Occupancy Charge Worksheet are available on the Authority’s website </w:t>
      </w:r>
      <w:r w:rsidRPr="0024231C">
        <w:rPr>
          <w:rStyle w:val="Hyperlink"/>
        </w:rPr>
        <w:t>(</w:t>
      </w:r>
      <w:hyperlink r:id="rId36" w:history="1">
        <w:r w:rsidR="006A41A3" w:rsidRPr="0046594D">
          <w:rPr>
            <w:rStyle w:val="Hyperlink"/>
          </w:rPr>
          <w:t>https://www.njta.com/doing-business/professional-services</w:t>
        </w:r>
      </w:hyperlink>
      <w:r>
        <w:t>).</w:t>
      </w:r>
    </w:p>
    <w:p w14:paraId="740C85C4" w14:textId="77777777" w:rsidR="00A2739E" w:rsidRPr="00973712" w:rsidRDefault="00A2739E" w:rsidP="00DE5C26">
      <w:pPr>
        <w:rPr>
          <w:rStyle w:val="Supp-HiddenText"/>
        </w:rPr>
      </w:pPr>
      <w:r w:rsidRPr="00973712">
        <w:rPr>
          <w:rStyle w:val="Supp-HiddenText"/>
        </w:rPr>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5" w:name="_Toc475933021"/>
      <w:bookmarkStart w:id="256" w:name="_Toc73107132"/>
      <w:bookmarkStart w:id="257" w:name="_Toc77561619"/>
      <w:bookmarkStart w:id="258" w:name="_Toc229306505"/>
      <w:bookmarkStart w:id="259" w:name="_Toc317166968"/>
      <w:bookmarkStart w:id="260" w:name="_Toc191625806"/>
      <w:r>
        <w:t xml:space="preserve">Section </w:t>
      </w:r>
      <w:r w:rsidR="00E220D8">
        <w:t xml:space="preserve">108 – </w:t>
      </w:r>
      <w:r>
        <w:t>Measurement</w:t>
      </w:r>
      <w:bookmarkEnd w:id="255"/>
      <w:bookmarkEnd w:id="256"/>
      <w:bookmarkEnd w:id="257"/>
      <w:r w:rsidR="00DE670D">
        <w:t xml:space="preserve"> and P</w:t>
      </w:r>
      <w:r w:rsidR="0067506C">
        <w:t>ayment</w:t>
      </w:r>
      <w:bookmarkEnd w:id="258"/>
      <w:bookmarkEnd w:id="259"/>
      <w:bookmarkEnd w:id="260"/>
    </w:p>
    <w:p w14:paraId="1FEAA7F6" w14:textId="77777777" w:rsidR="006037D0" w:rsidRPr="005C27B2" w:rsidRDefault="006037D0" w:rsidP="008C584D">
      <w:pPr>
        <w:pStyle w:val="3Heading"/>
      </w:pPr>
      <w:bookmarkStart w:id="261" w:name="_Toc191625807"/>
      <w:r w:rsidRPr="003002B8">
        <w:rPr>
          <w:rStyle w:val="Subsections"/>
        </w:rPr>
        <w:t>108.01</w:t>
      </w:r>
      <w:r w:rsidRPr="005C27B2">
        <w:tab/>
        <w:t>Measurement of Quantities</w:t>
      </w:r>
      <w:bookmarkEnd w:id="261"/>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2"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3" w:name="_Toc250553730"/>
      <w:bookmarkStart w:id="264" w:name="_Toc317166970"/>
      <w:bookmarkStart w:id="265" w:name="_Toc191625808"/>
      <w:r w:rsidRPr="00527D3D">
        <w:rPr>
          <w:rStyle w:val="Subsections"/>
        </w:rPr>
        <w:t>108.</w:t>
      </w:r>
      <w:r w:rsidR="009C3E01">
        <w:rPr>
          <w:rStyle w:val="Subsections"/>
        </w:rPr>
        <w:t>10</w:t>
      </w:r>
      <w:r w:rsidRPr="002A4A39">
        <w:tab/>
        <w:t>Fuel Price Adjustment</w:t>
      </w:r>
      <w:bookmarkEnd w:id="263"/>
      <w:bookmarkEnd w:id="264"/>
      <w:bookmarkEnd w:id="265"/>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of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6" w:name="RANGE!A2:B51"/>
            <w:r w:rsidRPr="00690A2A">
              <w:rPr>
                <w:rFonts w:ascii="Calibri" w:hAnsi="Calibri"/>
                <w:b/>
                <w:sz w:val="18"/>
                <w:szCs w:val="18"/>
              </w:rPr>
              <w:t>Items</w:t>
            </w:r>
            <w:bookmarkEnd w:id="266"/>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shd w:val="clear" w:color="auto" w:fill="auto"/>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shd w:val="clear" w:color="auto" w:fill="auto"/>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shd w:val="clear" w:color="auto" w:fill="auto"/>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shd w:val="clear" w:color="auto" w:fill="auto"/>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shd w:val="clear" w:color="auto" w:fill="auto"/>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shd w:val="clear" w:color="auto" w:fill="auto"/>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shd w:val="clear" w:color="auto" w:fill="auto"/>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shd w:val="clear" w:color="auto" w:fill="auto"/>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shd w:val="clear" w:color="auto" w:fill="auto"/>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shd w:val="clear" w:color="auto" w:fill="auto"/>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shd w:val="clear" w:color="auto" w:fill="auto"/>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shd w:val="clear" w:color="auto" w:fill="auto"/>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shd w:val="clear" w:color="auto" w:fill="auto"/>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shd w:val="clear" w:color="auto" w:fill="auto"/>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shd w:val="clear" w:color="auto" w:fill="auto"/>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shd w:val="clear" w:color="auto" w:fill="auto"/>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shd w:val="clear" w:color="auto" w:fill="auto"/>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Aggregate Base Course,_____ Thick</w:t>
            </w:r>
          </w:p>
        </w:tc>
        <w:tc>
          <w:tcPr>
            <w:tcW w:w="2808" w:type="dxa"/>
            <w:shd w:val="clear" w:color="auto" w:fill="auto"/>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shd w:val="clear" w:color="auto" w:fill="auto"/>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shd w:val="clear" w:color="auto" w:fill="auto"/>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shd w:val="clear" w:color="auto" w:fill="auto"/>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shd w:val="clear" w:color="auto" w:fill="auto"/>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shd w:val="clear" w:color="auto" w:fill="auto"/>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shd w:val="clear" w:color="auto" w:fill="auto"/>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shd w:val="clear" w:color="auto" w:fill="auto"/>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shd w:val="clear" w:color="auto" w:fill="auto"/>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shd w:val="clear" w:color="auto" w:fill="auto"/>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shd w:val="clear" w:color="auto" w:fill="auto"/>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shd w:val="clear" w:color="auto" w:fill="auto"/>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Portland Cement Concrete Pavement, ________" Thick</w:t>
            </w:r>
          </w:p>
        </w:tc>
        <w:tc>
          <w:tcPr>
            <w:tcW w:w="2808" w:type="dxa"/>
            <w:shd w:val="clear" w:color="auto" w:fill="auto"/>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shd w:val="clear" w:color="auto" w:fill="auto"/>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Toll Plaza Slab</w:t>
            </w:r>
          </w:p>
        </w:tc>
        <w:tc>
          <w:tcPr>
            <w:tcW w:w="2808" w:type="dxa"/>
            <w:shd w:val="clear" w:color="auto" w:fill="auto"/>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shd w:val="clear" w:color="auto" w:fill="auto"/>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shd w:val="clear" w:color="auto" w:fill="auto"/>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shd w:val="clear" w:color="auto" w:fill="auto"/>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Surface Milling, 2" Average Depth</w:t>
            </w:r>
          </w:p>
        </w:tc>
        <w:tc>
          <w:tcPr>
            <w:tcW w:w="2808" w:type="dxa"/>
            <w:shd w:val="clear" w:color="auto" w:fill="auto"/>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shd w:val="clear" w:color="auto" w:fill="auto"/>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shd w:val="clear" w:color="auto" w:fill="auto"/>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shd w:val="clear" w:color="auto" w:fill="auto"/>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shd w:val="clear" w:color="auto" w:fill="auto"/>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shd w:val="clear" w:color="auto" w:fill="auto"/>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shd w:val="clear" w:color="auto" w:fill="auto"/>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shd w:val="clear" w:color="auto" w:fill="auto"/>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shd w:val="clear" w:color="auto" w:fill="auto"/>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shd w:val="clear" w:color="auto" w:fill="auto"/>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shd w:val="clear" w:color="auto" w:fill="auto"/>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shd w:val="clear" w:color="auto" w:fill="auto"/>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shd w:val="clear" w:color="auto" w:fill="auto"/>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shd w:val="clear" w:color="auto" w:fill="auto"/>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shd w:val="clear" w:color="auto" w:fill="auto"/>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shd w:val="clear" w:color="auto" w:fill="auto"/>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shd w:val="clear" w:color="auto" w:fill="auto"/>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shd w:val="clear" w:color="auto" w:fill="auto"/>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shd w:val="clear" w:color="auto" w:fill="auto"/>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shd w:val="clear" w:color="auto" w:fill="auto"/>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Footings</w:t>
            </w:r>
          </w:p>
        </w:tc>
        <w:tc>
          <w:tcPr>
            <w:tcW w:w="2808" w:type="dxa"/>
            <w:shd w:val="clear" w:color="auto" w:fill="auto"/>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shd w:val="clear" w:color="auto" w:fill="auto"/>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shd w:val="clear" w:color="auto" w:fill="auto"/>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shd w:val="clear" w:color="auto" w:fill="auto"/>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shd w:val="clear" w:color="auto" w:fill="auto"/>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shd w:val="clear" w:color="auto" w:fill="auto"/>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shd w:val="clear" w:color="auto" w:fill="auto"/>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shd w:val="clear" w:color="auto" w:fill="auto"/>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shd w:val="clear" w:color="auto" w:fill="auto"/>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shd w:val="clear" w:color="auto" w:fill="auto"/>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shd w:val="clear" w:color="auto" w:fill="auto"/>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shd w:val="clear" w:color="auto" w:fill="auto"/>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shd w:val="clear" w:color="auto" w:fill="auto"/>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shd w:val="clear" w:color="auto" w:fill="auto"/>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shd w:val="clear" w:color="auto" w:fill="auto"/>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shd w:val="clear" w:color="auto" w:fill="auto"/>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shd w:val="clear" w:color="auto" w:fill="auto"/>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shd w:val="clear" w:color="auto" w:fill="auto"/>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shd w:val="clear" w:color="auto" w:fill="auto"/>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shd w:val="clear" w:color="auto" w:fill="auto"/>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shd w:val="clear" w:color="auto" w:fill="auto"/>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shd w:val="clear" w:color="auto" w:fill="auto"/>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shd w:val="clear" w:color="auto" w:fill="auto"/>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shd w:val="clear" w:color="auto" w:fill="auto"/>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Safetywalk</w:t>
            </w:r>
          </w:p>
        </w:tc>
        <w:tc>
          <w:tcPr>
            <w:tcW w:w="2808" w:type="dxa"/>
            <w:shd w:val="clear" w:color="auto" w:fill="auto"/>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shd w:val="clear" w:color="auto" w:fill="auto"/>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shd w:val="clear" w:color="auto" w:fill="auto"/>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shd w:val="clear" w:color="auto" w:fill="auto"/>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shd w:val="clear" w:color="auto" w:fill="auto"/>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shd w:val="clear" w:color="auto" w:fill="auto"/>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shd w:val="clear" w:color="auto" w:fill="auto"/>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shd w:val="clear" w:color="auto" w:fill="auto"/>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shd w:val="clear" w:color="auto" w:fill="auto"/>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shd w:val="clear" w:color="auto" w:fill="auto"/>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shd w:val="clear" w:color="auto" w:fill="auto"/>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shd w:val="clear" w:color="auto" w:fill="auto"/>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shd w:val="clear" w:color="auto" w:fill="auto"/>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shd w:val="clear" w:color="auto" w:fill="auto"/>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shd w:val="clear" w:color="auto" w:fill="auto"/>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shd w:val="clear" w:color="auto" w:fill="auto"/>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Ground Mounted Noise Barrier Panel</w:t>
            </w:r>
          </w:p>
        </w:tc>
        <w:tc>
          <w:tcPr>
            <w:tcW w:w="2808" w:type="dxa"/>
            <w:shd w:val="clear" w:color="auto" w:fill="auto"/>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shd w:val="clear" w:color="auto" w:fill="auto"/>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shd w:val="clear" w:color="auto" w:fill="auto"/>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shd w:val="clear" w:color="auto" w:fill="auto"/>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Mounted Noise Barrier Panel</w:t>
            </w:r>
          </w:p>
        </w:tc>
        <w:tc>
          <w:tcPr>
            <w:tcW w:w="2808" w:type="dxa"/>
            <w:shd w:val="clear" w:color="auto" w:fill="auto"/>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shd w:val="clear" w:color="auto" w:fill="auto"/>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shd w:val="clear" w:color="auto" w:fill="auto"/>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t xml:space="preserve">The Authority will use the </w:t>
      </w:r>
      <w:hyperlink r:id="rId37" w:tgtFrame="_blank" w:history="1">
        <w:r w:rsidRPr="00690A2A">
          <w:t>fuel price index</w:t>
        </w:r>
      </w:hyperlink>
      <w:r w:rsidRPr="00690A2A">
        <w:t xml:space="preserve"> posted every month from the New Jersey Department of Transportation’s website, </w:t>
      </w:r>
      <w:hyperlink r:id="rId38"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The Basic Fuel Price Index is the index which is listed for the month prior to the receipt of bids. If the month prior to the receipt of bids has two indices, the index in effect for the first day of that month will govern for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7" w:name="_Toc117860160"/>
      <w:bookmarkStart w:id="268" w:name="_Toc120021265"/>
      <w:bookmarkStart w:id="269" w:name="_Toc191625809"/>
      <w:r w:rsidRPr="00527D3D">
        <w:rPr>
          <w:rStyle w:val="Subsections"/>
        </w:rPr>
        <w:t>10</w:t>
      </w:r>
      <w:r>
        <w:rPr>
          <w:rStyle w:val="Subsections"/>
        </w:rPr>
        <w:t>8</w:t>
      </w:r>
      <w:r w:rsidRPr="00527D3D">
        <w:rPr>
          <w:rStyle w:val="Subsections"/>
        </w:rPr>
        <w:t>.11</w:t>
      </w:r>
      <w:r w:rsidRPr="00A2739E">
        <w:tab/>
      </w:r>
      <w:r>
        <w:t>Steel Price Adjustment</w:t>
      </w:r>
      <w:bookmarkEnd w:id="267"/>
      <w:bookmarkEnd w:id="268"/>
      <w:bookmarkEnd w:id="269"/>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5E2B9E67" w14:textId="77777777" w:rsidR="00F66DFA" w:rsidRDefault="00F66DFA" w:rsidP="00F66DFA">
      <w:pPr>
        <w:rPr>
          <w:rStyle w:val="Supp-HiddenText"/>
        </w:rPr>
      </w:pPr>
      <w:bookmarkStart w:id="270"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70"/>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shd w:val="clear" w:color="auto" w:fill="auto"/>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shd w:val="clear" w:color="auto" w:fill="auto"/>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$/Lb</w:t>
            </w:r>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shd w:val="clear" w:color="auto" w:fill="auto"/>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shd w:val="clear" w:color="auto" w:fill="auto"/>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shd w:val="clear" w:color="auto" w:fill="auto"/>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shd w:val="clear" w:color="auto" w:fill="auto"/>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Hot Rolled Steel Bars, Plates and 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w:t>
            </w:r>
            <w:r>
              <w:rPr>
                <w:rFonts w:ascii="Times New Roman" w:hAnsi="Times New Roman"/>
              </w:rPr>
              <w:t xml:space="preserve"> </w:t>
            </w:r>
            <w:r w:rsidRPr="00F96842">
              <w:rPr>
                <w:rFonts w:ascii="Times New Roman" w:hAnsi="Times New Roman"/>
              </w:rPr>
              <w:t xml:space="preserve">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[(BS-MS)+(BSx0.10)]/(-BS)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t>S = [(MS-BS)+(BSx0.10)]/(BS)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MS = Monthly Steel Price Index  -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 xml:space="preserve">CB = Cost Basis ($/Lb)  Determined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 Lb)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540290">
      <w:pPr>
        <w:pStyle w:val="3Body"/>
        <w:numPr>
          <w:ilvl w:val="0"/>
          <w:numId w:val="244"/>
        </w:numPr>
      </w:pPr>
      <w:r w:rsidRPr="003E436D">
        <w:t xml:space="preserve">Weight of the steel shipped from the mill to the fabricator or supplier </w:t>
      </w:r>
    </w:p>
    <w:p w14:paraId="7F60CA07" w14:textId="77777777" w:rsidR="002B2B81" w:rsidRPr="003E436D" w:rsidRDefault="002B2B81" w:rsidP="00540290">
      <w:pPr>
        <w:pStyle w:val="3Body"/>
        <w:numPr>
          <w:ilvl w:val="0"/>
          <w:numId w:val="244"/>
        </w:numPr>
      </w:pPr>
      <w:r w:rsidRPr="003E436D">
        <w:t>Date of the shipment</w:t>
      </w:r>
    </w:p>
    <w:p w14:paraId="3F336382" w14:textId="77777777" w:rsidR="002B2B81" w:rsidRPr="003E436D" w:rsidRDefault="002B2B81" w:rsidP="00540290">
      <w:pPr>
        <w:pStyle w:val="3Body"/>
        <w:numPr>
          <w:ilvl w:val="0"/>
          <w:numId w:val="244"/>
        </w:numPr>
      </w:pPr>
      <w:r w:rsidRPr="003E436D">
        <w:t>Item description and Item number(s) for which the steel is associated.</w:t>
      </w:r>
    </w:p>
    <w:p w14:paraId="317D3A89" w14:textId="77777777" w:rsidR="002B2B81" w:rsidRPr="003E436D" w:rsidRDefault="002B2B81" w:rsidP="002B2B81">
      <w:pPr>
        <w:pStyle w:val="3Body"/>
      </w:pPr>
      <w:r w:rsidRPr="003E436D">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to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sum total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shd w:val="clear" w:color="auto" w:fill="auto"/>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Overhead Span Sign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sum total of weight shipped for that Item.  If the weight of steel estimated for a structure in Table </w:t>
      </w:r>
      <w:r>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used in the calculation of the price adjustment by multiplying the weight shipped by the ratio of the weight for the Pay Item to the sum total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steel furnished.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If the preliminary monthly steel price index increases 100% or more over the Benchmark Steel Price Index, do not order more steel without written approval from the Engineer.  The Engineer will determine if work will continue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71" w:name="_Toc229306507"/>
      <w:bookmarkStart w:id="272" w:name="_Toc317166971"/>
      <w:bookmarkStart w:id="273" w:name="_Toc523391302"/>
      <w:bookmarkStart w:id="274" w:name="_Toc191625810"/>
      <w:bookmarkStart w:id="275" w:name="_Toc475933026"/>
      <w:bookmarkStart w:id="276" w:name="_Toc73107134"/>
      <w:bookmarkStart w:id="277" w:name="_Toc77561621"/>
      <w:bookmarkStart w:id="278" w:name="_Toc229306508"/>
      <w:bookmarkStart w:id="279" w:name="_Toc317166972"/>
      <w:bookmarkEnd w:id="262"/>
      <w:r>
        <w:t>Section 109– Acceptance and Guaranty</w:t>
      </w:r>
      <w:bookmarkEnd w:id="271"/>
      <w:bookmarkEnd w:id="272"/>
      <w:bookmarkEnd w:id="273"/>
      <w:bookmarkEnd w:id="274"/>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80" w:name="_Toc191625811"/>
      <w:r w:rsidRPr="00527D3D">
        <w:rPr>
          <w:rStyle w:val="Subsections"/>
        </w:rPr>
        <w:t>109.0</w:t>
      </w:r>
      <w:r>
        <w:rPr>
          <w:rStyle w:val="Subsections"/>
        </w:rPr>
        <w:t>1</w:t>
      </w:r>
      <w:r>
        <w:tab/>
        <w:t>Final Cleaning Up</w:t>
      </w:r>
      <w:bookmarkEnd w:id="280"/>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81" w:name="_Toc523391303"/>
      <w:bookmarkStart w:id="282" w:name="_Toc191625812"/>
      <w:bookmarkEnd w:id="275"/>
      <w:bookmarkEnd w:id="276"/>
      <w:bookmarkEnd w:id="277"/>
      <w:bookmarkEnd w:id="278"/>
      <w:bookmarkEnd w:id="279"/>
      <w:r w:rsidRPr="00527D3D">
        <w:rPr>
          <w:rStyle w:val="Subsections"/>
        </w:rPr>
        <w:t>109.03</w:t>
      </w:r>
      <w:r>
        <w:tab/>
        <w:t>Maintenance Bond</w:t>
      </w:r>
      <w:bookmarkEnd w:id="281"/>
      <w:bookmarkEnd w:id="282"/>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3" w:name="_Toc475933028"/>
      <w:bookmarkStart w:id="284" w:name="_Toc73107136"/>
      <w:bookmarkStart w:id="285" w:name="_Toc77561623"/>
      <w:bookmarkStart w:id="286" w:name="_Toc229306510"/>
      <w:bookmarkStart w:id="287" w:name="_Toc317166974"/>
      <w:r w:rsidRPr="00BB66AE">
        <w:t>Division 200 - Earthwork</w:t>
      </w:r>
      <w:bookmarkEnd w:id="283"/>
      <w:bookmarkEnd w:id="284"/>
      <w:bookmarkEnd w:id="285"/>
      <w:bookmarkEnd w:id="286"/>
      <w:bookmarkEnd w:id="287"/>
    </w:p>
    <w:p w14:paraId="5E80584F" w14:textId="77777777" w:rsidR="00FC0334" w:rsidRDefault="00FC0334" w:rsidP="003B1B76">
      <w:pPr>
        <w:pStyle w:val="2Heading"/>
      </w:pPr>
      <w:bookmarkStart w:id="288" w:name="_Toc475933029"/>
      <w:bookmarkStart w:id="289" w:name="_Toc73107137"/>
      <w:bookmarkStart w:id="290" w:name="_Toc77561624"/>
      <w:bookmarkStart w:id="291" w:name="_Toc229306511"/>
      <w:bookmarkStart w:id="292" w:name="_Toc317166975"/>
      <w:bookmarkStart w:id="293" w:name="_Toc191625813"/>
      <w:r>
        <w:t xml:space="preserve">Section </w:t>
      </w:r>
      <w:r w:rsidR="00E220D8">
        <w:t xml:space="preserve">201 - </w:t>
      </w:r>
      <w:r>
        <w:t xml:space="preserve">Clearing </w:t>
      </w:r>
      <w:r w:rsidR="0005757B">
        <w:t>a</w:t>
      </w:r>
      <w:r w:rsidR="00E220D8">
        <w:t xml:space="preserve">nd </w:t>
      </w:r>
      <w:r>
        <w:t>Grubbing</w:t>
      </w:r>
      <w:bookmarkEnd w:id="288"/>
      <w:bookmarkEnd w:id="289"/>
      <w:bookmarkEnd w:id="290"/>
      <w:bookmarkEnd w:id="291"/>
      <w:bookmarkEnd w:id="292"/>
      <w:bookmarkEnd w:id="293"/>
    </w:p>
    <w:p w14:paraId="7CC8C741" w14:textId="77777777" w:rsidR="00FC0334" w:rsidRDefault="00E220D8" w:rsidP="00AF7FA7">
      <w:pPr>
        <w:pStyle w:val="3Heading"/>
      </w:pPr>
      <w:bookmarkStart w:id="294" w:name="_Toc475933032"/>
      <w:bookmarkStart w:id="295" w:name="_Toc73107138"/>
      <w:bookmarkStart w:id="296" w:name="_Toc77561625"/>
      <w:bookmarkStart w:id="297" w:name="_Toc229306512"/>
      <w:bookmarkStart w:id="298" w:name="_Toc317166976"/>
      <w:bookmarkStart w:id="299" w:name="_Toc191625814"/>
      <w:r w:rsidRPr="00527D3D">
        <w:rPr>
          <w:rStyle w:val="Subsections"/>
        </w:rPr>
        <w:t>201.04</w:t>
      </w:r>
      <w:r>
        <w:tab/>
        <w:t>Measurement</w:t>
      </w:r>
      <w:bookmarkEnd w:id="294"/>
      <w:bookmarkEnd w:id="295"/>
      <w:bookmarkEnd w:id="296"/>
      <w:bookmarkEnd w:id="297"/>
      <w:bookmarkEnd w:id="298"/>
      <w:bookmarkEnd w:id="299"/>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300" w:name="_Toc475933034"/>
      <w:bookmarkStart w:id="301" w:name="_Toc73107139"/>
      <w:bookmarkStart w:id="302" w:name="_Toc77561626"/>
      <w:bookmarkStart w:id="303" w:name="_Toc229306513"/>
      <w:bookmarkStart w:id="304" w:name="_Toc317166977"/>
      <w:bookmarkStart w:id="305" w:name="_Toc191625815"/>
      <w:r>
        <w:t>Section 202 - Roadway Excavation</w:t>
      </w:r>
      <w:bookmarkEnd w:id="300"/>
      <w:bookmarkEnd w:id="301"/>
      <w:bookmarkEnd w:id="302"/>
      <w:bookmarkEnd w:id="303"/>
      <w:bookmarkEnd w:id="304"/>
      <w:bookmarkEnd w:id="305"/>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6" w:name="_Toc191625816"/>
      <w:r w:rsidRPr="009428FE">
        <w:t xml:space="preserve">Section </w:t>
      </w:r>
      <w:r>
        <w:t>208</w:t>
      </w:r>
      <w:r w:rsidRPr="009428FE">
        <w:t xml:space="preserve"> </w:t>
      </w:r>
      <w:r>
        <w:t>–</w:t>
      </w:r>
      <w:r w:rsidRPr="009428FE">
        <w:t xml:space="preserve"> </w:t>
      </w:r>
      <w:r>
        <w:t>Temporary Soil Erosion And Dust Control</w:t>
      </w:r>
      <w:bookmarkEnd w:id="306"/>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Straw Blanketing</w:t>
      </w:r>
      <w:r w:rsidRPr="00A9770A">
        <w:t xml:space="preserve">  </w:t>
      </w:r>
      <w:r w:rsidRPr="00A9770A">
        <w:tab/>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The following is removed and replaced:</w:t>
      </w:r>
    </w:p>
    <w:p w14:paraId="015CF473" w14:textId="3687ABF8" w:rsidR="00A44531" w:rsidRPr="00651540" w:rsidRDefault="00A44531" w:rsidP="00540290">
      <w:pPr>
        <w:pStyle w:val="4Heading"/>
        <w:numPr>
          <w:ilvl w:val="0"/>
          <w:numId w:val="339"/>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Delete the fourth paragraph and replace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7" w:name="_Toc191625817"/>
      <w:r w:rsidRPr="009428FE">
        <w:t xml:space="preserve">Section </w:t>
      </w:r>
      <w:r>
        <w:t>213</w:t>
      </w:r>
      <w:r w:rsidRPr="009428FE">
        <w:t xml:space="preserve"> </w:t>
      </w:r>
      <w:r>
        <w:t>–</w:t>
      </w:r>
      <w:r w:rsidRPr="009428FE">
        <w:t xml:space="preserve"> </w:t>
      </w:r>
      <w:r>
        <w:t>Regulated Material</w:t>
      </w:r>
      <w:bookmarkEnd w:id="307"/>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8" w:name="s20303"/>
      <w:bookmarkStart w:id="309" w:name="s20314"/>
      <w:bookmarkStart w:id="310" w:name="s20805"/>
      <w:bookmarkStart w:id="311" w:name="s2020305"/>
      <w:bookmarkStart w:id="312" w:name="s20204"/>
      <w:bookmarkStart w:id="313" w:name="_Toc191625818"/>
      <w:bookmarkEnd w:id="308"/>
      <w:bookmarkEnd w:id="309"/>
      <w:bookmarkEnd w:id="310"/>
      <w:bookmarkEnd w:id="311"/>
      <w:bookmarkEnd w:id="312"/>
      <w:r w:rsidRPr="00B318C8">
        <w:t>Section 21</w:t>
      </w:r>
      <w:r>
        <w:t>4</w:t>
      </w:r>
      <w:r w:rsidR="002C1934">
        <w:t xml:space="preserve"> </w:t>
      </w:r>
      <w:r w:rsidRPr="00B318C8">
        <w:t>– Vibration and Displacement Monitoring</w:t>
      </w:r>
      <w:bookmarkEnd w:id="313"/>
    </w:p>
    <w:p w14:paraId="3E326310" w14:textId="77777777" w:rsidR="009710D7" w:rsidRDefault="009710D7" w:rsidP="009710D7">
      <w:pPr>
        <w:rPr>
          <w:rStyle w:val="Supp-HiddenText"/>
          <w:vanish w:val="0"/>
        </w:rPr>
      </w:pPr>
      <w:bookmarkStart w:id="314"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5" w:name="_Toc191625819"/>
      <w:r>
        <w:t xml:space="preserve">Section 216 – Contaminated </w:t>
      </w:r>
      <w:r w:rsidR="00A61C29">
        <w:t>S</w:t>
      </w:r>
      <w:r>
        <w:t xml:space="preserve">oil and </w:t>
      </w:r>
      <w:r w:rsidR="00A61C29">
        <w:t>G</w:t>
      </w:r>
      <w:r>
        <w:t xml:space="preserve">roundwater </w:t>
      </w:r>
      <w:r w:rsidR="00A61C29">
        <w:t>M</w:t>
      </w:r>
      <w:r>
        <w:t>anagement</w:t>
      </w:r>
      <w:bookmarkEnd w:id="315"/>
    </w:p>
    <w:p w14:paraId="505C10EA" w14:textId="77777777" w:rsidR="00E6368C" w:rsidRPr="002A0DE1" w:rsidRDefault="00E6368C" w:rsidP="00E6368C">
      <w:pPr>
        <w:pStyle w:val="3Heading"/>
      </w:pPr>
      <w:bookmarkStart w:id="316" w:name="_Toc55466947"/>
      <w:bookmarkStart w:id="317" w:name="_Toc191625820"/>
      <w:bookmarkStart w:id="318" w:name="_Toc475933069"/>
      <w:bookmarkStart w:id="319" w:name="_Toc73107148"/>
      <w:bookmarkStart w:id="320" w:name="_Toc77561635"/>
      <w:bookmarkStart w:id="321" w:name="_Toc229306528"/>
      <w:bookmarkStart w:id="322" w:name="_Toc317167008"/>
      <w:bookmarkEnd w:id="314"/>
      <w:r w:rsidRPr="00BD370E">
        <w:rPr>
          <w:rStyle w:val="Subsections"/>
        </w:rPr>
        <w:t>216.01</w:t>
      </w:r>
      <w:r w:rsidRPr="00BD370E">
        <w:rPr>
          <w:rStyle w:val="Subsections"/>
        </w:rPr>
        <w:tab/>
      </w:r>
      <w:r w:rsidRPr="002A0DE1">
        <w:t>D</w:t>
      </w:r>
      <w:r>
        <w:t>escription</w:t>
      </w:r>
      <w:bookmarkEnd w:id="316"/>
      <w:bookmarkEnd w:id="317"/>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the excavation, handling, stockpiling, sampling, analysis, and the ultimate disposal or reuse of contaminated soil, if encountered. The work shall also include the dewatering, treatment, sampling, analysis, and the ultimate disposal of contaminated groundwater, if encountered.</w:t>
      </w:r>
    </w:p>
    <w:p w14:paraId="5AF31499" w14:textId="77777777" w:rsidR="00E6368C" w:rsidRDefault="00E6368C" w:rsidP="00E6368C">
      <w:pPr>
        <w:pStyle w:val="3Heading"/>
      </w:pPr>
      <w:bookmarkStart w:id="323" w:name="_Toc440629333"/>
      <w:bookmarkStart w:id="324" w:name="_Toc55466948"/>
      <w:bookmarkStart w:id="325" w:name="_Toc191625821"/>
      <w:bookmarkStart w:id="326" w:name="_Toc428882446"/>
      <w:r w:rsidRPr="00BD370E">
        <w:rPr>
          <w:rStyle w:val="Subsections"/>
        </w:rPr>
        <w:t>216.02</w:t>
      </w:r>
      <w:r w:rsidRPr="0032151B">
        <w:rPr>
          <w:rStyle w:val="Subsections"/>
        </w:rPr>
        <w:tab/>
      </w:r>
      <w:r w:rsidRPr="0032151B">
        <w:t>Site Background</w:t>
      </w:r>
      <w:bookmarkEnd w:id="323"/>
      <w:bookmarkEnd w:id="324"/>
      <w:bookmarkEnd w:id="325"/>
      <w:r w:rsidRPr="00486DC8">
        <w:t xml:space="preserve"> </w:t>
      </w:r>
      <w:bookmarkEnd w:id="326"/>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7"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8" w:name="_Toc55466949"/>
      <w:bookmarkStart w:id="329" w:name="_Toc191625822"/>
      <w:r w:rsidRPr="00BD370E">
        <w:rPr>
          <w:rStyle w:val="Subsections"/>
        </w:rPr>
        <w:t>216.03</w:t>
      </w:r>
      <w:r w:rsidRPr="002A0DE1">
        <w:tab/>
        <w:t>Regulatory Requirements</w:t>
      </w:r>
      <w:bookmarkEnd w:id="327"/>
      <w:bookmarkEnd w:id="328"/>
      <w:bookmarkEnd w:id="329"/>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30" w:name="_Toc428882457"/>
      <w:bookmarkStart w:id="331"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2" w:name="_Toc191625823"/>
      <w:bookmarkStart w:id="333" w:name="_Toc55466950"/>
      <w:r w:rsidRPr="00BD370E">
        <w:rPr>
          <w:rStyle w:val="Subsections"/>
        </w:rPr>
        <w:t>216.0</w:t>
      </w:r>
      <w:r>
        <w:rPr>
          <w:rStyle w:val="Subsections"/>
        </w:rPr>
        <w:t>4</w:t>
      </w:r>
      <w:r w:rsidRPr="002A0DE1">
        <w:tab/>
      </w:r>
      <w:r>
        <w:t>Health and Safety Plan</w:t>
      </w:r>
      <w:bookmarkEnd w:id="332"/>
    </w:p>
    <w:p w14:paraId="1199C5D4" w14:textId="2BC9868B" w:rsidR="00E6368C" w:rsidRDefault="00E6368C" w:rsidP="00E6368C">
      <w:pPr>
        <w:pStyle w:val="3Body"/>
      </w:pPr>
      <w:bookmarkStart w:id="334" w:name="_Toc440629336"/>
      <w:bookmarkEnd w:id="330"/>
      <w:bookmarkEnd w:id="331"/>
      <w:bookmarkEnd w:id="333"/>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5" w:name="_Toc55466951"/>
      <w:bookmarkStart w:id="336" w:name="_Toc191625824"/>
      <w:r w:rsidRPr="00BD370E">
        <w:rPr>
          <w:rStyle w:val="Subsections"/>
        </w:rPr>
        <w:t>216.05</w:t>
      </w:r>
      <w:r w:rsidRPr="002A0DE1">
        <w:tab/>
        <w:t>Materials Handling Plan</w:t>
      </w:r>
      <w:bookmarkEnd w:id="334"/>
      <w:bookmarkEnd w:id="335"/>
      <w:bookmarkEnd w:id="336"/>
    </w:p>
    <w:p w14:paraId="3DB48D18" w14:textId="77777777" w:rsidR="00E6368C" w:rsidRPr="002A0DE1" w:rsidRDefault="00E6368C" w:rsidP="00E6368C">
      <w:pPr>
        <w:pStyle w:val="3Body"/>
      </w:pPr>
      <w:r w:rsidRPr="002A0DE1">
        <w:t>If contaminated soil and/or groundwater will be handled during construction, the Contractor shall prepare a Materials Handling Plan (MHP), which shall include the following information:</w:t>
      </w:r>
    </w:p>
    <w:p w14:paraId="529594A1" w14:textId="77777777" w:rsidR="00E6368C" w:rsidRPr="002A0DE1" w:rsidRDefault="00E6368C" w:rsidP="00540290">
      <w:pPr>
        <w:pStyle w:val="3Body"/>
        <w:numPr>
          <w:ilvl w:val="0"/>
          <w:numId w:val="82"/>
        </w:numPr>
        <w:rPr>
          <w:rFonts w:eastAsiaTheme="minorEastAsia" w:cstheme="minorBidi"/>
          <w:noProof/>
        </w:rPr>
      </w:pPr>
      <w:r w:rsidRPr="002A0DE1">
        <w:rPr>
          <w:noProof/>
        </w:rPr>
        <w:t>Reuse of Contaminated Soil</w:t>
      </w:r>
    </w:p>
    <w:p w14:paraId="4F73D3D5" w14:textId="77777777" w:rsidR="00E6368C" w:rsidRPr="002A0DE1" w:rsidRDefault="00E6368C" w:rsidP="00540290">
      <w:pPr>
        <w:pStyle w:val="3Body"/>
        <w:numPr>
          <w:ilvl w:val="0"/>
          <w:numId w:val="82"/>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540290">
      <w:pPr>
        <w:pStyle w:val="3Body"/>
        <w:numPr>
          <w:ilvl w:val="0"/>
          <w:numId w:val="82"/>
        </w:numPr>
        <w:rPr>
          <w:noProof/>
        </w:rPr>
      </w:pPr>
      <w:r w:rsidRPr="002A0DE1">
        <w:rPr>
          <w:noProof/>
        </w:rPr>
        <w:t>Waste Characterization</w:t>
      </w:r>
    </w:p>
    <w:p w14:paraId="70D5B772" w14:textId="77777777" w:rsidR="00E6368C" w:rsidRPr="002A0DE1" w:rsidRDefault="00E6368C" w:rsidP="00540290">
      <w:pPr>
        <w:pStyle w:val="3Body"/>
        <w:numPr>
          <w:ilvl w:val="0"/>
          <w:numId w:val="82"/>
        </w:numPr>
        <w:rPr>
          <w:rFonts w:eastAsiaTheme="minorEastAsia" w:cstheme="minorBidi"/>
          <w:noProof/>
        </w:rPr>
      </w:pPr>
      <w:r w:rsidRPr="002A0DE1">
        <w:rPr>
          <w:noProof/>
        </w:rPr>
        <w:t>Off-Site Disposal and Transportation</w:t>
      </w:r>
    </w:p>
    <w:p w14:paraId="51EB7D6F" w14:textId="77777777" w:rsidR="00E6368C" w:rsidRPr="002A0DE1" w:rsidRDefault="00E6368C" w:rsidP="00540290">
      <w:pPr>
        <w:pStyle w:val="3Body"/>
        <w:numPr>
          <w:ilvl w:val="0"/>
          <w:numId w:val="82"/>
        </w:numPr>
        <w:rPr>
          <w:rFonts w:eastAsiaTheme="minorEastAsia" w:cstheme="minorBidi"/>
          <w:noProof/>
        </w:rPr>
      </w:pPr>
      <w:r w:rsidRPr="002A0DE1">
        <w:rPr>
          <w:noProof/>
        </w:rPr>
        <w:t>Waste Disposal Documentation</w:t>
      </w:r>
    </w:p>
    <w:p w14:paraId="5237F040" w14:textId="77777777" w:rsidR="00E6368C" w:rsidRPr="002A0DE1" w:rsidRDefault="00E6368C" w:rsidP="00540290">
      <w:pPr>
        <w:pStyle w:val="3Body"/>
        <w:numPr>
          <w:ilvl w:val="0"/>
          <w:numId w:val="82"/>
        </w:numPr>
        <w:rPr>
          <w:noProof/>
        </w:rPr>
      </w:pPr>
      <w:r w:rsidRPr="002A0DE1">
        <w:rPr>
          <w:noProof/>
        </w:rPr>
        <w:t>Backfilling and Capping</w:t>
      </w:r>
    </w:p>
    <w:p w14:paraId="4708BACA" w14:textId="77777777" w:rsidR="00E6368C" w:rsidRPr="0032151B" w:rsidRDefault="00E6368C" w:rsidP="00540290">
      <w:pPr>
        <w:pStyle w:val="3Body"/>
        <w:numPr>
          <w:ilvl w:val="0"/>
          <w:numId w:val="82"/>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540290">
      <w:pPr>
        <w:pStyle w:val="3Body"/>
        <w:numPr>
          <w:ilvl w:val="0"/>
          <w:numId w:val="83"/>
        </w:numPr>
        <w:rPr>
          <w:noProof/>
        </w:rPr>
      </w:pPr>
      <w:r w:rsidRPr="002A0DE1">
        <w:rPr>
          <w:noProof/>
        </w:rPr>
        <w:t>Contaminated Groundwater Management Procedures</w:t>
      </w:r>
    </w:p>
    <w:p w14:paraId="3C66CE99" w14:textId="77777777" w:rsidR="00E6368C" w:rsidRPr="002A0DE1" w:rsidRDefault="00E6368C" w:rsidP="00540290">
      <w:pPr>
        <w:pStyle w:val="3Body"/>
        <w:numPr>
          <w:ilvl w:val="0"/>
          <w:numId w:val="83"/>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540290">
      <w:pPr>
        <w:pStyle w:val="ListParagraph"/>
        <w:numPr>
          <w:ilvl w:val="0"/>
          <w:numId w:val="249"/>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D46E13">
      <w:pPr>
        <w:pStyle w:val="4Heading"/>
        <w:numPr>
          <w:ilvl w:val="0"/>
          <w:numId w:val="354"/>
        </w:numPr>
      </w:pPr>
      <w:r w:rsidRPr="002A0DE1">
        <w:t>Contaminated Soil Management Procedures</w:t>
      </w:r>
    </w:p>
    <w:p w14:paraId="23DC2DEB" w14:textId="77777777" w:rsidR="00E6368C" w:rsidRPr="002A0DE1" w:rsidRDefault="00E6368C" w:rsidP="004C50F9">
      <w:pPr>
        <w:pStyle w:val="4Body"/>
      </w:pPr>
      <w:r w:rsidRPr="002A0DE1">
        <w:t>Excavated materials from the Project will generally be reused where generated, or characterized and disposed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7"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7"/>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product for instances where soil will be reused as backfill material on site.  Soil containing free and/or residual product must be disposed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D46E13">
      <w:pPr>
        <w:pStyle w:val="4Heading"/>
        <w:numPr>
          <w:ilvl w:val="0"/>
          <w:numId w:val="354"/>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to be stockpiled,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In the event that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The transfer of all materials from excavation(s) to the designated staging area shall be conducted in such a manner as to not allow the spread of contaminated materials. Transfer of contaminated soils shall be performed in accordance with all applicable waste transportation and management requirements. At a minimum, all soils transported by truck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work day and maintained throughout the stockpile period to prevent wind dispersion and contact with precipitation.  If dust suppression becomes necessary during the soil stockpiling, at the discretion of the </w:t>
      </w:r>
      <w:r>
        <w:t>Engineer</w:t>
      </w:r>
      <w:r w:rsidRPr="002A0DE1">
        <w:t>, exposed soils shall be wetted.</w:t>
      </w:r>
    </w:p>
    <w:p w14:paraId="465A1589" w14:textId="77777777" w:rsidR="00E6368C" w:rsidRPr="00360908" w:rsidRDefault="00E6368C" w:rsidP="004C50F9">
      <w:pPr>
        <w:pStyle w:val="4Body"/>
      </w:pPr>
      <w:r w:rsidRPr="002A0DE1">
        <w:t xml:space="preserve">If any petroleum contaminated soil is encountered, the soil shall be removed from the excavation to the extent practical and necessary to complete the proposed work. The petroleum contaminated soil shall be stockpiled separate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final destination; and the location of the final destination.</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8" w:name="_Toc440629339"/>
      <w:bookmarkStart w:id="339" w:name="_Toc428882451"/>
      <w:bookmarkStart w:id="340" w:name="_Toc55466952"/>
      <w:bookmarkStart w:id="341" w:name="_Toc191625825"/>
      <w:r w:rsidRPr="00BD370E">
        <w:rPr>
          <w:rStyle w:val="Subsections"/>
        </w:rPr>
        <w:t>216.06</w:t>
      </w:r>
      <w:r w:rsidRPr="002A0DE1">
        <w:tab/>
        <w:t>Waste Characterization</w:t>
      </w:r>
      <w:bookmarkEnd w:id="338"/>
      <w:bookmarkEnd w:id="339"/>
      <w:bookmarkEnd w:id="340"/>
      <w:bookmarkEnd w:id="341"/>
    </w:p>
    <w:p w14:paraId="22876BFF" w14:textId="77777777" w:rsidR="00E6368C" w:rsidRPr="002A0DE1" w:rsidRDefault="00E6368C" w:rsidP="00540290">
      <w:pPr>
        <w:pStyle w:val="4Heading"/>
        <w:numPr>
          <w:ilvl w:val="0"/>
          <w:numId w:val="166"/>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540290">
      <w:pPr>
        <w:pStyle w:val="4Heading"/>
        <w:numPr>
          <w:ilvl w:val="0"/>
          <w:numId w:val="166"/>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are in compliance with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540290">
      <w:pPr>
        <w:pStyle w:val="5Bullets"/>
        <w:numPr>
          <w:ilvl w:val="0"/>
          <w:numId w:val="84"/>
        </w:numPr>
      </w:pPr>
      <w:r w:rsidRPr="004965AC">
        <w:t>Vehicle placard requirements</w:t>
      </w:r>
    </w:p>
    <w:p w14:paraId="0F2E0E72" w14:textId="77777777" w:rsidR="00E6368C" w:rsidRPr="004965AC" w:rsidRDefault="00E6368C" w:rsidP="00540290">
      <w:pPr>
        <w:pStyle w:val="5Bullets"/>
        <w:numPr>
          <w:ilvl w:val="0"/>
          <w:numId w:val="84"/>
        </w:numPr>
      </w:pPr>
      <w:r w:rsidRPr="004965AC">
        <w:t>Container requirements</w:t>
      </w:r>
    </w:p>
    <w:p w14:paraId="74ECD825" w14:textId="77777777" w:rsidR="00E6368C" w:rsidRPr="004965AC" w:rsidRDefault="00E6368C" w:rsidP="00540290">
      <w:pPr>
        <w:pStyle w:val="5Bullets"/>
        <w:numPr>
          <w:ilvl w:val="0"/>
          <w:numId w:val="84"/>
        </w:numPr>
      </w:pPr>
      <w:r w:rsidRPr="004965AC">
        <w:t>Manifest requirements</w:t>
      </w:r>
    </w:p>
    <w:p w14:paraId="3D2CEE24" w14:textId="77777777" w:rsidR="00E6368C" w:rsidRPr="004965AC" w:rsidRDefault="00E6368C" w:rsidP="00540290">
      <w:pPr>
        <w:pStyle w:val="5Bullets"/>
        <w:numPr>
          <w:ilvl w:val="0"/>
          <w:numId w:val="84"/>
        </w:numPr>
      </w:pPr>
      <w:r w:rsidRPr="004965AC">
        <w:t>Responsibilities and requirements for collectors and haulers of hazardous and non-hazardous solid waste</w:t>
      </w:r>
    </w:p>
    <w:p w14:paraId="7FB8A7BA" w14:textId="77777777" w:rsidR="00E6368C" w:rsidRPr="004965AC" w:rsidRDefault="00E6368C" w:rsidP="00540290">
      <w:pPr>
        <w:pStyle w:val="5Bullets"/>
        <w:numPr>
          <w:ilvl w:val="0"/>
          <w:numId w:val="84"/>
        </w:numPr>
      </w:pPr>
      <w:r w:rsidRPr="004965AC">
        <w:t>Posted weight limitations on roads and bridges</w:t>
      </w:r>
    </w:p>
    <w:p w14:paraId="6A0783CD" w14:textId="77777777" w:rsidR="00E6368C" w:rsidRPr="004965AC" w:rsidRDefault="00E6368C" w:rsidP="00540290">
      <w:pPr>
        <w:pStyle w:val="5Bullets"/>
        <w:numPr>
          <w:ilvl w:val="0"/>
          <w:numId w:val="84"/>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Excess contaminated non-hazardous soil not designated for reuse as backfill material must be disposed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540290">
      <w:pPr>
        <w:pStyle w:val="4Heading"/>
        <w:numPr>
          <w:ilvl w:val="0"/>
          <w:numId w:val="166"/>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Waste characterization sampling logs, sample location maps, and laboratory analysis reports;</w:t>
      </w:r>
    </w:p>
    <w:p w14:paraId="772A2B94" w14:textId="77777777" w:rsidR="00E6368C" w:rsidRPr="00952401" w:rsidRDefault="00E6368C" w:rsidP="00A643AC">
      <w:pPr>
        <w:pStyle w:val="4Bullets"/>
      </w:pPr>
      <w:r w:rsidRPr="00952401">
        <w:t>Documentation of the disposal facility’s regulatory permit to accept waste and specific disposal analytical/procedural requirements criteria for accepting waste;</w:t>
      </w:r>
    </w:p>
    <w:p w14:paraId="27D6C866" w14:textId="77777777" w:rsidR="00E6368C" w:rsidRPr="00952401" w:rsidRDefault="00E6368C" w:rsidP="00A643AC">
      <w:pPr>
        <w:pStyle w:val="4Bullets"/>
      </w:pPr>
      <w:r w:rsidRPr="00952401">
        <w:t>Documentation of the disposal facility's acceptance of the regulated material prior to transporting any material off site;</w:t>
      </w:r>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540290">
      <w:pPr>
        <w:pStyle w:val="4Heading"/>
        <w:numPr>
          <w:ilvl w:val="0"/>
          <w:numId w:val="166"/>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as long as it does not contain free or residual product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540290">
      <w:pPr>
        <w:pStyle w:val="4Heading"/>
        <w:numPr>
          <w:ilvl w:val="0"/>
          <w:numId w:val="166"/>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disposed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540290">
      <w:pPr>
        <w:pStyle w:val="4Heading"/>
        <w:numPr>
          <w:ilvl w:val="0"/>
          <w:numId w:val="166"/>
        </w:numPr>
      </w:pPr>
      <w:bookmarkStart w:id="342" w:name="_Toc340571164"/>
      <w:bookmarkEnd w:id="342"/>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disposed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generated groundwater are: </w:t>
      </w:r>
    </w:p>
    <w:p w14:paraId="6F94D0CA" w14:textId="77777777" w:rsidR="00E6368C" w:rsidRPr="004965AC" w:rsidRDefault="00E6368C" w:rsidP="00540290">
      <w:pPr>
        <w:pStyle w:val="3Numbers"/>
        <w:numPr>
          <w:ilvl w:val="0"/>
          <w:numId w:val="85"/>
        </w:numPr>
      </w:pPr>
      <w:r w:rsidRPr="004965AC">
        <w:t xml:space="preserve">Discharge to surface water; </w:t>
      </w:r>
    </w:p>
    <w:p w14:paraId="3B1AB6F1" w14:textId="77777777" w:rsidR="00E6368C" w:rsidRPr="004965AC" w:rsidRDefault="00E6368C" w:rsidP="00700071">
      <w:pPr>
        <w:pStyle w:val="3Numbers"/>
      </w:pPr>
      <w:r w:rsidRPr="004965AC">
        <w:t xml:space="preserve">Discharge to groundwater;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treated groundwater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If the dewatering effluent requires treatment prior to discharge to surface water or discharge to groundwater, it is likely that a Treatment Works Approval will be required from the NJDEP Division of Water Quality prior to application for the discharge permit.</w:t>
      </w:r>
    </w:p>
    <w:p w14:paraId="562B379E" w14:textId="77777777" w:rsidR="00E6368C" w:rsidRPr="002A0DE1" w:rsidRDefault="00E6368C" w:rsidP="004C50F9">
      <w:pPr>
        <w:pStyle w:val="4Body"/>
      </w:pPr>
      <w:r w:rsidRPr="002A0DE1">
        <w:t>The Contractor shall apply for and obtain a Construction Dewatering General Permit (B7) from the NJDEP Division of Water Quality for the authorization of a short term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540290">
      <w:pPr>
        <w:pStyle w:val="SpecBullets6"/>
        <w:numPr>
          <w:ilvl w:val="0"/>
          <w:numId w:val="86"/>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9" w:history="1">
        <w:r w:rsidRPr="00DF17C0">
          <w:rPr>
            <w:rStyle w:val="Hyperlink"/>
            <w:bCs/>
            <w:sz w:val="18"/>
            <w:shd w:val="clear" w:color="auto" w:fill="FFFFFF"/>
          </w:rPr>
          <w:t>https://www.nj.gov/dep/dwq/gp_bgr.htm</w:t>
        </w:r>
      </w:hyperlink>
    </w:p>
    <w:p w14:paraId="1ED3AA06" w14:textId="77777777" w:rsidR="00E6368C" w:rsidRPr="00DF17C0" w:rsidRDefault="00E6368C" w:rsidP="00540290">
      <w:pPr>
        <w:pStyle w:val="SpecBullets6"/>
        <w:numPr>
          <w:ilvl w:val="0"/>
          <w:numId w:val="86"/>
        </w:numPr>
        <w:rPr>
          <w:sz w:val="18"/>
        </w:rPr>
      </w:pPr>
      <w:r w:rsidRPr="00DF17C0">
        <w:rPr>
          <w:sz w:val="18"/>
        </w:rPr>
        <w:t xml:space="preserve">NJDEP DGW Permitting: </w:t>
      </w:r>
      <w:hyperlink r:id="rId40" w:history="1">
        <w:r w:rsidRPr="00DF17C0">
          <w:rPr>
            <w:rStyle w:val="Hyperlink"/>
            <w:sz w:val="18"/>
          </w:rPr>
          <w:t>https://www.nj.gov/dep/dwq/dgw_home.htm</w:t>
        </w:r>
      </w:hyperlink>
    </w:p>
    <w:p w14:paraId="392E5909" w14:textId="77777777" w:rsidR="00E6368C" w:rsidRPr="00B822F3" w:rsidRDefault="00E6368C" w:rsidP="00540290">
      <w:pPr>
        <w:pStyle w:val="SpecBullets6"/>
        <w:numPr>
          <w:ilvl w:val="0"/>
          <w:numId w:val="86"/>
        </w:numPr>
        <w:rPr>
          <w:sz w:val="18"/>
        </w:rPr>
      </w:pPr>
      <w:r w:rsidRPr="00B822F3">
        <w:rPr>
          <w:sz w:val="18"/>
        </w:rPr>
        <w:t xml:space="preserve">NJDEP Treatment Works Approval: </w:t>
      </w:r>
      <w:hyperlink r:id="rId41" w:history="1">
        <w:r w:rsidRPr="00DF17C0">
          <w:rPr>
            <w:rStyle w:val="Hyperlink"/>
            <w:sz w:val="18"/>
          </w:rPr>
          <w:t>https://www.nj.gov/dep/dwq/twa.htm</w:t>
        </w:r>
      </w:hyperlink>
    </w:p>
    <w:p w14:paraId="421A723B" w14:textId="77777777" w:rsidR="00E6368C" w:rsidRPr="00B822F3" w:rsidRDefault="00E6368C" w:rsidP="00540290">
      <w:pPr>
        <w:pStyle w:val="SpecBullets6"/>
        <w:numPr>
          <w:ilvl w:val="0"/>
          <w:numId w:val="86"/>
        </w:numPr>
        <w:rPr>
          <w:sz w:val="18"/>
        </w:rPr>
      </w:pPr>
      <w:r w:rsidRPr="00B822F3">
        <w:rPr>
          <w:sz w:val="18"/>
        </w:rPr>
        <w:t xml:space="preserve">NJDEP Dewatering Permitting: </w:t>
      </w:r>
      <w:hyperlink r:id="rId42"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quate dewatering in order to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sediments.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t xml:space="preserve">Division 300 </w:t>
      </w:r>
      <w:r w:rsidR="005E7388">
        <w:t>-</w:t>
      </w:r>
      <w:r>
        <w:t xml:space="preserve"> Pavement</w:t>
      </w:r>
      <w:bookmarkEnd w:id="318"/>
      <w:bookmarkEnd w:id="319"/>
      <w:bookmarkEnd w:id="320"/>
      <w:bookmarkEnd w:id="321"/>
      <w:bookmarkEnd w:id="322"/>
    </w:p>
    <w:p w14:paraId="7A009505" w14:textId="77777777" w:rsidR="00FD73B1" w:rsidRPr="003B41CE" w:rsidRDefault="00FD73B1" w:rsidP="003B1B76">
      <w:pPr>
        <w:pStyle w:val="2Heading"/>
      </w:pPr>
      <w:bookmarkStart w:id="343" w:name="_Toc261253390"/>
      <w:bookmarkStart w:id="344" w:name="_Toc317167009"/>
      <w:bookmarkStart w:id="345" w:name="_Toc191625826"/>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3"/>
      <w:bookmarkEnd w:id="344"/>
      <w:bookmarkEnd w:id="345"/>
    </w:p>
    <w:p w14:paraId="304A13A9" w14:textId="00469123" w:rsidR="00C16A52" w:rsidRPr="00E60D7F" w:rsidRDefault="00C16A52" w:rsidP="00C16A52">
      <w:pPr>
        <w:pStyle w:val="3Heading"/>
      </w:pPr>
      <w:bookmarkStart w:id="346" w:name="_Toc191625827"/>
      <w:bookmarkStart w:id="347" w:name="_Hlk129767109"/>
      <w:bookmarkStart w:id="348" w:name="_Toc317167010"/>
      <w:r w:rsidRPr="0035270B">
        <w:rPr>
          <w:rStyle w:val="Subsections"/>
        </w:rPr>
        <w:t>302.0</w:t>
      </w:r>
      <w:r>
        <w:rPr>
          <w:rStyle w:val="Subsections"/>
        </w:rPr>
        <w:t>1</w:t>
      </w:r>
      <w:r w:rsidRPr="00E60D7F">
        <w:tab/>
      </w:r>
      <w:r>
        <w:t>Description</w:t>
      </w:r>
      <w:bookmarkEnd w:id="346"/>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49" w:name="_Toc191625828"/>
      <w:bookmarkEnd w:id="347"/>
      <w:r w:rsidRPr="0035270B">
        <w:rPr>
          <w:rStyle w:val="Subsections"/>
        </w:rPr>
        <w:t>302.02</w:t>
      </w:r>
      <w:r w:rsidRPr="00E60D7F">
        <w:tab/>
        <w:t>Materials</w:t>
      </w:r>
      <w:bookmarkEnd w:id="348"/>
      <w:bookmarkEnd w:id="349"/>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50" w:name="_Hlk115268491"/>
      <w:r>
        <w:t>Add the following language to</w:t>
      </w:r>
      <w:r w:rsidR="00B02BB7">
        <w:t xml:space="preserve"> the end of this Subsection</w:t>
      </w:r>
      <w:bookmarkEnd w:id="350"/>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Repairs at no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51" w:name="_Toc317167012"/>
      <w:bookmarkStart w:id="352" w:name="_Toc191625829"/>
      <w:r w:rsidRPr="0035270B">
        <w:rPr>
          <w:rStyle w:val="Subsections"/>
        </w:rPr>
        <w:t>302.05</w:t>
      </w:r>
      <w:r w:rsidRPr="00E60D7F">
        <w:tab/>
      </w:r>
      <w:r w:rsidR="00231C96">
        <w:t>Methods of Construction</w:t>
      </w:r>
      <w:bookmarkEnd w:id="351"/>
      <w:bookmarkEnd w:id="352"/>
    </w:p>
    <w:p w14:paraId="7A68F42C" w14:textId="103DC4B5" w:rsidR="00172984" w:rsidRDefault="00F63D79" w:rsidP="00540290">
      <w:pPr>
        <w:pStyle w:val="4Heading"/>
        <w:numPr>
          <w:ilvl w:val="0"/>
          <w:numId w:val="231"/>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3" w:name="_Hlk148594565"/>
      <w:r w:rsidRPr="00F63D79">
        <w:t>Trackless Tack Coat</w:t>
      </w:r>
    </w:p>
    <w:bookmarkEnd w:id="353"/>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Spraying 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4" w:name="_Hlk114836730"/>
      <w:r>
        <w:t>Add the following language to</w:t>
      </w:r>
      <w:r w:rsidR="00B02BB7">
        <w:t xml:space="preserve"> the beginning of this Part</w:t>
      </w:r>
      <w:bookmarkEnd w:id="354"/>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5" w:name="_Hlk535934820"/>
      <w:r w:rsidRPr="00F63D79">
        <w:t xml:space="preserve">In areas inaccessible </w:t>
      </w:r>
      <w:bookmarkEnd w:id="355"/>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If product is stored for an extended period of time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The Engineer will determine the actual application in gallons per square yard by a check on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r w:rsidRPr="00F63D79">
        <w:t>Tack Coat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subsequent to the last acceptable bond strength test results. Any individual test sample value less than 50 psi is considered defective and subject to retesting. If retest fails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make adjustments to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540290">
      <w:pPr>
        <w:pStyle w:val="4Heading"/>
        <w:numPr>
          <w:ilvl w:val="0"/>
          <w:numId w:val="217"/>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four ton capacity for the purpose of having hot mix available for the emergency pavement replacement and emergency concrete 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540290">
      <w:pPr>
        <w:pStyle w:val="4Heading"/>
        <w:numPr>
          <w:ilvl w:val="0"/>
          <w:numId w:val="218"/>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r w:rsidRPr="00AB09F6">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Just prior to placement of the temporary surfacing, the Contractor shall apply an approved bond breaker to the surface of the membrane waterproofing in order to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540290">
      <w:pPr>
        <w:pStyle w:val="4Heading"/>
        <w:numPr>
          <w:ilvl w:val="0"/>
          <w:numId w:val="218"/>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6" w:name="_Hlk114836898"/>
      <w:r>
        <w:t>Add the following language to</w:t>
      </w:r>
      <w:r w:rsidR="006F462B">
        <w:t xml:space="preserve"> the end of the ninth </w:t>
      </w:r>
      <w:r w:rsidR="00FF337E">
        <w:t>paragraph</w:t>
      </w:r>
      <w:bookmarkEnd w:id="356"/>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540290">
      <w:pPr>
        <w:pStyle w:val="4Heading"/>
        <w:numPr>
          <w:ilvl w:val="0"/>
          <w:numId w:val="218"/>
        </w:numPr>
      </w:pPr>
      <w:bookmarkStart w:id="357"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7"/>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t>Contractor shall uniformly apply a 1/8” thick coating of polymerized joint adhesive over the entire joint face.  The material shall be applied slowly to ensure an even coating thickness.  Polymerized joint adhesive material shall conform to the requirements set-forth in Section 904 of these Specifications.</w:t>
      </w:r>
    </w:p>
    <w:p w14:paraId="380E4D97" w14:textId="77777777" w:rsidR="00FD73B1" w:rsidRPr="00486507" w:rsidRDefault="00FD73B1" w:rsidP="00540290">
      <w:pPr>
        <w:pStyle w:val="4Heading"/>
        <w:numPr>
          <w:ilvl w:val="0"/>
          <w:numId w:val="218"/>
        </w:numPr>
      </w:pPr>
      <w:bookmarkStart w:id="358" w:name="_Hlk130885917"/>
      <w:r w:rsidRPr="00486507">
        <w:t>Compaction</w:t>
      </w:r>
    </w:p>
    <w:bookmarkEnd w:id="358"/>
    <w:p w14:paraId="17C36CF4" w14:textId="77777777" w:rsidR="00377CA8" w:rsidRPr="00137166" w:rsidRDefault="00377CA8" w:rsidP="00540290">
      <w:pPr>
        <w:pStyle w:val="5Heading"/>
        <w:numPr>
          <w:ilvl w:val="0"/>
          <w:numId w:val="302"/>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14:paraId="4475ED8A" w14:textId="77777777" w:rsidR="007459CE" w:rsidRPr="007459CE" w:rsidRDefault="007459CE" w:rsidP="00EA1385">
      <w:pPr>
        <w:pStyle w:val="5Body"/>
      </w:pPr>
      <w:r w:rsidRPr="007459CE">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59" w:name="_Toc317167014"/>
      <w:bookmarkStart w:id="360" w:name="_Toc191625830"/>
      <w:r w:rsidR="00FD73B1" w:rsidRPr="0035270B">
        <w:rPr>
          <w:rStyle w:val="Subsections"/>
        </w:rPr>
        <w:t>302.09</w:t>
      </w:r>
      <w:r w:rsidR="00FD73B1" w:rsidRPr="00E60D7F">
        <w:tab/>
        <w:t>Measurement</w:t>
      </w:r>
      <w:bookmarkEnd w:id="359"/>
      <w:bookmarkEnd w:id="360"/>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of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The Authority will determine the weight of asphalt binder for price adjustment by multiplying the percentage of new asphalt binder in the approved job mix formula by the weight of the item containing asphalt binder.  If a hot mix asphalt Pay Item has a payment unit other than ton,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61" w:name="_Toc475933076"/>
      <w:bookmarkStart w:id="362" w:name="_Toc73107153"/>
      <w:bookmarkStart w:id="363" w:name="_Toc77561640"/>
      <w:bookmarkStart w:id="364" w:name="_Toc229306533"/>
      <w:bookmarkStart w:id="365" w:name="_Toc261253394"/>
      <w:bookmarkStart w:id="366" w:name="_Toc317167015"/>
      <w:bookmarkStart w:id="367" w:name="_Toc191625831"/>
      <w:r w:rsidRPr="0035270B">
        <w:rPr>
          <w:rStyle w:val="Subsections"/>
        </w:rPr>
        <w:t>302.10</w:t>
      </w:r>
      <w:r w:rsidRPr="00E60D7F">
        <w:tab/>
        <w:t>Payment</w:t>
      </w:r>
      <w:bookmarkEnd w:id="361"/>
      <w:bookmarkEnd w:id="362"/>
      <w:bookmarkEnd w:id="363"/>
      <w:bookmarkEnd w:id="364"/>
      <w:bookmarkEnd w:id="365"/>
      <w:bookmarkEnd w:id="366"/>
      <w:bookmarkEnd w:id="367"/>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8" w:name="s30103"/>
      <w:bookmarkStart w:id="369" w:name="s30105"/>
      <w:bookmarkStart w:id="370" w:name="s30107"/>
      <w:bookmarkEnd w:id="368"/>
      <w:bookmarkEnd w:id="369"/>
      <w:bookmarkEnd w:id="370"/>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71" w:name="_Toc191625832"/>
      <w:r w:rsidRPr="003B41CE">
        <w:t>Section 30</w:t>
      </w:r>
      <w:r>
        <w:t>4</w:t>
      </w:r>
      <w:r w:rsidRPr="003B41CE">
        <w:t xml:space="preserve"> </w:t>
      </w:r>
      <w:r>
        <w:t>– Portland Cement Concrete Pavement</w:t>
      </w:r>
      <w:bookmarkEnd w:id="371"/>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2" w:name="_Toc191625833"/>
      <w:r w:rsidRPr="0035270B">
        <w:rPr>
          <w:rStyle w:val="Subsections"/>
        </w:rPr>
        <w:t>30</w:t>
      </w:r>
      <w:r>
        <w:rPr>
          <w:rStyle w:val="Subsections"/>
        </w:rPr>
        <w:t>4</w:t>
      </w:r>
      <w:r w:rsidRPr="0035270B">
        <w:rPr>
          <w:rStyle w:val="Subsections"/>
        </w:rPr>
        <w:t>.</w:t>
      </w:r>
      <w:r>
        <w:rPr>
          <w:rStyle w:val="Subsections"/>
        </w:rPr>
        <w:t>04</w:t>
      </w:r>
      <w:r>
        <w:tab/>
        <w:t>Methods of Construction</w:t>
      </w:r>
      <w:bookmarkEnd w:id="372"/>
    </w:p>
    <w:p w14:paraId="7E889D97" w14:textId="2740750D" w:rsidR="00281B2F" w:rsidRPr="00486507" w:rsidRDefault="00281B2F" w:rsidP="00452DCA">
      <w:pPr>
        <w:pStyle w:val="4Heading"/>
        <w:numPr>
          <w:ilvl w:val="0"/>
          <w:numId w:val="79"/>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4312E4">
      <w:pPr>
        <w:pStyle w:val="4Heading"/>
        <w:numPr>
          <w:ilvl w:val="0"/>
          <w:numId w:val="79"/>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3" w:name="_Toc191625834"/>
      <w:r>
        <w:rPr>
          <w:rStyle w:val="Subsections"/>
        </w:rPr>
        <w:t>304</w:t>
      </w:r>
      <w:r w:rsidRPr="0035270B">
        <w:rPr>
          <w:rStyle w:val="Subsections"/>
        </w:rPr>
        <w:t>.</w:t>
      </w:r>
      <w:r>
        <w:rPr>
          <w:rStyle w:val="Subsections"/>
        </w:rPr>
        <w:t>06</w:t>
      </w:r>
      <w:r w:rsidRPr="00E60D7F">
        <w:tab/>
        <w:t>Payment</w:t>
      </w:r>
      <w:bookmarkEnd w:id="373"/>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4" w:name="_Toc475933120"/>
      <w:bookmarkStart w:id="375" w:name="_Toc73107154"/>
      <w:bookmarkStart w:id="376" w:name="_Toc77561641"/>
      <w:bookmarkStart w:id="377" w:name="_Toc229306552"/>
      <w:bookmarkStart w:id="378" w:name="_Toc317167036"/>
      <w:r>
        <w:t>Division 400 - Structures</w:t>
      </w:r>
      <w:bookmarkEnd w:id="374"/>
      <w:bookmarkEnd w:id="375"/>
      <w:bookmarkEnd w:id="376"/>
      <w:bookmarkEnd w:id="377"/>
      <w:bookmarkEnd w:id="378"/>
    </w:p>
    <w:p w14:paraId="1907EAD5" w14:textId="77777777" w:rsidR="005D7E41" w:rsidRPr="00973712" w:rsidRDefault="005D7E41" w:rsidP="00610030">
      <w:pPr>
        <w:rPr>
          <w:rStyle w:val="Supp-HiddenText"/>
        </w:rPr>
      </w:pPr>
      <w:bookmarkStart w:id="379" w:name="_Toc476380614"/>
      <w:bookmarkStart w:id="380" w:name="_Toc527346561"/>
      <w:bookmarkStart w:id="381" w:name="_Toc530372796"/>
      <w:bookmarkStart w:id="382" w:name="_Toc533566175"/>
      <w:bookmarkStart w:id="383" w:name="_Toc229306559"/>
      <w:bookmarkStart w:id="384" w:name="_Toc475933152"/>
      <w:bookmarkStart w:id="385" w:name="_Toc73107157"/>
      <w:bookmarkStart w:id="386"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7" w:name="_Toc191625835"/>
      <w:r w:rsidRPr="0035270B">
        <w:t>Section 401 – Concrete Structures</w:t>
      </w:r>
      <w:bookmarkEnd w:id="387"/>
    </w:p>
    <w:p w14:paraId="20C817F0" w14:textId="5E20FD3A" w:rsidR="00132E37" w:rsidRDefault="00132E37" w:rsidP="00132E37">
      <w:pPr>
        <w:pStyle w:val="3Heading"/>
      </w:pPr>
      <w:bookmarkStart w:id="388" w:name="_Toc191625836"/>
      <w:bookmarkStart w:id="389" w:name="_Toc387769333"/>
      <w:bookmarkStart w:id="390" w:name="_Toc123734507"/>
      <w:r w:rsidRPr="00A4456D">
        <w:rPr>
          <w:rStyle w:val="Subsections"/>
        </w:rPr>
        <w:t>401.</w:t>
      </w:r>
      <w:r>
        <w:rPr>
          <w:rStyle w:val="Subsections"/>
        </w:rPr>
        <w:t>0</w:t>
      </w:r>
      <w:r w:rsidRPr="00A4456D">
        <w:rPr>
          <w:rStyle w:val="Subsections"/>
        </w:rPr>
        <w:t>2</w:t>
      </w:r>
      <w:r>
        <w:tab/>
        <w:t>Materials</w:t>
      </w:r>
      <w:bookmarkEnd w:id="388"/>
    </w:p>
    <w:bookmarkEnd w:id="389"/>
    <w:bookmarkEnd w:id="390"/>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91" w:name="_Hlk129009780"/>
      <w:r w:rsidRPr="00943636">
        <w:t>Joint</w:t>
      </w:r>
      <w:bookmarkEnd w:id="391"/>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2" w:name="_Hlk138412986"/>
      <w:bookmarkStart w:id="393" w:name="_Hlk138413008"/>
      <w:r w:rsidRPr="00943636">
        <w:t>Stee</w:t>
      </w:r>
      <w:bookmarkEnd w:id="392"/>
      <w:r w:rsidRPr="00943636">
        <w:t>l</w:t>
      </w:r>
      <w:bookmarkEnd w:id="393"/>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4"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5" w:name="_Toc191625837"/>
      <w:r w:rsidRPr="00A4456D">
        <w:rPr>
          <w:rStyle w:val="Subsections"/>
        </w:rPr>
        <w:t>401.</w:t>
      </w:r>
      <w:r>
        <w:rPr>
          <w:rStyle w:val="Subsections"/>
        </w:rPr>
        <w:t>09</w:t>
      </w:r>
      <w:r>
        <w:tab/>
        <w:t>Reinforcement Steel</w:t>
      </w:r>
      <w:bookmarkEnd w:id="395"/>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6" w:name="_Toc191625838"/>
      <w:r w:rsidRPr="00A4456D">
        <w:rPr>
          <w:rStyle w:val="Subsections"/>
        </w:rPr>
        <w:t>401.12</w:t>
      </w:r>
      <w:r>
        <w:tab/>
        <w:t>Machine Finishing of Bridge Decks</w:t>
      </w:r>
      <w:bookmarkEnd w:id="396"/>
    </w:p>
    <w:bookmarkEnd w:id="394"/>
    <w:p w14:paraId="363CC0D0" w14:textId="21326280" w:rsidR="005D7E41" w:rsidRPr="00486507" w:rsidRDefault="005D7E41" w:rsidP="00540290">
      <w:pPr>
        <w:pStyle w:val="4Heading"/>
        <w:numPr>
          <w:ilvl w:val="0"/>
          <w:numId w:val="110"/>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replace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540290">
      <w:pPr>
        <w:pStyle w:val="5Heading"/>
        <w:numPr>
          <w:ilvl w:val="0"/>
          <w:numId w:val="309"/>
        </w:numPr>
      </w:pPr>
      <w:r w:rsidRPr="00486507">
        <w:t>Ride Quality Test</w:t>
      </w:r>
    </w:p>
    <w:p w14:paraId="03D25639" w14:textId="77777777" w:rsidR="005D7E41" w:rsidRPr="005D7E41" w:rsidRDefault="005D7E41" w:rsidP="00486507">
      <w:pPr>
        <w:pStyle w:val="5Body"/>
      </w:pPr>
      <w:r w:rsidRPr="005D7E41">
        <w:t>High speed profilographs and simulated profilographs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15 inch/mile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inch from the blanking band on the profilograph trace. (These are localized areas that the trace has defined during the full length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profilograph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3"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4" w:anchor="X500306E" w:history="1">
        <w:r w:rsidRPr="005D7E41">
          <w:t>Subsection 401.12 (D) (1) “Ride Quality</w:t>
        </w:r>
      </w:hyperlink>
      <w:r w:rsidRPr="005D7E41">
        <w:t xml:space="preserve"> </w:t>
      </w:r>
      <w:hyperlink r:id="rId45"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planed surface retested as described in </w:t>
      </w:r>
      <w:hyperlink r:id="rId46"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and approach slabs have been checked for conformance to the specification, and all corrective work has been completed.</w:t>
      </w:r>
    </w:p>
    <w:p w14:paraId="3556EB93" w14:textId="77777777" w:rsidR="005D7E41" w:rsidRPr="0083710D" w:rsidRDefault="005D7E41" w:rsidP="00540290">
      <w:pPr>
        <w:pStyle w:val="6Heading"/>
        <w:numPr>
          <w:ilvl w:val="0"/>
          <w:numId w:val="310"/>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Effective wheel base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r w:rsidRPr="005D7E41">
        <w:t>Profilograph</w:t>
      </w:r>
    </w:p>
    <w:p w14:paraId="71A1DC9D" w14:textId="77777777" w:rsidR="005D7E41" w:rsidRPr="005D7E41" w:rsidRDefault="005D7E41" w:rsidP="00A4456D">
      <w:pPr>
        <w:pStyle w:val="7Body"/>
      </w:pPr>
      <w:r w:rsidRPr="005D7E41">
        <w:t>Use the profilograph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7" w:name="_Toc191625839"/>
      <w:r>
        <w:rPr>
          <w:rStyle w:val="Subsections"/>
        </w:rPr>
        <w:t>401.16</w:t>
      </w:r>
      <w:r>
        <w:tab/>
      </w:r>
      <w:r w:rsidR="00E55079">
        <w:t>Test Specimens</w:t>
      </w:r>
      <w:bookmarkEnd w:id="397"/>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8” or 6" x 12" concrete test cylinders for ASTM C39 compressive strength testing, 4” x 8” cylinders for AASHTO T277 and AASHTO TP358 and 6” x 6” x 3” molds for AASHTO T259/T260 </w:t>
      </w:r>
      <w:bookmarkStart w:id="398" w:name="_Hlk117169912"/>
      <w:r w:rsidRPr="00B46664">
        <w:t>permeability</w:t>
      </w:r>
      <w:bookmarkEnd w:id="398"/>
      <w:r w:rsidRPr="00B46664">
        <w:t xml:space="preserve"> testing, and 4” x 4” x 14” or 6” x 6” x 20” molds for ASTM C78 </w:t>
      </w:r>
      <w:bookmarkStart w:id="399" w:name="_Hlk117168871"/>
      <w:r w:rsidRPr="00B46664">
        <w:t>flexural strength testing</w:t>
      </w:r>
      <w:bookmarkEnd w:id="399"/>
      <w:r w:rsidRPr="00B46664">
        <w:t>.  The Contractor shall provide the concrete and molds for the test specimens, shall be responsible for the handling and protection of the specimens on the job site and shall arrange for delivery of the specimens to the designated testing laboratory between 24 and 48 hours after casting</w:t>
      </w:r>
      <w:r>
        <w:t>.</w:t>
      </w:r>
    </w:p>
    <w:p w14:paraId="6FEB9152" w14:textId="73F08FE0" w:rsidR="00B46664" w:rsidRPr="006C2013" w:rsidRDefault="00B46664" w:rsidP="00540290">
      <w:pPr>
        <w:pStyle w:val="4Heading"/>
        <w:numPr>
          <w:ilvl w:val="0"/>
          <w:numId w:val="349"/>
        </w:numPr>
      </w:pPr>
      <w:r w:rsidRPr="006C2013">
        <w:t>Test Specimen Preparation</w:t>
      </w:r>
    </w:p>
    <w:p w14:paraId="25154B30" w14:textId="77777777" w:rsidR="0082769F" w:rsidRPr="0082769F" w:rsidRDefault="0082769F" w:rsidP="003E1FD3">
      <w:pPr>
        <w:pStyle w:val="4Body"/>
      </w:pPr>
      <w:r w:rsidRPr="0082769F">
        <w:t xml:space="preserve">A sufficient number of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540290">
      <w:pPr>
        <w:pStyle w:val="4Heading"/>
        <w:numPr>
          <w:ilvl w:val="0"/>
          <w:numId w:val="349"/>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Some or all of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540290">
      <w:pPr>
        <w:pStyle w:val="5Heading"/>
        <w:numPr>
          <w:ilvl w:val="0"/>
          <w:numId w:val="275"/>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of, and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540290">
      <w:pPr>
        <w:pStyle w:val="5Heading"/>
        <w:numPr>
          <w:ilvl w:val="0"/>
          <w:numId w:val="275"/>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Coulomb Test” (AASHTO T277), “Surface Resistivity Test” (AASHTO TP358) and “Ponding Test” (AASHTO T259/T260) are used to evaluate the permeability of concrete.  Two-inch thick 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540290">
      <w:pPr>
        <w:pStyle w:val="5Heading"/>
        <w:numPr>
          <w:ilvl w:val="0"/>
          <w:numId w:val="275"/>
        </w:numPr>
      </w:pPr>
      <w:r w:rsidRPr="006A11AD">
        <w:t>Flexural Strength Testing (ASTM C78)</w:t>
      </w:r>
    </w:p>
    <w:p w14:paraId="5A7EA5A3" w14:textId="63E19A89" w:rsidR="003E1FD3" w:rsidRDefault="003E1FD3" w:rsidP="000A73F3">
      <w:pPr>
        <w:pStyle w:val="5Body"/>
        <w:rPr>
          <w:szCs w:val="16"/>
        </w:rPr>
      </w:pPr>
      <w:r w:rsidRPr="006A11AD">
        <w:rPr>
          <w:szCs w:val="16"/>
        </w:rPr>
        <w:t>The “Standard Test Method for Flexural Strength of Concrete (Using Simple Beam with Third-Point Loading)” (ASTM C78) is used to determine the flexural strength of concrete by the use of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400" w:name="_Toc191625840"/>
      <w:r w:rsidRPr="00A4456D">
        <w:rPr>
          <w:rStyle w:val="Subsections"/>
        </w:rPr>
        <w:t>40</w:t>
      </w:r>
      <w:r>
        <w:rPr>
          <w:rStyle w:val="Subsections"/>
        </w:rPr>
        <w:t>1</w:t>
      </w:r>
      <w:r w:rsidRPr="00A4456D">
        <w:rPr>
          <w:rStyle w:val="Subsections"/>
        </w:rPr>
        <w:t>.</w:t>
      </w:r>
      <w:r>
        <w:rPr>
          <w:rStyle w:val="Subsections"/>
        </w:rPr>
        <w:t>20</w:t>
      </w:r>
      <w:r>
        <w:tab/>
        <w:t>Joint Sealers</w:t>
      </w:r>
      <w:bookmarkEnd w:id="400"/>
    </w:p>
    <w:p w14:paraId="0AEE1351" w14:textId="77777777" w:rsidR="00E63A9B" w:rsidRPr="00E63A9B" w:rsidRDefault="00E63A9B" w:rsidP="00E63A9B">
      <w:pPr>
        <w:pStyle w:val="3Body"/>
      </w:pPr>
      <w:bookmarkStart w:id="401" w:name="_Hlk129085641"/>
      <w:r w:rsidRPr="00E63A9B">
        <w:t>Replace all instances of the word “elastic” with “elastomeric”.</w:t>
      </w:r>
    </w:p>
    <w:p w14:paraId="0B29C59E" w14:textId="07B0F63B" w:rsidR="00943636" w:rsidRPr="00A758C3" w:rsidRDefault="00943636" w:rsidP="00943636">
      <w:pPr>
        <w:pStyle w:val="3Heading"/>
      </w:pPr>
      <w:bookmarkStart w:id="402" w:name="_Toc191625841"/>
      <w:bookmarkEnd w:id="401"/>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2"/>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3" w:name="_Toc191625842"/>
      <w:r w:rsidRPr="00A4456D">
        <w:rPr>
          <w:rStyle w:val="Subsections"/>
        </w:rPr>
        <w:t>40</w:t>
      </w:r>
      <w:r>
        <w:rPr>
          <w:rStyle w:val="Subsections"/>
        </w:rPr>
        <w:t>1</w:t>
      </w:r>
      <w:r w:rsidRPr="00A4456D">
        <w:rPr>
          <w:rStyle w:val="Subsections"/>
        </w:rPr>
        <w:t>.</w:t>
      </w:r>
      <w:r>
        <w:rPr>
          <w:rStyle w:val="Subsections"/>
        </w:rPr>
        <w:t>24</w:t>
      </w:r>
      <w:r>
        <w:tab/>
        <w:t>Payment</w:t>
      </w:r>
      <w:bookmarkEnd w:id="403"/>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4" w:name="_Toc191625843"/>
      <w:r>
        <w:t>Section 403 – Steel Structures</w:t>
      </w:r>
      <w:bookmarkEnd w:id="404"/>
    </w:p>
    <w:p w14:paraId="1EEF9A6A" w14:textId="77777777" w:rsidR="00A758C3" w:rsidRPr="00A758C3" w:rsidRDefault="00E220D8" w:rsidP="00A4456D">
      <w:pPr>
        <w:pStyle w:val="3Heading"/>
      </w:pPr>
      <w:bookmarkStart w:id="405" w:name="_Toc229306561"/>
      <w:bookmarkStart w:id="406" w:name="_Toc317167053"/>
      <w:bookmarkStart w:id="407" w:name="_Toc191625844"/>
      <w:bookmarkEnd w:id="379"/>
      <w:bookmarkEnd w:id="380"/>
      <w:bookmarkEnd w:id="381"/>
      <w:bookmarkEnd w:id="382"/>
      <w:bookmarkEnd w:id="383"/>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5"/>
      <w:bookmarkEnd w:id="406"/>
      <w:bookmarkEnd w:id="407"/>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8" w:name="_Toc229306563"/>
      <w:bookmarkStart w:id="409" w:name="_Toc317167056"/>
      <w:bookmarkStart w:id="410" w:name="_Toc191625845"/>
      <w:r w:rsidRPr="00A4456D">
        <w:rPr>
          <w:rStyle w:val="Subsections"/>
        </w:rPr>
        <w:t>403.18</w:t>
      </w:r>
      <w:r>
        <w:tab/>
      </w:r>
      <w:r w:rsidRPr="00DE1741">
        <w:t>Measurement</w:t>
      </w:r>
      <w:bookmarkEnd w:id="408"/>
      <w:bookmarkEnd w:id="409"/>
      <w:bookmarkEnd w:id="410"/>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11" w:name="_Toc229306564"/>
      <w:bookmarkStart w:id="412" w:name="_Toc317167057"/>
      <w:bookmarkStart w:id="413" w:name="_Toc191625846"/>
      <w:r w:rsidRPr="00A4456D">
        <w:rPr>
          <w:rStyle w:val="Subsections"/>
        </w:rPr>
        <w:t>403.19</w:t>
      </w:r>
      <w:r>
        <w:tab/>
      </w:r>
      <w:r w:rsidRPr="00DE1741">
        <w:t>Payment</w:t>
      </w:r>
      <w:bookmarkEnd w:id="411"/>
      <w:bookmarkEnd w:id="412"/>
      <w:bookmarkEnd w:id="413"/>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4" w:name="_Toc229306565"/>
      <w:r w:rsidRPr="00973712">
        <w:rPr>
          <w:rStyle w:val="Supp-HiddenText"/>
        </w:rPr>
        <w:t xml:space="preserve">[Include as needed with timber fender repair </w:t>
      </w:r>
      <w:bookmarkStart w:id="415" w:name="_Hlk12367547"/>
      <w:r w:rsidR="000B3AAA">
        <w:rPr>
          <w:rStyle w:val="Supp-HiddenText"/>
        </w:rPr>
        <w:t>C</w:t>
      </w:r>
      <w:r w:rsidRPr="00973712">
        <w:rPr>
          <w:rStyle w:val="Supp-HiddenText"/>
        </w:rPr>
        <w:t>ontracts</w:t>
      </w:r>
      <w:bookmarkEnd w:id="415"/>
      <w:r w:rsidRPr="00973712">
        <w:rPr>
          <w:rStyle w:val="Supp-HiddenText"/>
        </w:rPr>
        <w:t>:]</w:t>
      </w:r>
    </w:p>
    <w:p w14:paraId="46DB40E7" w14:textId="77777777" w:rsidR="00FC0334" w:rsidRDefault="00E220D8" w:rsidP="003B1B76">
      <w:pPr>
        <w:pStyle w:val="2Heading"/>
      </w:pPr>
      <w:bookmarkStart w:id="416" w:name="_Toc317167058"/>
      <w:bookmarkStart w:id="417" w:name="_Toc191625847"/>
      <w:r>
        <w:t>Section 405 - Piles</w:t>
      </w:r>
      <w:bookmarkEnd w:id="384"/>
      <w:bookmarkEnd w:id="385"/>
      <w:bookmarkEnd w:id="386"/>
      <w:bookmarkEnd w:id="414"/>
      <w:bookmarkEnd w:id="416"/>
      <w:bookmarkEnd w:id="417"/>
    </w:p>
    <w:p w14:paraId="6455B642" w14:textId="77777777" w:rsidR="00FC0334" w:rsidRDefault="00E220D8" w:rsidP="00A4456D">
      <w:pPr>
        <w:pStyle w:val="3Heading"/>
      </w:pPr>
      <w:bookmarkStart w:id="418" w:name="_Toc475933153"/>
      <w:bookmarkStart w:id="419" w:name="_Toc73107158"/>
      <w:bookmarkStart w:id="420" w:name="_Toc77561646"/>
      <w:bookmarkStart w:id="421" w:name="_Toc229306566"/>
      <w:bookmarkStart w:id="422" w:name="_Toc317167059"/>
      <w:bookmarkStart w:id="423" w:name="_Toc191625848"/>
      <w:r w:rsidRPr="00A4456D">
        <w:rPr>
          <w:rStyle w:val="Subsections"/>
        </w:rPr>
        <w:t>405.01</w:t>
      </w:r>
      <w:r>
        <w:tab/>
        <w:t>Description</w:t>
      </w:r>
      <w:bookmarkEnd w:id="418"/>
      <w:bookmarkEnd w:id="419"/>
      <w:bookmarkEnd w:id="420"/>
      <w:bookmarkEnd w:id="421"/>
      <w:bookmarkEnd w:id="422"/>
      <w:bookmarkEnd w:id="423"/>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t xml:space="preserve">This </w:t>
      </w:r>
      <w:r w:rsidR="00F2458C">
        <w:t>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4"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5" w:name="_Toc73107159"/>
      <w:bookmarkStart w:id="426" w:name="_Toc77561647"/>
      <w:bookmarkStart w:id="427" w:name="_Toc229306567"/>
      <w:bookmarkStart w:id="428" w:name="_Toc317167060"/>
      <w:bookmarkStart w:id="429" w:name="_Toc191625849"/>
      <w:r>
        <w:t>Section 406 - Sign Support Structures</w:t>
      </w:r>
      <w:bookmarkEnd w:id="424"/>
      <w:bookmarkEnd w:id="425"/>
      <w:bookmarkEnd w:id="426"/>
      <w:bookmarkEnd w:id="427"/>
      <w:bookmarkEnd w:id="428"/>
      <w:bookmarkEnd w:id="429"/>
    </w:p>
    <w:p w14:paraId="0FAA971B" w14:textId="77777777" w:rsidR="00FC0334" w:rsidRDefault="00E220D8" w:rsidP="00A4456D">
      <w:pPr>
        <w:pStyle w:val="3Heading"/>
      </w:pPr>
      <w:bookmarkStart w:id="430" w:name="_Toc475933160"/>
      <w:bookmarkStart w:id="431" w:name="_Toc73107160"/>
      <w:bookmarkStart w:id="432" w:name="_Toc77561648"/>
      <w:bookmarkStart w:id="433" w:name="_Toc229306568"/>
      <w:bookmarkStart w:id="434" w:name="_Toc317167061"/>
      <w:bookmarkStart w:id="435" w:name="_Toc191625850"/>
      <w:r w:rsidRPr="00A4456D">
        <w:rPr>
          <w:rStyle w:val="Subsections"/>
        </w:rPr>
        <w:t>406.01</w:t>
      </w:r>
      <w:r>
        <w:tab/>
        <w:t>Description</w:t>
      </w:r>
      <w:bookmarkEnd w:id="430"/>
      <w:bookmarkEnd w:id="431"/>
      <w:bookmarkEnd w:id="432"/>
      <w:bookmarkEnd w:id="433"/>
      <w:bookmarkEnd w:id="434"/>
      <w:bookmarkEnd w:id="435"/>
    </w:p>
    <w:p w14:paraId="72D80BB3" w14:textId="5DE4712D" w:rsidR="00AE1411" w:rsidRPr="00AE1411" w:rsidRDefault="005D2517" w:rsidP="00AE1411">
      <w:pPr>
        <w:pStyle w:val="3Body"/>
      </w:pPr>
      <w:bookmarkStart w:id="436" w:name="_Hlk114837409"/>
      <w:bookmarkStart w:id="437" w:name="_Hlk114837384"/>
      <w:r>
        <w:t>Add the following language to</w:t>
      </w:r>
      <w:r w:rsidR="00AE1411" w:rsidRPr="00AE1411">
        <w:t xml:space="preserve"> the end of this Subsection</w:t>
      </w:r>
      <w:bookmarkEnd w:id="436"/>
      <w:r w:rsidR="006F6771">
        <w:t>:</w:t>
      </w:r>
    </w:p>
    <w:bookmarkEnd w:id="437"/>
    <w:p w14:paraId="542F117A" w14:textId="2A659398" w:rsidR="00FC0334" w:rsidRDefault="00FC0334" w:rsidP="00F869FB">
      <w:pPr>
        <w:pStyle w:val="3Body"/>
      </w:pPr>
      <w:r>
        <w:t xml:space="preserve">This </w:t>
      </w:r>
      <w:r w:rsidR="00F2458C">
        <w:t xml:space="preserve">work shall also consist of the picking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8" w:name="_Toc191625851"/>
      <w:r w:rsidRPr="00A4456D">
        <w:rPr>
          <w:rStyle w:val="Subsections"/>
        </w:rPr>
        <w:t>40</w:t>
      </w:r>
      <w:r>
        <w:rPr>
          <w:rStyle w:val="Subsections"/>
        </w:rPr>
        <w:t>6</w:t>
      </w:r>
      <w:r w:rsidRPr="00A4456D">
        <w:rPr>
          <w:rStyle w:val="Subsections"/>
        </w:rPr>
        <w:t>.</w:t>
      </w:r>
      <w:r>
        <w:rPr>
          <w:rStyle w:val="Subsections"/>
        </w:rPr>
        <w:t>02</w:t>
      </w:r>
      <w:r>
        <w:tab/>
        <w:t>Materials</w:t>
      </w:r>
      <w:bookmarkEnd w:id="438"/>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39"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39"/>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40" w:name="_Toc475933161"/>
      <w:bookmarkStart w:id="441" w:name="_Toc73107161"/>
      <w:bookmarkStart w:id="442" w:name="_Toc77561649"/>
      <w:bookmarkStart w:id="443" w:name="_Toc229306569"/>
      <w:bookmarkStart w:id="444" w:name="_Toc317167062"/>
      <w:bookmarkStart w:id="445" w:name="_Toc191625852"/>
      <w:r w:rsidRPr="002E387C">
        <w:rPr>
          <w:rStyle w:val="Subsections"/>
        </w:rPr>
        <w:t>406.04</w:t>
      </w:r>
      <w:r>
        <w:tab/>
        <w:t>Fabrication</w:t>
      </w:r>
      <w:bookmarkEnd w:id="440"/>
      <w:bookmarkEnd w:id="441"/>
      <w:bookmarkEnd w:id="442"/>
      <w:bookmarkEnd w:id="443"/>
      <w:bookmarkEnd w:id="444"/>
      <w:bookmarkEnd w:id="445"/>
    </w:p>
    <w:p w14:paraId="1D2F85CD" w14:textId="140E42B9" w:rsidR="00FC0334" w:rsidRDefault="005D2517" w:rsidP="002E387C">
      <w:pPr>
        <w:pStyle w:val="3Body"/>
      </w:pPr>
      <w:bookmarkStart w:id="446" w:name="_Hlk114837601"/>
      <w:r>
        <w:t>Add the following language to</w:t>
      </w:r>
      <w:r w:rsidR="00AE1411" w:rsidRPr="00AE1411">
        <w:t xml:space="preserve"> the end of this Subsection</w:t>
      </w:r>
      <w:bookmarkEnd w:id="446"/>
      <w:r w:rsidR="006F6771">
        <w:t>:</w:t>
      </w:r>
    </w:p>
    <w:p w14:paraId="432CC7AA" w14:textId="77777777" w:rsidR="00FC0334" w:rsidRDefault="00FC0334" w:rsidP="002E387C">
      <w:pPr>
        <w:pStyle w:val="3Body"/>
        <w:rPr>
          <w:b/>
        </w:rPr>
      </w:pPr>
      <w:r>
        <w:t xml:space="preserve">Fabricating and furnishing of the overhead sign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540290">
      <w:pPr>
        <w:pStyle w:val="4Heading"/>
        <w:numPr>
          <w:ilvl w:val="0"/>
          <w:numId w:val="107"/>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540290">
      <w:pPr>
        <w:pStyle w:val="4Heading"/>
        <w:numPr>
          <w:ilvl w:val="0"/>
          <w:numId w:val="107"/>
        </w:numPr>
      </w:pPr>
      <w:r w:rsidRPr="00BE2F72">
        <w:t>Sign Support Truss, Hangers, Walkway and Railway</w:t>
      </w:r>
    </w:p>
    <w:p w14:paraId="4335DA48" w14:textId="26FF854E" w:rsidR="00BE2F72" w:rsidRPr="00BE2F72" w:rsidRDefault="004C50F9" w:rsidP="00BE2F72">
      <w:pPr>
        <w:pStyle w:val="4Body"/>
      </w:pPr>
      <w:bookmarkStart w:id="447" w:name="_Hlk114837513"/>
      <w:r>
        <w:t>A</w:t>
      </w:r>
      <w:r w:rsidR="005D2517">
        <w:t>dd the following language to</w:t>
      </w:r>
      <w:r w:rsidR="00AE1411" w:rsidRPr="00AE1411">
        <w:t xml:space="preserve"> the end of this </w:t>
      </w:r>
      <w:r w:rsidR="00FF337E">
        <w:t>paragraph</w:t>
      </w:r>
      <w:bookmarkEnd w:id="447"/>
      <w:r w:rsidR="006F6771">
        <w:t>:</w:t>
      </w:r>
    </w:p>
    <w:p w14:paraId="0183447D" w14:textId="77777777" w:rsidR="000A5163" w:rsidRDefault="000A5163" w:rsidP="000A5163">
      <w:pPr>
        <w:pStyle w:val="4Body"/>
      </w:pPr>
      <w:r w:rsidRPr="002E387C">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8" w:name="_Toc475933162"/>
      <w:bookmarkStart w:id="449" w:name="_Toc73107162"/>
      <w:bookmarkStart w:id="450" w:name="_Toc77561650"/>
      <w:bookmarkStart w:id="451" w:name="_Toc229306570"/>
      <w:bookmarkStart w:id="452" w:name="_Toc317167063"/>
      <w:bookmarkStart w:id="453" w:name="_Toc191625853"/>
      <w:r w:rsidRPr="002E387C">
        <w:rPr>
          <w:rStyle w:val="Subsections"/>
        </w:rPr>
        <w:t>406.05</w:t>
      </w:r>
      <w:r>
        <w:tab/>
      </w:r>
      <w:r w:rsidR="00FC0334">
        <w:t xml:space="preserve">Erection </w:t>
      </w:r>
      <w:r w:rsidR="00C353ED">
        <w:t>o</w:t>
      </w:r>
      <w:r>
        <w:t xml:space="preserve">f </w:t>
      </w:r>
      <w:r w:rsidR="00FC0334">
        <w:t>Sign Support Systems</w:t>
      </w:r>
      <w:bookmarkEnd w:id="448"/>
      <w:bookmarkEnd w:id="449"/>
      <w:bookmarkEnd w:id="450"/>
      <w:bookmarkEnd w:id="451"/>
      <w:bookmarkEnd w:id="452"/>
      <w:bookmarkEnd w:id="453"/>
    </w:p>
    <w:p w14:paraId="21A105FE" w14:textId="061F4F86" w:rsidR="00FC0334" w:rsidRDefault="005D2517" w:rsidP="002E387C">
      <w:pPr>
        <w:pStyle w:val="3Body"/>
      </w:pPr>
      <w:r>
        <w:t>Add the following language to</w:t>
      </w:r>
      <w:r w:rsidR="00AE1411" w:rsidRPr="00AE1411">
        <w:t xml:space="preserve"> the end of th</w:t>
      </w:r>
      <w:r w:rsidR="00AE1411">
        <w:t xml:space="preserve">e first </w:t>
      </w:r>
      <w:r w:rsidR="00AE1411" w:rsidRPr="00AE1411">
        <w:t xml:space="preserve"> </w:t>
      </w:r>
      <w:r w:rsidR="00FF337E">
        <w:t>paragraph</w:t>
      </w:r>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off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4" w:name="_Toc191625854"/>
      <w:r w:rsidRPr="00963814">
        <w:rPr>
          <w:rStyle w:val="Subsections"/>
        </w:rPr>
        <w:t>406.06</w:t>
      </w:r>
      <w:r w:rsidRPr="00963814">
        <w:rPr>
          <w:rStyle w:val="Subsections"/>
        </w:rPr>
        <w:tab/>
      </w:r>
      <w:r w:rsidRPr="0013210B">
        <w:t>Sign Structure Foundations</w:t>
      </w:r>
      <w:bookmarkEnd w:id="454"/>
    </w:p>
    <w:p w14:paraId="20954E0B" w14:textId="77777777" w:rsidR="00963814" w:rsidRPr="00BC4A91" w:rsidRDefault="00963814" w:rsidP="00540290">
      <w:pPr>
        <w:pStyle w:val="4Heading"/>
        <w:numPr>
          <w:ilvl w:val="0"/>
          <w:numId w:val="325"/>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Limit field cutting of posts or poles to a minimum. Field treat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so as to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5"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6" w:name="_Toc475933164"/>
      <w:bookmarkStart w:id="457" w:name="_Toc73107163"/>
      <w:bookmarkStart w:id="458" w:name="_Toc77561651"/>
      <w:bookmarkStart w:id="459" w:name="_Toc229306571"/>
      <w:bookmarkStart w:id="460" w:name="_Toc317167064"/>
      <w:bookmarkStart w:id="461" w:name="_Toc191625855"/>
      <w:bookmarkEnd w:id="455"/>
      <w:r w:rsidRPr="009340A8">
        <w:rPr>
          <w:rStyle w:val="Subsections"/>
        </w:rPr>
        <w:t>406.07</w:t>
      </w:r>
      <w:r>
        <w:tab/>
        <w:t>Measurement</w:t>
      </w:r>
      <w:bookmarkEnd w:id="456"/>
      <w:bookmarkEnd w:id="457"/>
      <w:bookmarkEnd w:id="458"/>
      <w:bookmarkEnd w:id="459"/>
      <w:bookmarkEnd w:id="460"/>
      <w:bookmarkEnd w:id="461"/>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2" w:name="_Toc475933165"/>
      <w:bookmarkStart w:id="463" w:name="_Toc73107164"/>
      <w:bookmarkStart w:id="464" w:name="_Toc77561652"/>
      <w:bookmarkStart w:id="465" w:name="_Toc229306572"/>
      <w:bookmarkStart w:id="466" w:name="_Toc317167065"/>
      <w:bookmarkStart w:id="467" w:name="_Toc191625856"/>
      <w:r w:rsidRPr="009340A8">
        <w:rPr>
          <w:rStyle w:val="Subsections"/>
        </w:rPr>
        <w:t>406.08</w:t>
      </w:r>
      <w:r>
        <w:tab/>
        <w:t>Payment</w:t>
      </w:r>
      <w:bookmarkEnd w:id="462"/>
      <w:bookmarkEnd w:id="463"/>
      <w:bookmarkEnd w:id="464"/>
      <w:bookmarkEnd w:id="465"/>
      <w:bookmarkEnd w:id="466"/>
      <w:bookmarkEnd w:id="467"/>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8"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69" w:name="_Toc475933188"/>
      <w:bookmarkStart w:id="470" w:name="_Toc73107167"/>
      <w:bookmarkStart w:id="471" w:name="_Toc77561655"/>
      <w:bookmarkStart w:id="472" w:name="_Toc229306575"/>
      <w:bookmarkEnd w:id="468"/>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3" w:name="_Toc28252100"/>
      <w:bookmarkStart w:id="474" w:name="_Toc191625857"/>
      <w:r w:rsidRPr="00C055A9">
        <w:t>S</w:t>
      </w:r>
      <w:r>
        <w:t>ection</w:t>
      </w:r>
      <w:r w:rsidRPr="00C055A9">
        <w:t xml:space="preserve"> </w:t>
      </w:r>
      <w:r>
        <w:t>407</w:t>
      </w:r>
      <w:r w:rsidRPr="00C055A9">
        <w:t xml:space="preserve"> </w:t>
      </w:r>
      <w:r>
        <w:t>–</w:t>
      </w:r>
      <w:r w:rsidRPr="00C055A9">
        <w:t xml:space="preserve"> </w:t>
      </w:r>
      <w:r>
        <w:t>High-Load Multi-Rotational Bearings</w:t>
      </w:r>
      <w:bookmarkEnd w:id="473"/>
      <w:bookmarkEnd w:id="474"/>
    </w:p>
    <w:p w14:paraId="389E0737" w14:textId="77777777" w:rsidR="00246768" w:rsidRPr="00C055A9" w:rsidRDefault="00246768" w:rsidP="00246768">
      <w:pPr>
        <w:pStyle w:val="3Heading"/>
      </w:pPr>
      <w:bookmarkStart w:id="475" w:name="_Toc191625858"/>
      <w:bookmarkStart w:id="476"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5"/>
    </w:p>
    <w:p w14:paraId="413558E6" w14:textId="77777777" w:rsidR="002D4831" w:rsidRPr="002D4831" w:rsidRDefault="002D4831" w:rsidP="00D44FCB">
      <w:pPr>
        <w:pStyle w:val="3Body"/>
        <w:rPr>
          <w:rFonts w:eastAsiaTheme="minorHAnsi"/>
        </w:rPr>
      </w:pPr>
      <w:bookmarkStart w:id="477"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7"/>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8" w:name="_Toc191625859"/>
      <w:r w:rsidRPr="009340A8">
        <w:rPr>
          <w:rStyle w:val="Subsections"/>
        </w:rPr>
        <w:t>40</w:t>
      </w:r>
      <w:r>
        <w:rPr>
          <w:rStyle w:val="Subsections"/>
        </w:rPr>
        <w:t>7</w:t>
      </w:r>
      <w:r w:rsidRPr="009340A8">
        <w:rPr>
          <w:rStyle w:val="Subsections"/>
        </w:rPr>
        <w:t>.03</w:t>
      </w:r>
      <w:r w:rsidRPr="00C055A9">
        <w:tab/>
      </w:r>
      <w:r>
        <w:t>Qualified Manufacturers</w:t>
      </w:r>
      <w:bookmarkEnd w:id="476"/>
      <w:bookmarkEnd w:id="478"/>
    </w:p>
    <w:p w14:paraId="77CF6A3C" w14:textId="77777777" w:rsidR="00246768" w:rsidRDefault="00246768" w:rsidP="00246768">
      <w:pPr>
        <w:pStyle w:val="3Body"/>
      </w:pPr>
      <w:r>
        <w:t>Delete this entire Subsection.</w:t>
      </w:r>
      <w:bookmarkStart w:id="479"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80" w:name="_Toc191625860"/>
      <w:r w:rsidRPr="008721FF">
        <w:t>Section 408 –</w:t>
      </w:r>
      <w:r>
        <w:t>L</w:t>
      </w:r>
      <w:r w:rsidRPr="008721FF">
        <w:t>aminated Elastomeric Bearings</w:t>
      </w:r>
      <w:bookmarkEnd w:id="479"/>
      <w:bookmarkEnd w:id="480"/>
    </w:p>
    <w:p w14:paraId="191D5E3A" w14:textId="77777777" w:rsidR="00246768" w:rsidRPr="00C055A9" w:rsidRDefault="00246768" w:rsidP="00246768">
      <w:pPr>
        <w:pStyle w:val="3Heading"/>
      </w:pPr>
      <w:bookmarkStart w:id="481" w:name="_Toc191625861"/>
      <w:bookmarkStart w:id="482" w:name="_Toc28252103"/>
      <w:r w:rsidRPr="009340A8">
        <w:rPr>
          <w:rStyle w:val="Subsections"/>
        </w:rPr>
        <w:t>40</w:t>
      </w:r>
      <w:r>
        <w:rPr>
          <w:rStyle w:val="Subsections"/>
        </w:rPr>
        <w:t>8</w:t>
      </w:r>
      <w:r w:rsidRPr="009340A8">
        <w:rPr>
          <w:rStyle w:val="Subsections"/>
        </w:rPr>
        <w:t>.0</w:t>
      </w:r>
      <w:r>
        <w:rPr>
          <w:rStyle w:val="Subsections"/>
        </w:rPr>
        <w:t>2</w:t>
      </w:r>
      <w:r w:rsidRPr="00C055A9">
        <w:tab/>
      </w:r>
      <w:r>
        <w:t>Materials</w:t>
      </w:r>
      <w:bookmarkEnd w:id="481"/>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3" w:name="_Toc191625862"/>
      <w:r w:rsidRPr="008721FF">
        <w:rPr>
          <w:rStyle w:val="Subsections"/>
        </w:rPr>
        <w:t>408.03</w:t>
      </w:r>
      <w:r w:rsidRPr="008721FF">
        <w:tab/>
        <w:t>Qualified Manufacturers</w:t>
      </w:r>
      <w:bookmarkEnd w:id="482"/>
      <w:bookmarkEnd w:id="483"/>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4" w:name="_Toc191625863"/>
      <w:r w:rsidRPr="00C055A9">
        <w:t>S</w:t>
      </w:r>
      <w:r>
        <w:t>ection</w:t>
      </w:r>
      <w:r w:rsidRPr="00C055A9">
        <w:t xml:space="preserve"> </w:t>
      </w:r>
      <w:r>
        <w:t>409</w:t>
      </w:r>
      <w:r w:rsidRPr="00C055A9">
        <w:t xml:space="preserve"> </w:t>
      </w:r>
      <w:r>
        <w:t>-</w:t>
      </w:r>
      <w:r w:rsidRPr="00C055A9">
        <w:t xml:space="preserve"> </w:t>
      </w:r>
      <w:r>
        <w:t>Seismic Isolation Bearings</w:t>
      </w:r>
      <w:bookmarkEnd w:id="484"/>
    </w:p>
    <w:p w14:paraId="02EEF797" w14:textId="77777777" w:rsidR="00E576C3" w:rsidRPr="00C055A9" w:rsidRDefault="00E576C3" w:rsidP="002E387C">
      <w:pPr>
        <w:pStyle w:val="3Heading"/>
      </w:pPr>
      <w:bookmarkStart w:id="485" w:name="_Toc191625864"/>
      <w:r w:rsidRPr="009340A8">
        <w:rPr>
          <w:rStyle w:val="Subsections"/>
        </w:rPr>
        <w:t>409.03</w:t>
      </w:r>
      <w:r w:rsidRPr="00C055A9">
        <w:tab/>
      </w:r>
      <w:r>
        <w:t>Qualified Isolator Manufacturers</w:t>
      </w:r>
      <w:bookmarkEnd w:id="485"/>
    </w:p>
    <w:p w14:paraId="249D1B66" w14:textId="17A09937" w:rsidR="009404F8" w:rsidRPr="0027719D" w:rsidRDefault="009404F8" w:rsidP="009404F8">
      <w:pPr>
        <w:pStyle w:val="3Body"/>
      </w:pPr>
      <w:bookmarkStart w:id="486" w:name="s61607"/>
      <w:bookmarkStart w:id="487" w:name="_Hlk27575590"/>
      <w:bookmarkStart w:id="488" w:name="_Toc475933209"/>
      <w:bookmarkStart w:id="489" w:name="_Toc73107172"/>
      <w:bookmarkStart w:id="490" w:name="_Toc77561660"/>
      <w:bookmarkStart w:id="491" w:name="_Toc229306587"/>
      <w:bookmarkStart w:id="492" w:name="_Toc317167089"/>
      <w:bookmarkEnd w:id="469"/>
      <w:bookmarkEnd w:id="470"/>
      <w:bookmarkEnd w:id="471"/>
      <w:bookmarkEnd w:id="472"/>
      <w:bookmarkEnd w:id="486"/>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Refer to the Subsection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r w:rsidRPr="005657B4">
        <w:t>Substitution of an alternate isolation system not referenced above may be acceptable provided all revisions necessary to accommodate this substitution are completed by the Contractor to the satisfaction of the Engineer</w:t>
      </w:r>
    </w:p>
    <w:bookmarkEnd w:id="487"/>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shd w:val="clear" w:color="auto" w:fill="auto"/>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shd w:val="clear" w:color="auto" w:fill="auto"/>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3" w:name="_Toc387769477"/>
      <w:bookmarkStart w:id="494" w:name="_Toc123734512"/>
      <w:bookmarkStart w:id="495" w:name="_Toc191625865"/>
      <w:r w:rsidRPr="002D4831">
        <w:t xml:space="preserve">Section 414 </w:t>
      </w:r>
      <w:r w:rsidRPr="002D4831">
        <w:noBreakHyphen/>
        <w:t xml:space="preserve"> Bridge Railing And Fencing</w:t>
      </w:r>
      <w:bookmarkEnd w:id="493"/>
      <w:bookmarkEnd w:id="494"/>
      <w:bookmarkEnd w:id="495"/>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6" w:name="_Toc387769479"/>
      <w:bookmarkStart w:id="497" w:name="_Toc123734513"/>
      <w:bookmarkStart w:id="498" w:name="_Toc191625866"/>
      <w:r w:rsidRPr="00D44FCB">
        <w:rPr>
          <w:rStyle w:val="Subsections"/>
        </w:rPr>
        <w:t>414.02</w:t>
      </w:r>
      <w:r w:rsidRPr="00D44FCB">
        <w:rPr>
          <w:rStyle w:val="Subsections"/>
        </w:rPr>
        <w:tab/>
      </w:r>
      <w:r w:rsidRPr="00D44FCB">
        <w:t>Materials</w:t>
      </w:r>
      <w:bookmarkEnd w:id="496"/>
      <w:bookmarkEnd w:id="497"/>
      <w:bookmarkEnd w:id="498"/>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499" w:name="_Toc191625867"/>
      <w:r>
        <w:t xml:space="preserve">Section 416 </w:t>
      </w:r>
      <w:r w:rsidR="00A77081">
        <w:t>–</w:t>
      </w:r>
      <w:r>
        <w:t xml:space="preserve"> </w:t>
      </w:r>
      <w:r w:rsidR="00A77081">
        <w:t>Permanent Sheeting</w:t>
      </w:r>
      <w:bookmarkEnd w:id="499"/>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500" w:name="_Toc191625868"/>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500"/>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501" w:name="_Toc191625869"/>
      <w:r>
        <w:t>Section 417 - Bridge Deck Rehabilitation</w:t>
      </w:r>
      <w:bookmarkEnd w:id="488"/>
      <w:bookmarkEnd w:id="489"/>
      <w:bookmarkEnd w:id="490"/>
      <w:bookmarkEnd w:id="491"/>
      <w:bookmarkEnd w:id="492"/>
      <w:bookmarkEnd w:id="501"/>
    </w:p>
    <w:p w14:paraId="7BC69F27" w14:textId="77777777" w:rsidR="00DE6886" w:rsidRPr="00DE6886" w:rsidRDefault="00DE6886" w:rsidP="00D44FCB">
      <w:pPr>
        <w:pStyle w:val="3Body"/>
        <w:rPr>
          <w:rFonts w:eastAsiaTheme="minorHAnsi"/>
        </w:rPr>
      </w:pPr>
      <w:bookmarkStart w:id="502" w:name="_Hlk129085657"/>
      <w:bookmarkStart w:id="503" w:name="_Toc73107173"/>
      <w:bookmarkStart w:id="504" w:name="_Toc77561661"/>
      <w:bookmarkStart w:id="505" w:name="_Toc229306588"/>
      <w:bookmarkStart w:id="506"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2"/>
    </w:p>
    <w:p w14:paraId="447EAE20" w14:textId="77777777" w:rsidR="00B46CD9" w:rsidRPr="00B46CD9" w:rsidRDefault="00E220D8" w:rsidP="002E387C">
      <w:pPr>
        <w:pStyle w:val="3Heading"/>
      </w:pPr>
      <w:bookmarkStart w:id="507" w:name="_Toc317167090"/>
      <w:bookmarkStart w:id="508" w:name="_Toc191625870"/>
      <w:bookmarkStart w:id="509" w:name="_Hlk130889647"/>
      <w:r w:rsidRPr="009340A8">
        <w:rPr>
          <w:rStyle w:val="Subsections"/>
        </w:rPr>
        <w:t>417.01</w:t>
      </w:r>
      <w:r w:rsidRPr="00B46CD9">
        <w:t xml:space="preserve"> </w:t>
      </w:r>
      <w:r w:rsidRPr="00B46CD9">
        <w:tab/>
      </w:r>
      <w:r w:rsidRPr="007719BB">
        <w:t>Description</w:t>
      </w:r>
      <w:bookmarkEnd w:id="503"/>
      <w:bookmarkEnd w:id="504"/>
      <w:bookmarkEnd w:id="505"/>
      <w:bookmarkEnd w:id="507"/>
      <w:bookmarkEnd w:id="508"/>
    </w:p>
    <w:bookmarkEnd w:id="509"/>
    <w:p w14:paraId="550F66DD" w14:textId="77777777" w:rsidR="00DE6886" w:rsidRPr="00DE6886" w:rsidRDefault="00DE6886" w:rsidP="00D44FCB">
      <w:pPr>
        <w:pStyle w:val="3Body"/>
        <w:rPr>
          <w:rFonts w:eastAsiaTheme="minorHAnsi"/>
        </w:rPr>
      </w:pPr>
      <w:r w:rsidRPr="00DE6886">
        <w:rPr>
          <w:rFonts w:eastAsiaTheme="minorHAnsi"/>
        </w:rPr>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14:paraId="6393B96C" w14:textId="77777777" w:rsidR="00E70A97" w:rsidRDefault="00E70A97" w:rsidP="00E70A97">
      <w:pPr>
        <w:pStyle w:val="3Heading"/>
      </w:pPr>
      <w:bookmarkStart w:id="510" w:name="_Toc191625871"/>
      <w:bookmarkStart w:id="511" w:name="_Hlk130889377"/>
      <w:r w:rsidRPr="009340A8">
        <w:rPr>
          <w:rStyle w:val="Subsections"/>
        </w:rPr>
        <w:t>417.0</w:t>
      </w:r>
      <w:r>
        <w:rPr>
          <w:rStyle w:val="Subsections"/>
        </w:rPr>
        <w:t>2</w:t>
      </w:r>
      <w:r w:rsidRPr="00B46CD9">
        <w:t xml:space="preserve"> </w:t>
      </w:r>
      <w:r w:rsidRPr="00B46CD9">
        <w:tab/>
      </w:r>
      <w:r>
        <w:t>Materials</w:t>
      </w:r>
      <w:bookmarkEnd w:id="510"/>
    </w:p>
    <w:p w14:paraId="666C5218" w14:textId="77777777" w:rsidR="00DE6886" w:rsidRPr="00DE6886" w:rsidRDefault="00DE6886" w:rsidP="00D44FCB">
      <w:pPr>
        <w:pStyle w:val="3Body"/>
        <w:rPr>
          <w:rFonts w:eastAsiaTheme="minorHAnsi"/>
        </w:rPr>
      </w:pPr>
      <w:bookmarkStart w:id="512" w:name="_Toc475933218"/>
      <w:bookmarkStart w:id="513" w:name="_Toc73107181"/>
      <w:bookmarkStart w:id="514" w:name="_Toc77561668"/>
      <w:bookmarkStart w:id="515" w:name="_Toc229306596"/>
      <w:bookmarkStart w:id="516" w:name="_Toc317167098"/>
      <w:bookmarkEnd w:id="506"/>
      <w:bookmarkEnd w:id="511"/>
      <w:r w:rsidRPr="00DE6886">
        <w:rPr>
          <w:rFonts w:eastAsiaTheme="minorHAnsi"/>
        </w:rPr>
        <w:t>Delete the list of materials and replace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Waterstops</w:t>
      </w:r>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repairs with construction duration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unless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high-early strength mortar for paved concrete decks,  membrane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(Non-shrink,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Joint Filler, Waterstop,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Match the adjacent deck reconstruction material. If no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2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 Type  2 and Type 3 with construction duration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Sidewalk, Safety walk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Parapet/Median Barrier replacement or  reconstruction</w:t>
            </w:r>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540290">
      <w:pPr>
        <w:pStyle w:val="4Heading"/>
        <w:numPr>
          <w:ilvl w:val="0"/>
          <w:numId w:val="311"/>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numPr>
          <w:ilvl w:val="0"/>
          <w:numId w:val="0"/>
        </w:numPr>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7"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7"/>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540290">
      <w:pPr>
        <w:pStyle w:val="5Heading"/>
        <w:numPr>
          <w:ilvl w:val="0"/>
          <w:numId w:val="312"/>
        </w:numPr>
        <w:ind w:left="2074"/>
      </w:pPr>
      <w:r w:rsidRPr="005470B0">
        <w:t xml:space="preserve">Materials to be Stockpiled in Contractor’s Staging Area </w:t>
      </w:r>
    </w:p>
    <w:p w14:paraId="4C45CB0C" w14:textId="3096F6A4" w:rsidR="005470B0" w:rsidRDefault="005470B0" w:rsidP="00D44FCB">
      <w:pPr>
        <w:pStyle w:val="5Body"/>
      </w:pPr>
      <w:bookmarkStart w:id="518" w:name="_Hlk129073267"/>
      <w:r w:rsidRPr="005470B0">
        <w:t>Delete the entire table and replace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19" w:name="_Toc191625872"/>
      <w:bookmarkStart w:id="520" w:name="_Toc396825406"/>
      <w:bookmarkStart w:id="521" w:name="_Toc123734516"/>
      <w:bookmarkEnd w:id="518"/>
      <w:r w:rsidRPr="009340A8">
        <w:rPr>
          <w:rStyle w:val="Subsections"/>
        </w:rPr>
        <w:t>417.0</w:t>
      </w:r>
      <w:r>
        <w:rPr>
          <w:rStyle w:val="Subsections"/>
        </w:rPr>
        <w:t>4</w:t>
      </w:r>
      <w:r w:rsidRPr="00B46CD9">
        <w:t xml:space="preserve"> </w:t>
      </w:r>
      <w:r w:rsidRPr="00B46CD9">
        <w:tab/>
      </w:r>
      <w:r>
        <w:t>Concrete Deck Replacement</w:t>
      </w:r>
      <w:bookmarkEnd w:id="519"/>
    </w:p>
    <w:p w14:paraId="7FD2F890" w14:textId="7BB05244" w:rsidR="00C6548A" w:rsidRDefault="004D075B" w:rsidP="00540290">
      <w:pPr>
        <w:pStyle w:val="4Heading"/>
        <w:numPr>
          <w:ilvl w:val="0"/>
          <w:numId w:val="288"/>
        </w:numPr>
      </w:pPr>
      <w:bookmarkStart w:id="522" w:name="_Hlk148598481"/>
      <w:bookmarkEnd w:id="520"/>
      <w:bookmarkEnd w:id="521"/>
      <w:r>
        <w:t>Concrete Deck Slab Construction</w:t>
      </w:r>
    </w:p>
    <w:bookmarkEnd w:id="522"/>
    <w:p w14:paraId="37AD43E0" w14:textId="50B4B1F5" w:rsidR="004D075B" w:rsidRDefault="004D075B" w:rsidP="00540290">
      <w:pPr>
        <w:pStyle w:val="5Heading"/>
        <w:numPr>
          <w:ilvl w:val="0"/>
          <w:numId w:val="313"/>
        </w:numPr>
        <w:ind w:left="2088"/>
      </w:pPr>
      <w:r>
        <w:t>Membrane Waterproofing for Bridge Decks and HMA Bridge Surfacing</w:t>
      </w:r>
    </w:p>
    <w:p w14:paraId="4DFB3F14" w14:textId="07A3F2FB" w:rsidR="00C6548A" w:rsidRDefault="00C6548A" w:rsidP="004D075B">
      <w:pPr>
        <w:pStyle w:val="5Body"/>
      </w:pPr>
      <w:r w:rsidRPr="00C6548A">
        <w:t>Delete the entire table and replace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3" w:name="_Toc191625873"/>
      <w:r w:rsidRPr="00C6548A">
        <w:rPr>
          <w:rStyle w:val="Subsections"/>
        </w:rPr>
        <w:t>417.13</w:t>
      </w:r>
      <w:r w:rsidRPr="00C6548A">
        <w:rPr>
          <w:rStyle w:val="Subsections"/>
        </w:rPr>
        <w:tab/>
      </w:r>
      <w:r w:rsidRPr="00C6548A">
        <w:t>Measurement</w:t>
      </w:r>
      <w:bookmarkEnd w:id="523"/>
    </w:p>
    <w:p w14:paraId="11B6A294" w14:textId="77777777" w:rsidR="00C6548A" w:rsidRPr="00C6548A" w:rsidRDefault="00C6548A" w:rsidP="00C6548A">
      <w:pPr>
        <w:pStyle w:val="3Body"/>
      </w:pPr>
      <w:r w:rsidRPr="00C6548A">
        <w:t>Replace all instances of the phrase “rapid set mortar, reinforcement bars, cement patch mix,” with “Non-shrink high early strength mortar, non-shrink high strength mortar, reinforcement bars”.</w:t>
      </w:r>
    </w:p>
    <w:p w14:paraId="447C8793" w14:textId="269AD10C" w:rsidR="00232629" w:rsidRPr="00B46CD9" w:rsidRDefault="00232629" w:rsidP="00232629">
      <w:pPr>
        <w:pStyle w:val="3Heading"/>
      </w:pPr>
      <w:bookmarkStart w:id="524" w:name="_Toc191625874"/>
      <w:bookmarkStart w:id="525" w:name="_Hlk114740625"/>
      <w:r>
        <w:rPr>
          <w:rStyle w:val="Subsections"/>
        </w:rPr>
        <w:t>417.1</w:t>
      </w:r>
      <w:r w:rsidR="00B05EFA">
        <w:rPr>
          <w:rStyle w:val="Subsections"/>
        </w:rPr>
        <w:t>4</w:t>
      </w:r>
      <w:r w:rsidRPr="00B46CD9">
        <w:t xml:space="preserve"> </w:t>
      </w:r>
      <w:r w:rsidRPr="00B46CD9">
        <w:tab/>
      </w:r>
      <w:r>
        <w:t>Payment</w:t>
      </w:r>
      <w:bookmarkEnd w:id="524"/>
    </w:p>
    <w:bookmarkEnd w:id="525"/>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6" w:name="_Toc191625875"/>
      <w:r>
        <w:t xml:space="preserve">Section 418 </w:t>
      </w:r>
      <w:r w:rsidR="000432E0">
        <w:t>-</w:t>
      </w:r>
      <w:r>
        <w:t xml:space="preserve"> Bridge Structural Repair</w:t>
      </w:r>
      <w:bookmarkEnd w:id="512"/>
      <w:bookmarkEnd w:id="513"/>
      <w:bookmarkEnd w:id="514"/>
      <w:bookmarkEnd w:id="515"/>
      <w:bookmarkEnd w:id="516"/>
      <w:r w:rsidR="0057474F">
        <w:t>s</w:t>
      </w:r>
      <w:bookmarkEnd w:id="526"/>
    </w:p>
    <w:p w14:paraId="634FBA38" w14:textId="1628917A" w:rsidR="00DE7207" w:rsidRDefault="00DE7207" w:rsidP="00DE7207">
      <w:pPr>
        <w:pStyle w:val="3Heading"/>
      </w:pPr>
      <w:bookmarkStart w:id="527" w:name="_Toc191625876"/>
      <w:bookmarkStart w:id="528" w:name="_Toc282507789"/>
      <w:bookmarkStart w:id="529" w:name="_Toc317167104"/>
      <w:bookmarkStart w:id="530" w:name="_Toc475933273"/>
      <w:bookmarkStart w:id="531" w:name="_Toc73107189"/>
      <w:bookmarkStart w:id="532" w:name="_Toc77561675"/>
      <w:bookmarkStart w:id="533" w:name="_Toc229306599"/>
      <w:r w:rsidRPr="009340A8">
        <w:rPr>
          <w:rStyle w:val="Subsections"/>
        </w:rPr>
        <w:t>4</w:t>
      </w:r>
      <w:r>
        <w:rPr>
          <w:rStyle w:val="Subsections"/>
        </w:rPr>
        <w:t>18.02</w:t>
      </w:r>
      <w:r>
        <w:tab/>
        <w:t>Materials</w:t>
      </w:r>
      <w:bookmarkEnd w:id="527"/>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Waterstops</w:t>
      </w:r>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4" w:name="_Hlk129344569"/>
      <w:r w:rsidRPr="00135A28">
        <w:rPr>
          <w:rFonts w:eastAsiaTheme="minorHAnsi"/>
        </w:rPr>
        <w:t>Materials required for spall repairs shall conform to Subsection 417.02.</w:t>
      </w:r>
    </w:p>
    <w:bookmarkEnd w:id="534"/>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monitored at all times.  Any lifting equipment deemed by the Engineer to be inadequate or faulty may be directed to be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5" w:name="_Toc191625877"/>
      <w:r>
        <w:rPr>
          <w:rStyle w:val="Subsections"/>
        </w:rPr>
        <w:t>418.05</w:t>
      </w:r>
      <w:r>
        <w:tab/>
        <w:t>Substructure Waterproofing</w:t>
      </w:r>
      <w:bookmarkEnd w:id="535"/>
    </w:p>
    <w:p w14:paraId="7165B1C9" w14:textId="47F56A9D" w:rsidR="00D51232" w:rsidRPr="005F3DE6" w:rsidRDefault="00D51232" w:rsidP="00540290">
      <w:pPr>
        <w:pStyle w:val="4Heading"/>
        <w:numPr>
          <w:ilvl w:val="0"/>
          <w:numId w:val="289"/>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6"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6"/>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540290">
      <w:pPr>
        <w:pStyle w:val="4Heading"/>
        <w:numPr>
          <w:ilvl w:val="0"/>
          <w:numId w:val="289"/>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7"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7"/>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8" w:name="_Toc191625878"/>
      <w:r>
        <w:rPr>
          <w:rStyle w:val="Subsections"/>
        </w:rPr>
        <w:t>418.07</w:t>
      </w:r>
      <w:r w:rsidRPr="00B46CD9">
        <w:t xml:space="preserve"> </w:t>
      </w:r>
      <w:r w:rsidRPr="00B46CD9">
        <w:tab/>
      </w:r>
      <w:r>
        <w:t>Structural Steel Repairs</w:t>
      </w:r>
      <w:bookmarkEnd w:id="538"/>
    </w:p>
    <w:p w14:paraId="64C7A2D6" w14:textId="2EFF14F2" w:rsidR="000567FF" w:rsidRPr="000567FF" w:rsidRDefault="000567FF" w:rsidP="00135A28">
      <w:pPr>
        <w:pStyle w:val="3Body"/>
        <w:rPr>
          <w:rFonts w:eastAsiaTheme="minorHAnsi"/>
        </w:rPr>
      </w:pPr>
      <w:r w:rsidRPr="000567FF">
        <w:rPr>
          <w:rFonts w:eastAsiaTheme="minorHAnsi"/>
        </w:rPr>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39" w:name="_Toc191625879"/>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39"/>
    </w:p>
    <w:p w14:paraId="4CEC70C3" w14:textId="77777777" w:rsidR="00135A28" w:rsidRDefault="00135A28" w:rsidP="00135A28">
      <w:pPr>
        <w:pStyle w:val="3Body"/>
      </w:pPr>
      <w:r w:rsidRPr="00482DC6">
        <w:t>Replace all instances of the phrase “field anti-corrosion coating” with “anti-corrosion coating”.</w:t>
      </w:r>
    </w:p>
    <w:bookmarkEnd w:id="528"/>
    <w:bookmarkEnd w:id="529"/>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40" w:name="_Toc191625880"/>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40"/>
    </w:p>
    <w:p w14:paraId="7188E829" w14:textId="77777777" w:rsidR="000567FF" w:rsidRPr="00135A28" w:rsidRDefault="000567FF" w:rsidP="00135A28">
      <w:pPr>
        <w:pStyle w:val="3Body"/>
      </w:pPr>
      <w:bookmarkStart w:id="541" w:name="_Toc475933280"/>
      <w:bookmarkEnd w:id="530"/>
      <w:bookmarkEnd w:id="531"/>
      <w:bookmarkEnd w:id="532"/>
      <w:bookmarkEnd w:id="533"/>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2" w:name="_Toc191625881"/>
      <w:r>
        <w:t>Section 4</w:t>
      </w:r>
      <w:r w:rsidR="002E288C">
        <w:t>25 –</w:t>
      </w:r>
      <w:r w:rsidR="00600027">
        <w:t xml:space="preserve"> Noise Barriers</w:t>
      </w:r>
      <w:bookmarkEnd w:id="542"/>
    </w:p>
    <w:p w14:paraId="2E4341F3" w14:textId="618814A2" w:rsidR="004726EB" w:rsidRDefault="004726EB" w:rsidP="004726EB">
      <w:pPr>
        <w:pStyle w:val="3Heading"/>
      </w:pPr>
      <w:bookmarkStart w:id="543" w:name="_Toc191625882"/>
      <w:r>
        <w:rPr>
          <w:rStyle w:val="Subsections"/>
        </w:rPr>
        <w:t>425.02</w:t>
      </w:r>
      <w:r>
        <w:tab/>
        <w:t>Materials</w:t>
      </w:r>
      <w:bookmarkEnd w:id="543"/>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4"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5" w:name="_Toc191625883"/>
      <w:bookmarkEnd w:id="544"/>
      <w:r>
        <w:rPr>
          <w:rStyle w:val="Subsections"/>
        </w:rPr>
        <w:t>4</w:t>
      </w:r>
      <w:r w:rsidR="00600027">
        <w:rPr>
          <w:rStyle w:val="Subsections"/>
        </w:rPr>
        <w:t>25</w:t>
      </w:r>
      <w:r>
        <w:rPr>
          <w:rStyle w:val="Subsections"/>
        </w:rPr>
        <w:t>.08</w:t>
      </w:r>
      <w:r>
        <w:tab/>
        <w:t>Measurement</w:t>
      </w:r>
      <w:bookmarkEnd w:id="545"/>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6" w:name="_Toc191625884"/>
      <w:r>
        <w:rPr>
          <w:rStyle w:val="Subsections"/>
        </w:rPr>
        <w:t>4</w:t>
      </w:r>
      <w:r w:rsidR="00600027">
        <w:rPr>
          <w:rStyle w:val="Subsections"/>
        </w:rPr>
        <w:t>25</w:t>
      </w:r>
      <w:r>
        <w:rPr>
          <w:rStyle w:val="Subsections"/>
        </w:rPr>
        <w:t>.09</w:t>
      </w:r>
      <w:r>
        <w:tab/>
        <w:t>Payment</w:t>
      </w:r>
      <w:bookmarkEnd w:id="546"/>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7" w:name="_Toc28252108"/>
      <w:bookmarkStart w:id="548" w:name="_Toc191625885"/>
      <w:r w:rsidRPr="00551DE7">
        <w:t>Section 426 – Mechanically Stabilized Earth (MSE) Walls</w:t>
      </w:r>
      <w:bookmarkEnd w:id="547"/>
      <w:bookmarkEnd w:id="548"/>
    </w:p>
    <w:p w14:paraId="63276CAB" w14:textId="42EDC279" w:rsidR="00CB38D3" w:rsidRDefault="00CB38D3" w:rsidP="00CB38D3">
      <w:pPr>
        <w:pStyle w:val="3Heading"/>
      </w:pPr>
      <w:bookmarkStart w:id="549" w:name="_Toc191625886"/>
      <w:r>
        <w:t>426.01</w:t>
      </w:r>
      <w:r>
        <w:tab/>
        <w:t>Description</w:t>
      </w:r>
      <w:bookmarkEnd w:id="549"/>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This work shall also include MSE wall structures constructed in two-stages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50" w:name="_Toc28252109"/>
      <w:bookmarkStart w:id="551" w:name="_Toc191625887"/>
      <w:r w:rsidRPr="00B55ED3">
        <w:rPr>
          <w:rStyle w:val="Subsections"/>
        </w:rPr>
        <w:t>426.0</w:t>
      </w:r>
      <w:bookmarkEnd w:id="550"/>
      <w:r>
        <w:rPr>
          <w:rStyle w:val="Subsections"/>
        </w:rPr>
        <w:t>2</w:t>
      </w:r>
      <w:r>
        <w:rPr>
          <w:rStyle w:val="Subsections"/>
        </w:rPr>
        <w:tab/>
      </w:r>
      <w:r w:rsidRPr="00B55ED3">
        <w:t>Materials</w:t>
      </w:r>
      <w:bookmarkEnd w:id="551"/>
    </w:p>
    <w:p w14:paraId="751F91F0" w14:textId="77777777" w:rsidR="00353F90" w:rsidRPr="00905A39" w:rsidRDefault="00353F90" w:rsidP="00607770">
      <w:pPr>
        <w:pStyle w:val="3Body"/>
      </w:pPr>
      <w:r w:rsidRPr="00905A39">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conditions are encountered, the use of soil reinforcements fabricated from stainless steel Grade 316L may be considered provided all connections are composed of like metals</w:t>
      </w:r>
      <w:r>
        <w:t>, or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macrocell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Select Backfill conforming to the requirements herein shall be used within the CSV as shown on the Plans and specified in Subsection 925.03 and/or 925.04 and may be procured from off-site sources or from on-site borrow excavation.</w:t>
      </w:r>
    </w:p>
    <w:p w14:paraId="28DF73D2" w14:textId="77777777" w:rsidR="00353F90" w:rsidRPr="008E3C88" w:rsidRDefault="00353F90" w:rsidP="00607770">
      <w:pPr>
        <w:pStyle w:val="3Body"/>
      </w:pPr>
      <w:r w:rsidRPr="008E3C88">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r>
        <w:t>Levelling</w:t>
      </w:r>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2" w:name="_Toc191625888"/>
      <w:r>
        <w:rPr>
          <w:rStyle w:val="Subsections"/>
        </w:rPr>
        <w:t>426</w:t>
      </w:r>
      <w:r w:rsidRPr="0035270B">
        <w:rPr>
          <w:rStyle w:val="Subsections"/>
        </w:rPr>
        <w:t>.</w:t>
      </w:r>
      <w:r>
        <w:rPr>
          <w:rStyle w:val="Subsections"/>
        </w:rPr>
        <w:t>03</w:t>
      </w:r>
      <w:r>
        <w:tab/>
        <w:t>Methods of Construction</w:t>
      </w:r>
      <w:bookmarkEnd w:id="552"/>
    </w:p>
    <w:p w14:paraId="69661D22" w14:textId="68C32726" w:rsidR="00353F90" w:rsidRPr="00905A39" w:rsidRDefault="00353F90" w:rsidP="00540290">
      <w:pPr>
        <w:pStyle w:val="4Heading"/>
        <w:numPr>
          <w:ilvl w:val="0"/>
          <w:numId w:val="255"/>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backfill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with the exception of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If there is evidence of wall displacement or disturbance, compaction shall be stopped and an alternate method shall be implemented, which does not impact the wall.</w:t>
      </w:r>
    </w:p>
    <w:p w14:paraId="7528FF52" w14:textId="77777777" w:rsidR="00353F90" w:rsidRPr="00905A39" w:rsidRDefault="00353F90" w:rsidP="00607770">
      <w:pPr>
        <w:pStyle w:val="4Body"/>
      </w:pPr>
      <w:r w:rsidRPr="00905A39">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For one or two stage MSE walls, ensure that the wall coping system will accommodate any construction or post construction settlement, without requiring cutting of the precast panels or units. The uppermost soil reinforcing element shall be located so as to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540290">
      <w:pPr>
        <w:pStyle w:val="4Heading"/>
        <w:numPr>
          <w:ilvl w:val="0"/>
          <w:numId w:val="255"/>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540290">
      <w:pPr>
        <w:pStyle w:val="4Heading"/>
        <w:numPr>
          <w:ilvl w:val="0"/>
          <w:numId w:val="255"/>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 Geosynthetic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shall be overlapped or mechanically connected per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connection to the free end of the reinforcing elements. The reinforcement placement elevation shall be at the connection elevation to two (2) inches higher than the connection elevation.</w:t>
      </w:r>
    </w:p>
    <w:p w14:paraId="2A2CB3E9" w14:textId="77777777" w:rsidR="00353F90" w:rsidRDefault="00353F90" w:rsidP="00CA24A3">
      <w:pPr>
        <w:pStyle w:val="4Body"/>
      </w:pPr>
      <w:r w:rsidRPr="00905A39">
        <w:t>The Select Backfill shall be spread by moving the machinery parallel to or away from the wall facing and in such a manner that the Geosynthetic Reinforcement remains taut. Construction equipment shall not operate directly on the Geosynthetic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540290">
      <w:pPr>
        <w:pStyle w:val="4Heading"/>
        <w:numPr>
          <w:ilvl w:val="0"/>
          <w:numId w:val="255"/>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452DCA">
      <w:pPr>
        <w:pStyle w:val="Level5letters"/>
        <w:numPr>
          <w:ilvl w:val="0"/>
          <w:numId w:val="65"/>
        </w:numPr>
        <w:tabs>
          <w:tab w:val="clear" w:pos="2160"/>
          <w:tab w:val="num" w:pos="1800"/>
        </w:tabs>
        <w:ind w:left="1800"/>
      </w:pPr>
      <w:r w:rsidRPr="00905A39">
        <w:t>All dimensions shall be within 1/4 inch.</w:t>
      </w:r>
    </w:p>
    <w:p w14:paraId="0A3B2A14" w14:textId="77777777" w:rsidR="00353F90" w:rsidRPr="00905A39" w:rsidRDefault="00353F90" w:rsidP="00452DCA">
      <w:pPr>
        <w:pStyle w:val="Level5letters"/>
        <w:numPr>
          <w:ilvl w:val="0"/>
          <w:numId w:val="65"/>
        </w:numPr>
        <w:tabs>
          <w:tab w:val="clear" w:pos="2160"/>
          <w:tab w:val="num" w:pos="1800"/>
        </w:tabs>
        <w:ind w:left="1800"/>
      </w:pPr>
      <w:r w:rsidRPr="00905A39">
        <w:t>Location of panel connection devices shall be within 1 inch.</w:t>
      </w:r>
    </w:p>
    <w:p w14:paraId="1AC9E529" w14:textId="77777777" w:rsidR="00353F90" w:rsidRPr="00905A39" w:rsidRDefault="00353F90" w:rsidP="00452DCA">
      <w:pPr>
        <w:pStyle w:val="Level5letters"/>
        <w:numPr>
          <w:ilvl w:val="0"/>
          <w:numId w:val="65"/>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452DCA">
      <w:pPr>
        <w:pStyle w:val="Level5letters"/>
        <w:numPr>
          <w:ilvl w:val="0"/>
          <w:numId w:val="65"/>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Units shall be rejected because of failure to meet any of the requirements specified above.  In addition, any or all of the following defects, as assessed by the Engineer</w:t>
      </w:r>
      <w:r w:rsidR="00F60911">
        <w:t>,</w:t>
      </w:r>
      <w:r w:rsidRPr="00905A39">
        <w:t xml:space="preserve"> shall be sufficient cause for rejection:</w:t>
      </w:r>
    </w:p>
    <w:p w14:paraId="15EC4923" w14:textId="77777777" w:rsidR="00353F90" w:rsidRPr="00905A39" w:rsidRDefault="00353F90" w:rsidP="00452DCA">
      <w:pPr>
        <w:pStyle w:val="Level5letters"/>
        <w:numPr>
          <w:ilvl w:val="0"/>
          <w:numId w:val="65"/>
        </w:numPr>
        <w:tabs>
          <w:tab w:val="clear" w:pos="2160"/>
          <w:tab w:val="num" w:pos="1800"/>
        </w:tabs>
        <w:ind w:left="1800"/>
      </w:pPr>
      <w:r w:rsidRPr="00905A39">
        <w:t>Defects that indicate imperfect molding.</w:t>
      </w:r>
    </w:p>
    <w:p w14:paraId="24BE9311" w14:textId="77777777" w:rsidR="00353F90" w:rsidRPr="00905A39" w:rsidRDefault="00353F90" w:rsidP="00540290">
      <w:pPr>
        <w:pStyle w:val="Level5letters"/>
        <w:numPr>
          <w:ilvl w:val="0"/>
          <w:numId w:val="168"/>
        </w:numPr>
        <w:tabs>
          <w:tab w:val="clear" w:pos="2160"/>
          <w:tab w:val="num" w:pos="1800"/>
        </w:tabs>
        <w:ind w:left="1800"/>
      </w:pPr>
      <w:r w:rsidRPr="00905A39">
        <w:t>Defects indicating honeycombed or open texture concrete.</w:t>
      </w:r>
    </w:p>
    <w:p w14:paraId="3E1CB45D" w14:textId="77777777" w:rsidR="00353F90" w:rsidRPr="00905A39" w:rsidRDefault="00353F90" w:rsidP="00540290">
      <w:pPr>
        <w:pStyle w:val="Level5letters"/>
        <w:numPr>
          <w:ilvl w:val="0"/>
          <w:numId w:val="168"/>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540290">
      <w:pPr>
        <w:pStyle w:val="Level5letters"/>
        <w:numPr>
          <w:ilvl w:val="0"/>
          <w:numId w:val="169"/>
        </w:numPr>
      </w:pPr>
      <w:r w:rsidRPr="004C0935">
        <w:t>Stained front face due to excess form oil or other reasons.</w:t>
      </w:r>
    </w:p>
    <w:p w14:paraId="2F4B62FD" w14:textId="77777777" w:rsidR="00353F90" w:rsidRPr="00377A65" w:rsidRDefault="00353F90" w:rsidP="00540290">
      <w:pPr>
        <w:pStyle w:val="Level5letters"/>
        <w:numPr>
          <w:ilvl w:val="0"/>
          <w:numId w:val="169"/>
        </w:numPr>
      </w:pPr>
      <w:r w:rsidRPr="00377A65">
        <w:t>Signs of aggregate segregation.</w:t>
      </w:r>
    </w:p>
    <w:p w14:paraId="7A2149F7" w14:textId="77777777" w:rsidR="00353F90" w:rsidRPr="00377A65" w:rsidRDefault="00353F90" w:rsidP="00540290">
      <w:pPr>
        <w:pStyle w:val="Level5letters"/>
        <w:numPr>
          <w:ilvl w:val="0"/>
          <w:numId w:val="169"/>
        </w:numPr>
      </w:pPr>
      <w:r w:rsidRPr="00377A65">
        <w:t>Broken or cracked corners.</w:t>
      </w:r>
    </w:p>
    <w:p w14:paraId="6A1F8290" w14:textId="77777777" w:rsidR="00353F90" w:rsidRPr="00377A65" w:rsidRDefault="00353F90" w:rsidP="00540290">
      <w:pPr>
        <w:pStyle w:val="Level5letters"/>
        <w:numPr>
          <w:ilvl w:val="0"/>
          <w:numId w:val="169"/>
        </w:numPr>
      </w:pPr>
      <w:r w:rsidRPr="00377A65">
        <w:t>Tie strips bent or damaged.</w:t>
      </w:r>
    </w:p>
    <w:p w14:paraId="55E0B5A3" w14:textId="77777777" w:rsidR="00353F90" w:rsidRPr="00377A65" w:rsidRDefault="00353F90" w:rsidP="00540290">
      <w:pPr>
        <w:pStyle w:val="Level5letters"/>
        <w:numPr>
          <w:ilvl w:val="0"/>
          <w:numId w:val="169"/>
        </w:numPr>
      </w:pPr>
      <w:r w:rsidRPr="00377A65">
        <w:t>Lifting inserts not usable.</w:t>
      </w:r>
    </w:p>
    <w:p w14:paraId="28A51A90" w14:textId="77777777" w:rsidR="00353F90" w:rsidRPr="00377A65" w:rsidRDefault="00353F90" w:rsidP="00540290">
      <w:pPr>
        <w:pStyle w:val="Level5letters"/>
        <w:numPr>
          <w:ilvl w:val="0"/>
          <w:numId w:val="169"/>
        </w:numPr>
      </w:pPr>
      <w:r w:rsidRPr="00377A65">
        <w:t>Exposed reinforcing steel.</w:t>
      </w:r>
    </w:p>
    <w:p w14:paraId="60F8D2D0" w14:textId="77777777" w:rsidR="00353F90" w:rsidRPr="00377A65" w:rsidRDefault="00353F90" w:rsidP="00540290">
      <w:pPr>
        <w:pStyle w:val="Level5letters"/>
        <w:numPr>
          <w:ilvl w:val="0"/>
          <w:numId w:val="169"/>
        </w:numPr>
      </w:pPr>
      <w:r w:rsidRPr="00377A65">
        <w:t>Cracks at the PVC pipe or pin.</w:t>
      </w:r>
    </w:p>
    <w:p w14:paraId="44BC60DC" w14:textId="77777777" w:rsidR="00353F90" w:rsidRPr="00377A65" w:rsidRDefault="00353F90" w:rsidP="00540290">
      <w:pPr>
        <w:pStyle w:val="Level5letters"/>
        <w:numPr>
          <w:ilvl w:val="0"/>
          <w:numId w:val="169"/>
        </w:numPr>
      </w:pPr>
      <w:r w:rsidRPr="00377A65">
        <w:t>Insufficient concrete compressive strength.</w:t>
      </w:r>
    </w:p>
    <w:p w14:paraId="09DCB5F6" w14:textId="77777777" w:rsidR="00353F90" w:rsidRPr="00377A65" w:rsidRDefault="00353F90" w:rsidP="00540290">
      <w:pPr>
        <w:pStyle w:val="Level5letters"/>
        <w:numPr>
          <w:ilvl w:val="0"/>
          <w:numId w:val="169"/>
        </w:numPr>
      </w:pPr>
      <w:r w:rsidRPr="00377A65">
        <w:t>Deviation from flatness of exposed surface in excess of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540290">
      <w:pPr>
        <w:pStyle w:val="4Heading"/>
        <w:numPr>
          <w:ilvl w:val="0"/>
          <w:numId w:val="255"/>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540290">
      <w:pPr>
        <w:pStyle w:val="4Heading"/>
        <w:numPr>
          <w:ilvl w:val="0"/>
          <w:numId w:val="255"/>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deicing, installation of a High Density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When backfilling, care shall be taken to prevent damage to the HDPE liner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penetrations are necessary, the Contractor shall provide details demonstrating the method(s) of sealing the penetration for approval by the Engineer.  </w:t>
      </w:r>
    </w:p>
    <w:p w14:paraId="34F5180F" w14:textId="69FBEEB9" w:rsidR="00353F90" w:rsidRPr="00905A39" w:rsidRDefault="00353F90" w:rsidP="00540290">
      <w:pPr>
        <w:pStyle w:val="4Heading"/>
        <w:numPr>
          <w:ilvl w:val="0"/>
          <w:numId w:val="255"/>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3" w:name="_Toc191625889"/>
      <w:r>
        <w:rPr>
          <w:rStyle w:val="Subsections"/>
        </w:rPr>
        <w:t>426</w:t>
      </w:r>
      <w:r w:rsidRPr="0035270B">
        <w:rPr>
          <w:rStyle w:val="Subsections"/>
        </w:rPr>
        <w:t>.</w:t>
      </w:r>
      <w:r>
        <w:rPr>
          <w:rStyle w:val="Subsections"/>
        </w:rPr>
        <w:t>04</w:t>
      </w:r>
      <w:r>
        <w:tab/>
        <w:t>Working Drawings</w:t>
      </w:r>
      <w:bookmarkEnd w:id="553"/>
    </w:p>
    <w:p w14:paraId="17B4DB6B" w14:textId="77777777" w:rsidR="002C2059" w:rsidRPr="00905A39" w:rsidRDefault="002C2059" w:rsidP="00CA24A3">
      <w:pPr>
        <w:pStyle w:val="3Body"/>
      </w:pPr>
      <w:r w:rsidRPr="00905A39">
        <w:t>Working Drawings shall be prepared and submitted in accordance with the requirements specified under Subsection 104.08. The CSV shown on the Plans is anticipated to envelop the majority of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540290">
      <w:pPr>
        <w:pStyle w:val="Level4numbernew"/>
        <w:numPr>
          <w:ilvl w:val="0"/>
          <w:numId w:val="326"/>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abutments shall be designed for a 100-year design life.  All MSE wall components shall be designed for the 100-year 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2660B3">
      <w:pPr>
        <w:pStyle w:val="Level4Text0"/>
        <w:ind w:left="90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2660B3">
      <w:pPr>
        <w:pStyle w:val="Level4Text0"/>
        <w:ind w:left="90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2660B3">
      <w:pPr>
        <w:pStyle w:val="Level4Text0"/>
        <w:ind w:left="90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2660B3">
      <w:pPr>
        <w:pStyle w:val="Level4Text0"/>
        <w:ind w:left="900"/>
      </w:pPr>
      <w:r w:rsidRPr="00905A39">
        <w:t>Any out of tolerance joint spacing, wall plumbness, or other deformation of the wall will be the responsibility of the Contractor, unless the Contractor can adequately document with survey results that settlement occurred and the deformation was not a result of the construction means and methods to the satisfaction of the Engineer.</w:t>
      </w:r>
    </w:p>
    <w:p w14:paraId="2FE2A086" w14:textId="550AAE34" w:rsidR="002C2059" w:rsidRPr="00905A39" w:rsidRDefault="002C2059" w:rsidP="002660B3">
      <w:pPr>
        <w:pStyle w:val="Level4Text0"/>
        <w:ind w:left="90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impact the wall’s external stability. These modifications shall only be allowed with the approval of the Engineer of Record.  </w:t>
      </w:r>
    </w:p>
    <w:p w14:paraId="24350C7F" w14:textId="50DD7C2A" w:rsidR="002C2059" w:rsidRPr="00905A39" w:rsidRDefault="002C2059" w:rsidP="00540290">
      <w:pPr>
        <w:pStyle w:val="Level4numbernew"/>
        <w:numPr>
          <w:ilvl w:val="0"/>
          <w:numId w:val="326"/>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540290">
      <w:pPr>
        <w:pStyle w:val="Level4numbernew"/>
        <w:numPr>
          <w:ilvl w:val="0"/>
          <w:numId w:val="326"/>
        </w:numPr>
        <w:ind w:left="900"/>
      </w:pPr>
      <w:r w:rsidRPr="00905A39">
        <w:t>An elevation view of the wall showing:</w:t>
      </w:r>
    </w:p>
    <w:p w14:paraId="3C02F941" w14:textId="77777777" w:rsidR="002C2059" w:rsidRPr="00905A39" w:rsidRDefault="002C2059" w:rsidP="00540290">
      <w:pPr>
        <w:pStyle w:val="Level5numberedtextnew"/>
        <w:numPr>
          <w:ilvl w:val="2"/>
          <w:numId w:val="326"/>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540290">
      <w:pPr>
        <w:pStyle w:val="Level5numberedtextnew"/>
        <w:numPr>
          <w:ilvl w:val="2"/>
          <w:numId w:val="326"/>
        </w:numPr>
        <w:ind w:left="1170"/>
      </w:pPr>
      <w:r w:rsidRPr="00905A39">
        <w:t>Elevations and step locations for leveling pads and/or footings.</w:t>
      </w:r>
    </w:p>
    <w:p w14:paraId="60A5F551" w14:textId="77777777" w:rsidR="002C2059" w:rsidRPr="00905A39" w:rsidRDefault="002C2059" w:rsidP="00540290">
      <w:pPr>
        <w:pStyle w:val="Level5numberedtextnew"/>
        <w:numPr>
          <w:ilvl w:val="2"/>
          <w:numId w:val="326"/>
        </w:numPr>
        <w:ind w:left="1170"/>
      </w:pPr>
      <w:r w:rsidRPr="00905A39">
        <w:t>The location of the final ground line.</w:t>
      </w:r>
    </w:p>
    <w:p w14:paraId="59C103A9" w14:textId="77777777" w:rsidR="002C2059" w:rsidRPr="00905A39" w:rsidRDefault="002C2059" w:rsidP="00540290">
      <w:pPr>
        <w:pStyle w:val="Level5numberedtextnew"/>
        <w:numPr>
          <w:ilvl w:val="2"/>
          <w:numId w:val="326"/>
        </w:numPr>
        <w:ind w:left="1170"/>
      </w:pPr>
      <w:r w:rsidRPr="00905A39">
        <w:t>Number and type of precast panel units.</w:t>
      </w:r>
    </w:p>
    <w:p w14:paraId="5CB63F10" w14:textId="77777777" w:rsidR="002C2059" w:rsidRPr="00905A39" w:rsidRDefault="002C2059" w:rsidP="00540290">
      <w:pPr>
        <w:pStyle w:val="Level5numberedtextnew"/>
        <w:numPr>
          <w:ilvl w:val="2"/>
          <w:numId w:val="326"/>
        </w:numPr>
        <w:ind w:left="1170"/>
      </w:pPr>
      <w:r w:rsidRPr="00905A39">
        <w:t>A numbered panel layout for fabrication and erection purposes.</w:t>
      </w:r>
    </w:p>
    <w:p w14:paraId="569E2C64" w14:textId="77777777" w:rsidR="002C2059" w:rsidRPr="00905A39" w:rsidRDefault="002C2059" w:rsidP="00540290">
      <w:pPr>
        <w:pStyle w:val="Level5numberedtextnew"/>
        <w:numPr>
          <w:ilvl w:val="2"/>
          <w:numId w:val="326"/>
        </w:numPr>
        <w:ind w:left="1170"/>
      </w:pPr>
      <w:r w:rsidRPr="00905A39">
        <w:t>Designation of breaks in vertical alignments and elevations.</w:t>
      </w:r>
    </w:p>
    <w:p w14:paraId="0D19E188" w14:textId="77777777" w:rsidR="002C2059" w:rsidRPr="00905A39" w:rsidRDefault="002C2059" w:rsidP="00540290">
      <w:pPr>
        <w:pStyle w:val="Level5numberedtextnew"/>
        <w:numPr>
          <w:ilvl w:val="2"/>
          <w:numId w:val="326"/>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540290">
      <w:pPr>
        <w:pStyle w:val="Level4numbernew"/>
        <w:numPr>
          <w:ilvl w:val="0"/>
          <w:numId w:val="326"/>
        </w:numPr>
        <w:ind w:left="900"/>
      </w:pPr>
      <w:r w:rsidRPr="00905A39">
        <w:t>A plan view of the wall showing:</w:t>
      </w:r>
    </w:p>
    <w:p w14:paraId="22BC1B39" w14:textId="77777777" w:rsidR="002C2059" w:rsidRPr="00905A39" w:rsidRDefault="002C2059" w:rsidP="00540290">
      <w:pPr>
        <w:pStyle w:val="Level5numberedtextnew"/>
        <w:numPr>
          <w:ilvl w:val="2"/>
          <w:numId w:val="326"/>
        </w:numPr>
        <w:ind w:left="1170"/>
      </w:pPr>
      <w:r w:rsidRPr="00905A39">
        <w:t>The offset from the construction baseline to the face of precast wall units at all changes in horizontal alignment.</w:t>
      </w:r>
    </w:p>
    <w:p w14:paraId="256D2802" w14:textId="77777777" w:rsidR="002C2059" w:rsidRPr="00905A39" w:rsidRDefault="002C2059" w:rsidP="00540290">
      <w:pPr>
        <w:pStyle w:val="Level5numberedtextnew"/>
        <w:numPr>
          <w:ilvl w:val="2"/>
          <w:numId w:val="326"/>
        </w:numPr>
        <w:ind w:left="1170"/>
      </w:pPr>
      <w:r w:rsidRPr="00905A39">
        <w:t>Right-of-Way (ROW) limits and their relationship to the wall with offsets and stations to wall corners and ends.</w:t>
      </w:r>
    </w:p>
    <w:p w14:paraId="67A4A772" w14:textId="77777777" w:rsidR="002C2059" w:rsidRPr="00905A39" w:rsidRDefault="002C2059" w:rsidP="00540290">
      <w:pPr>
        <w:pStyle w:val="Level5numberedtextnew"/>
        <w:numPr>
          <w:ilvl w:val="2"/>
          <w:numId w:val="326"/>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540290">
      <w:pPr>
        <w:pStyle w:val="Level5numberedtextnew"/>
        <w:numPr>
          <w:ilvl w:val="2"/>
          <w:numId w:val="326"/>
        </w:numPr>
        <w:ind w:left="1170"/>
      </w:pPr>
      <w:r w:rsidRPr="00905A39">
        <w:t>Locations and alignments of any utilities or drainage which passes through/below the retaining wall or the CSV.</w:t>
      </w:r>
    </w:p>
    <w:p w14:paraId="72105E1B" w14:textId="77777777" w:rsidR="002C2059" w:rsidRPr="00905A39" w:rsidRDefault="002C2059" w:rsidP="00540290">
      <w:pPr>
        <w:pStyle w:val="Level5numberedtextnew"/>
        <w:numPr>
          <w:ilvl w:val="2"/>
          <w:numId w:val="326"/>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540290">
      <w:pPr>
        <w:pStyle w:val="Level4numbernew"/>
        <w:numPr>
          <w:ilvl w:val="0"/>
          <w:numId w:val="326"/>
        </w:numPr>
        <w:ind w:left="900"/>
      </w:pPr>
      <w:r w:rsidRPr="00905A39">
        <w:t>Typical sections of wall showing:</w:t>
      </w:r>
    </w:p>
    <w:p w14:paraId="3CF33E19" w14:textId="77777777" w:rsidR="002C2059" w:rsidRPr="00905A39" w:rsidRDefault="002C2059" w:rsidP="00540290">
      <w:pPr>
        <w:pStyle w:val="Level5numberedtextnew"/>
        <w:numPr>
          <w:ilvl w:val="2"/>
          <w:numId w:val="326"/>
        </w:numPr>
        <w:ind w:left="1170"/>
      </w:pPr>
      <w:r w:rsidRPr="00905A39">
        <w:t>Limits of cut and fill work.</w:t>
      </w:r>
    </w:p>
    <w:p w14:paraId="5AA21913" w14:textId="77777777" w:rsidR="002C2059" w:rsidRPr="00905A39" w:rsidRDefault="002C2059" w:rsidP="00540290">
      <w:pPr>
        <w:pStyle w:val="Level5numberedtextnew"/>
        <w:numPr>
          <w:ilvl w:val="2"/>
          <w:numId w:val="326"/>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540290">
      <w:pPr>
        <w:pStyle w:val="Level5numberedtextnew"/>
        <w:numPr>
          <w:ilvl w:val="2"/>
          <w:numId w:val="326"/>
        </w:numPr>
        <w:ind w:left="1170"/>
      </w:pPr>
      <w:r w:rsidRPr="00905A39">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540290">
      <w:pPr>
        <w:pStyle w:val="Level5numberedtextnew"/>
        <w:numPr>
          <w:ilvl w:val="2"/>
          <w:numId w:val="326"/>
        </w:numPr>
        <w:ind w:left="1170"/>
      </w:pPr>
      <w:r w:rsidRPr="00905A39">
        <w:t>Location of final ground lines.</w:t>
      </w:r>
    </w:p>
    <w:p w14:paraId="4EC3C665" w14:textId="77777777" w:rsidR="002C2059" w:rsidRPr="00905A39" w:rsidRDefault="002C2059" w:rsidP="00540290">
      <w:pPr>
        <w:pStyle w:val="Level4numbernew"/>
        <w:numPr>
          <w:ilvl w:val="0"/>
          <w:numId w:val="326"/>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540290">
      <w:pPr>
        <w:pStyle w:val="Level4numbernew"/>
        <w:numPr>
          <w:ilvl w:val="0"/>
          <w:numId w:val="326"/>
        </w:numPr>
        <w:ind w:left="900"/>
      </w:pPr>
      <w:r w:rsidRPr="00905A39">
        <w:t>Details for footings, leveling pads and footing or leveling pad step details, where required.</w:t>
      </w:r>
    </w:p>
    <w:p w14:paraId="356782CA" w14:textId="77777777" w:rsidR="002C2059" w:rsidRPr="00905A39" w:rsidRDefault="002C2059" w:rsidP="00540290">
      <w:pPr>
        <w:pStyle w:val="Level4numbernew"/>
        <w:numPr>
          <w:ilvl w:val="0"/>
          <w:numId w:val="326"/>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540290">
      <w:pPr>
        <w:pStyle w:val="Level4numbernew"/>
        <w:numPr>
          <w:ilvl w:val="0"/>
          <w:numId w:val="326"/>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540290">
      <w:pPr>
        <w:pStyle w:val="Level4numbernew"/>
        <w:numPr>
          <w:ilvl w:val="0"/>
          <w:numId w:val="326"/>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540290">
      <w:pPr>
        <w:pStyle w:val="Level4numbernew"/>
        <w:numPr>
          <w:ilvl w:val="0"/>
          <w:numId w:val="326"/>
        </w:numPr>
        <w:ind w:left="900"/>
      </w:pPr>
      <w:r w:rsidRPr="00905A39">
        <w:t>Detail for any architectural treatments such as facing finish, texture, and color.</w:t>
      </w:r>
    </w:p>
    <w:p w14:paraId="55CF40D4" w14:textId="2EF1C2B5" w:rsidR="002C2059" w:rsidRDefault="002C2059" w:rsidP="00540290">
      <w:pPr>
        <w:pStyle w:val="Level4numbernew"/>
        <w:numPr>
          <w:ilvl w:val="0"/>
          <w:numId w:val="326"/>
        </w:numPr>
        <w:ind w:left="900"/>
      </w:pPr>
      <w:r w:rsidRPr="00905A39">
        <w:t xml:space="preserve">The Wall Manufacturer's </w:t>
      </w:r>
      <w:r>
        <w:t>working drawings</w:t>
      </w:r>
      <w:r w:rsidRPr="00905A39">
        <w:t xml:space="preserve"> including sequence of construction.</w:t>
      </w:r>
    </w:p>
    <w:p w14:paraId="3DBF7D90" w14:textId="724C33E4" w:rsidR="00DD42A0" w:rsidRDefault="00DD42A0" w:rsidP="00DD42A0">
      <w:pPr>
        <w:pStyle w:val="3Heading"/>
      </w:pPr>
      <w:bookmarkStart w:id="554" w:name="_Toc191625890"/>
      <w:bookmarkStart w:id="555" w:name="_Toc304538796"/>
      <w:bookmarkStart w:id="556" w:name="_Toc387769574"/>
      <w:bookmarkStart w:id="557" w:name="_Toc465885412"/>
      <w:r>
        <w:rPr>
          <w:rStyle w:val="Subsections"/>
        </w:rPr>
        <w:t>426</w:t>
      </w:r>
      <w:r w:rsidRPr="0035270B">
        <w:rPr>
          <w:rStyle w:val="Subsections"/>
        </w:rPr>
        <w:t>.</w:t>
      </w:r>
      <w:r>
        <w:rPr>
          <w:rStyle w:val="Subsections"/>
        </w:rPr>
        <w:t>05</w:t>
      </w:r>
      <w:r>
        <w:tab/>
        <w:t>Substitutions</w:t>
      </w:r>
      <w:bookmarkEnd w:id="554"/>
    </w:p>
    <w:bookmarkEnd w:id="555"/>
    <w:bookmarkEnd w:id="556"/>
    <w:bookmarkEnd w:id="557"/>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Approved substitutions shall be at no additional cost to the Authority.  Rejection of a requested substitution shall not be considered as a basis for a claim against the Authority, including claims of delay of time and loss of money.</w:t>
      </w:r>
    </w:p>
    <w:p w14:paraId="148FACD7" w14:textId="08B04799" w:rsidR="00C512EE" w:rsidRDefault="00C512EE" w:rsidP="00C512EE">
      <w:pPr>
        <w:pStyle w:val="3Heading"/>
      </w:pPr>
      <w:bookmarkStart w:id="558" w:name="_Toc191625891"/>
      <w:bookmarkStart w:id="559" w:name="_Toc260044640"/>
      <w:bookmarkStart w:id="560" w:name="_Toc304538797"/>
      <w:bookmarkStart w:id="561" w:name="_Toc387769575"/>
      <w:bookmarkStart w:id="562" w:name="_Toc465885413"/>
      <w:r>
        <w:rPr>
          <w:rStyle w:val="Subsections"/>
        </w:rPr>
        <w:t>426</w:t>
      </w:r>
      <w:r w:rsidRPr="0035270B">
        <w:rPr>
          <w:rStyle w:val="Subsections"/>
        </w:rPr>
        <w:t>.</w:t>
      </w:r>
      <w:r>
        <w:rPr>
          <w:rStyle w:val="Subsections"/>
        </w:rPr>
        <w:t>06</w:t>
      </w:r>
      <w:r>
        <w:tab/>
        <w:t>Measurement</w:t>
      </w:r>
      <w:bookmarkEnd w:id="558"/>
    </w:p>
    <w:bookmarkEnd w:id="559"/>
    <w:bookmarkEnd w:id="560"/>
    <w:bookmarkEnd w:id="561"/>
    <w:bookmarkEnd w:id="562"/>
    <w:p w14:paraId="131E75E6" w14:textId="77777777" w:rsidR="002C2059" w:rsidRPr="00905A39" w:rsidRDefault="002C2059" w:rsidP="00540290">
      <w:pPr>
        <w:pStyle w:val="Level4numbernew"/>
        <w:numPr>
          <w:ilvl w:val="0"/>
          <w:numId w:val="170"/>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540290">
      <w:pPr>
        <w:pStyle w:val="Level4numbernew"/>
        <w:numPr>
          <w:ilvl w:val="0"/>
          <w:numId w:val="170"/>
        </w:numPr>
      </w:pPr>
      <w:r w:rsidRPr="00905A39">
        <w:t>Common Structure Volume (CSV)</w:t>
      </w:r>
    </w:p>
    <w:p w14:paraId="454AE72C" w14:textId="77777777" w:rsidR="002C2059" w:rsidRPr="00905A39" w:rsidRDefault="002C2059" w:rsidP="002C2059">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t xml:space="preserve">End Limit Planes:  Vertical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  Horizontal Plane(s) at the lower elevations of the wall to include the leveling pad(s)/footing(s), the undersides of the Select Backfill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2C2059">
      <w:pPr>
        <w:pStyle w:val="Level4Text0"/>
      </w:pPr>
      <w:r w:rsidRPr="00905A39">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3" w:name="_Toc191625892"/>
      <w:bookmarkStart w:id="564" w:name="_Toc260044641"/>
      <w:bookmarkStart w:id="565" w:name="_Toc304538798"/>
      <w:bookmarkStart w:id="566" w:name="_Toc387769576"/>
      <w:bookmarkStart w:id="567" w:name="_Toc465885414"/>
      <w:r>
        <w:rPr>
          <w:rStyle w:val="Subsections"/>
        </w:rPr>
        <w:t>426</w:t>
      </w:r>
      <w:r w:rsidRPr="0035270B">
        <w:rPr>
          <w:rStyle w:val="Subsections"/>
        </w:rPr>
        <w:t>.</w:t>
      </w:r>
      <w:r>
        <w:rPr>
          <w:rStyle w:val="Subsections"/>
        </w:rPr>
        <w:t>07</w:t>
      </w:r>
      <w:r>
        <w:tab/>
        <w:t>Payment</w:t>
      </w:r>
      <w:bookmarkEnd w:id="563"/>
    </w:p>
    <w:bookmarkEnd w:id="564"/>
    <w:bookmarkEnd w:id="565"/>
    <w:bookmarkEnd w:id="566"/>
    <w:bookmarkEnd w:id="567"/>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8" w:name="_Toc191625893"/>
      <w:r w:rsidRPr="00551DE7">
        <w:t>Section 42</w:t>
      </w:r>
      <w:r>
        <w:t>7</w:t>
      </w:r>
      <w:r w:rsidRPr="00551DE7">
        <w:t xml:space="preserve"> – </w:t>
      </w:r>
      <w:r>
        <w:t>Prefabricated Modular (PM) Walls</w:t>
      </w:r>
      <w:bookmarkEnd w:id="568"/>
    </w:p>
    <w:p w14:paraId="7A159CF3" w14:textId="63D20F08" w:rsidR="002D5DD8" w:rsidRDefault="002D5DD8" w:rsidP="002D5DD8">
      <w:pPr>
        <w:pStyle w:val="3Heading"/>
      </w:pPr>
      <w:bookmarkStart w:id="569" w:name="_Toc191625894"/>
      <w:r>
        <w:t>427.02</w:t>
      </w:r>
      <w:r>
        <w:tab/>
        <w:t>Materials</w:t>
      </w:r>
      <w:bookmarkEnd w:id="569"/>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2A7F86">
      <w:pPr>
        <w:numPr>
          <w:ilvl w:val="0"/>
          <w:numId w:val="258"/>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Delete the entire Paragraph and replace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An on-site technical representative from the selected Wall Manufacturer shall be present to assist and instruct during the installation of the first two-module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70" w:name="_Toc191625895"/>
      <w:r>
        <w:t>Section 428 – High Performance Concrete (HPC)</w:t>
      </w:r>
      <w:bookmarkEnd w:id="570"/>
    </w:p>
    <w:p w14:paraId="259BE755" w14:textId="77777777" w:rsidR="00201C52" w:rsidRDefault="00201C52" w:rsidP="00201C52">
      <w:pPr>
        <w:pStyle w:val="3Heading"/>
      </w:pPr>
      <w:bookmarkStart w:id="571" w:name="_Toc191625896"/>
      <w:r w:rsidRPr="009340A8">
        <w:rPr>
          <w:rStyle w:val="Subsections"/>
        </w:rPr>
        <w:t>4</w:t>
      </w:r>
      <w:r>
        <w:rPr>
          <w:rStyle w:val="Subsections"/>
        </w:rPr>
        <w:t>28.05</w:t>
      </w:r>
      <w:r>
        <w:tab/>
        <w:t>HPC Acceptance Requirements</w:t>
      </w:r>
      <w:bookmarkEnd w:id="571"/>
    </w:p>
    <w:p w14:paraId="6906805E" w14:textId="77777777" w:rsidR="00201C52" w:rsidRDefault="00201C52" w:rsidP="00201C52">
      <w:pPr>
        <w:pStyle w:val="3Body"/>
      </w:pPr>
      <w:r>
        <w:t>Replace Paragraph (C) with the following:</w:t>
      </w:r>
    </w:p>
    <w:p w14:paraId="397783D8" w14:textId="77777777" w:rsidR="00201C52" w:rsidRDefault="00201C52" w:rsidP="00540290">
      <w:pPr>
        <w:pStyle w:val="3Body"/>
        <w:numPr>
          <w:ilvl w:val="0"/>
          <w:numId w:val="80"/>
        </w:numPr>
      </w:pPr>
      <w:r>
        <w:t>For quality acceptance limits, testing and sampling, see Subsections 905.21, 905.22 and 905.23.</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2" w:name="_Toc191625897"/>
      <w:r>
        <w:t>Section 430 – Self-Consolidating Concrete (SCC) for Drilled Shafts</w:t>
      </w:r>
      <w:bookmarkEnd w:id="572"/>
    </w:p>
    <w:p w14:paraId="58861946" w14:textId="0D418DB7" w:rsidR="00201C52" w:rsidRPr="00B80382" w:rsidRDefault="00201C52" w:rsidP="00201C52">
      <w:pPr>
        <w:pStyle w:val="3Heading"/>
      </w:pPr>
      <w:bookmarkStart w:id="573" w:name="_Toc191625898"/>
      <w:r>
        <w:rPr>
          <w:rStyle w:val="Subsections"/>
        </w:rPr>
        <w:t>430.04</w:t>
      </w:r>
      <w:r>
        <w:tab/>
        <w:t>Verification of Pumpability</w:t>
      </w:r>
      <w:bookmarkEnd w:id="573"/>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4" w:name="_Toc73107196"/>
      <w:bookmarkStart w:id="575" w:name="_Toc77561682"/>
      <w:bookmarkStart w:id="576" w:name="_Toc229306606"/>
      <w:bookmarkStart w:id="577" w:name="_Toc317167114"/>
      <w:bookmarkStart w:id="578" w:name="_Toc191625899"/>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41"/>
      <w:bookmarkEnd w:id="574"/>
      <w:bookmarkEnd w:id="575"/>
      <w:bookmarkEnd w:id="576"/>
      <w:bookmarkEnd w:id="577"/>
      <w:bookmarkEnd w:id="578"/>
    </w:p>
    <w:p w14:paraId="22C48AF7" w14:textId="77777777" w:rsidR="00FC0334" w:rsidRDefault="00E220D8" w:rsidP="002E387C">
      <w:pPr>
        <w:pStyle w:val="3Heading"/>
      </w:pPr>
      <w:bookmarkStart w:id="579" w:name="_Toc475933281"/>
      <w:bookmarkStart w:id="580" w:name="_Toc73107197"/>
      <w:bookmarkStart w:id="581" w:name="_Toc77561683"/>
      <w:bookmarkStart w:id="582" w:name="_Toc229306607"/>
      <w:bookmarkStart w:id="583" w:name="_Toc317167115"/>
      <w:bookmarkStart w:id="584" w:name="_Toc191625900"/>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79"/>
      <w:bookmarkEnd w:id="580"/>
      <w:bookmarkEnd w:id="581"/>
      <w:bookmarkEnd w:id="582"/>
      <w:bookmarkEnd w:id="583"/>
      <w:bookmarkEnd w:id="584"/>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5" w:name="_Toc475933282"/>
      <w:bookmarkStart w:id="586" w:name="_Toc73107198"/>
      <w:bookmarkStart w:id="587" w:name="_Toc77561684"/>
      <w:bookmarkStart w:id="588" w:name="_Toc229306608"/>
      <w:bookmarkStart w:id="589" w:name="_Toc317167116"/>
      <w:bookmarkStart w:id="590" w:name="_Toc191625901"/>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5"/>
      <w:bookmarkEnd w:id="586"/>
      <w:bookmarkEnd w:id="587"/>
      <w:bookmarkEnd w:id="588"/>
      <w:bookmarkEnd w:id="589"/>
      <w:bookmarkEnd w:id="590"/>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1" w:name="_Toc475933283"/>
      <w:bookmarkStart w:id="592" w:name="_Toc73107199"/>
      <w:bookmarkStart w:id="593" w:name="_Toc77561685"/>
      <w:bookmarkStart w:id="594" w:name="_Toc229306609"/>
      <w:bookmarkStart w:id="595" w:name="_Toc317167117"/>
      <w:bookmarkStart w:id="596" w:name="_Toc191625902"/>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1"/>
      <w:bookmarkEnd w:id="592"/>
      <w:bookmarkEnd w:id="593"/>
      <w:bookmarkEnd w:id="594"/>
      <w:bookmarkEnd w:id="595"/>
      <w:bookmarkEnd w:id="596"/>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7" w:name="_Toc475933284"/>
      <w:bookmarkStart w:id="598" w:name="_Toc73107200"/>
      <w:bookmarkStart w:id="599" w:name="_Toc77561686"/>
      <w:bookmarkStart w:id="600" w:name="_Toc229306610"/>
      <w:bookmarkStart w:id="601" w:name="_Toc317167118"/>
      <w:bookmarkStart w:id="602" w:name="_Toc191625903"/>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7"/>
      <w:bookmarkEnd w:id="598"/>
      <w:bookmarkEnd w:id="599"/>
      <w:bookmarkEnd w:id="600"/>
      <w:bookmarkEnd w:id="601"/>
      <w:bookmarkEnd w:id="602"/>
    </w:p>
    <w:p w14:paraId="5E868A80" w14:textId="77777777" w:rsidR="00FC0334" w:rsidRDefault="00FC0334" w:rsidP="0087123B">
      <w:pPr>
        <w:pStyle w:val="3Body"/>
      </w:pPr>
      <w:r>
        <w:t xml:space="preserve">The installation procedure for the electrochemical treatment system is outlined in the specifications by Vector included in Appendix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3" w:name="_Toc475933285"/>
      <w:bookmarkStart w:id="604" w:name="_Toc73107201"/>
      <w:bookmarkStart w:id="605" w:name="_Toc77561687"/>
      <w:bookmarkStart w:id="606" w:name="_Toc229306611"/>
      <w:bookmarkStart w:id="607" w:name="_Toc317167119"/>
      <w:bookmarkStart w:id="608" w:name="_Toc191625904"/>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3"/>
      <w:bookmarkEnd w:id="604"/>
      <w:bookmarkEnd w:id="605"/>
      <w:bookmarkEnd w:id="606"/>
      <w:bookmarkEnd w:id="607"/>
      <w:bookmarkEnd w:id="608"/>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09" w:name="_Toc475933286"/>
      <w:bookmarkStart w:id="610" w:name="_Toc73107202"/>
      <w:bookmarkStart w:id="611" w:name="_Toc77561688"/>
      <w:bookmarkStart w:id="612" w:name="_Toc229306612"/>
      <w:bookmarkStart w:id="613" w:name="_Toc317167120"/>
      <w:bookmarkStart w:id="614" w:name="_Toc191625905"/>
      <w:r w:rsidRPr="009340A8">
        <w:rPr>
          <w:rStyle w:val="Subsections"/>
        </w:rPr>
        <w:t>43</w:t>
      </w:r>
      <w:r w:rsidR="00232194" w:rsidRPr="009340A8">
        <w:rPr>
          <w:rStyle w:val="Subsections"/>
        </w:rPr>
        <w:t>6</w:t>
      </w:r>
      <w:r w:rsidR="00E220D8" w:rsidRPr="009340A8">
        <w:rPr>
          <w:rStyle w:val="Subsections"/>
        </w:rPr>
        <w:t>.06</w:t>
      </w:r>
      <w:r w:rsidR="00E220D8">
        <w:tab/>
        <w:t>Payment</w:t>
      </w:r>
      <w:bookmarkEnd w:id="609"/>
      <w:bookmarkEnd w:id="610"/>
      <w:bookmarkEnd w:id="611"/>
      <w:bookmarkEnd w:id="612"/>
      <w:bookmarkEnd w:id="613"/>
      <w:bookmarkEnd w:id="614"/>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5" w:name="_Toc475933287"/>
      <w:bookmarkStart w:id="616" w:name="_Toc73107203"/>
      <w:bookmarkStart w:id="617" w:name="_Toc77561689"/>
      <w:bookmarkStart w:id="618" w:name="_Toc229306613"/>
      <w:bookmarkStart w:id="619" w:name="_Toc317167121"/>
      <w:bookmarkStart w:id="620" w:name="_Toc191625906"/>
      <w:r>
        <w:t xml:space="preserve">Section </w:t>
      </w:r>
      <w:r w:rsidR="00971FA3">
        <w:t>43</w:t>
      </w:r>
      <w:r w:rsidR="00232194">
        <w:t>7</w:t>
      </w:r>
      <w:r>
        <w:t xml:space="preserve"> - Post Tensioning </w:t>
      </w:r>
      <w:r w:rsidR="006461D8">
        <w:t>o</w:t>
      </w:r>
      <w:r>
        <w:t>f Pier Caps</w:t>
      </w:r>
      <w:bookmarkEnd w:id="615"/>
      <w:bookmarkEnd w:id="616"/>
      <w:bookmarkEnd w:id="617"/>
      <w:bookmarkEnd w:id="618"/>
      <w:bookmarkEnd w:id="619"/>
      <w:bookmarkEnd w:id="620"/>
    </w:p>
    <w:p w14:paraId="20120AFA" w14:textId="77777777" w:rsidR="00FC0334" w:rsidRDefault="00971FA3" w:rsidP="002E387C">
      <w:pPr>
        <w:pStyle w:val="3Heading"/>
      </w:pPr>
      <w:bookmarkStart w:id="621" w:name="_Toc475933288"/>
      <w:bookmarkStart w:id="622" w:name="_Toc73107204"/>
      <w:bookmarkStart w:id="623" w:name="_Toc77561690"/>
      <w:bookmarkStart w:id="624" w:name="_Toc229306614"/>
      <w:bookmarkStart w:id="625" w:name="_Toc317167122"/>
      <w:bookmarkStart w:id="626" w:name="_Toc191625907"/>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1"/>
      <w:bookmarkEnd w:id="622"/>
      <w:bookmarkEnd w:id="623"/>
      <w:bookmarkEnd w:id="624"/>
      <w:bookmarkEnd w:id="625"/>
      <w:bookmarkEnd w:id="626"/>
    </w:p>
    <w:p w14:paraId="6F3BDB34" w14:textId="77777777" w:rsidR="00FC0334" w:rsidRDefault="00FC0334" w:rsidP="0087123B">
      <w:pPr>
        <w:pStyle w:val="3Body"/>
      </w:pPr>
      <w:r>
        <w:t xml:space="preserve">This work shall consist of the installation of post tensioning threadbars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[insert Roadway</w:t>
      </w:r>
      <w:r w:rsidR="00CF1037" w:rsidRPr="0087123B">
        <w:rPr>
          <w:rStyle w:val="Supplementary-ActionRequired"/>
        </w:rPr>
        <w:t>]</w:t>
      </w:r>
      <w:r w:rsidR="00CF1037">
        <w:t xml:space="preserve"> </w:t>
      </w:r>
      <w:r>
        <w:t xml:space="preserve"> over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7" w:name="_Toc475933289"/>
      <w:bookmarkStart w:id="628" w:name="_Toc73107205"/>
      <w:bookmarkStart w:id="629" w:name="_Toc77561691"/>
      <w:bookmarkStart w:id="630" w:name="_Toc229306615"/>
      <w:bookmarkStart w:id="631" w:name="_Toc317167123"/>
      <w:bookmarkStart w:id="632" w:name="_Toc191625908"/>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7"/>
      <w:bookmarkEnd w:id="628"/>
      <w:bookmarkEnd w:id="629"/>
      <w:bookmarkEnd w:id="630"/>
      <w:bookmarkEnd w:id="631"/>
      <w:bookmarkEnd w:id="632"/>
    </w:p>
    <w:p w14:paraId="730C60DC" w14:textId="77777777" w:rsidR="006461D8" w:rsidRPr="009002DF" w:rsidRDefault="006461D8" w:rsidP="00540290">
      <w:pPr>
        <w:pStyle w:val="4Heading"/>
        <w:numPr>
          <w:ilvl w:val="0"/>
          <w:numId w:val="258"/>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540290">
      <w:pPr>
        <w:pStyle w:val="4Heading"/>
        <w:numPr>
          <w:ilvl w:val="0"/>
          <w:numId w:val="258"/>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540290">
      <w:pPr>
        <w:pStyle w:val="4Heading"/>
        <w:numPr>
          <w:ilvl w:val="0"/>
          <w:numId w:val="258"/>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540290">
      <w:pPr>
        <w:pStyle w:val="4Heading"/>
        <w:numPr>
          <w:ilvl w:val="0"/>
          <w:numId w:val="258"/>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540290">
      <w:pPr>
        <w:pStyle w:val="4Heading"/>
        <w:numPr>
          <w:ilvl w:val="0"/>
          <w:numId w:val="258"/>
        </w:numPr>
      </w:pPr>
      <w:r>
        <w:t>Grease</w:t>
      </w:r>
    </w:p>
    <w:p w14:paraId="6F79C0B0" w14:textId="77777777" w:rsidR="006461D8" w:rsidRPr="009002DF" w:rsidRDefault="006461D8" w:rsidP="009002DF">
      <w:pPr>
        <w:pStyle w:val="4Body"/>
      </w:pPr>
      <w:r w:rsidRPr="009002DF">
        <w:t>Grease for the stressing head assembly shall be a mastic corrosion inhibitor, waterproof, non-corrosive, non-hardening sealing compound.</w:t>
      </w:r>
    </w:p>
    <w:p w14:paraId="49D367AC" w14:textId="1DC456D2" w:rsidR="00000A4C" w:rsidRPr="009002DF" w:rsidRDefault="00000A4C" w:rsidP="00540290">
      <w:pPr>
        <w:pStyle w:val="4Heading"/>
        <w:numPr>
          <w:ilvl w:val="0"/>
          <w:numId w:val="258"/>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3" w:name="_Toc475933290"/>
      <w:bookmarkStart w:id="634" w:name="_Toc73107206"/>
      <w:bookmarkStart w:id="635" w:name="_Toc77561692"/>
      <w:bookmarkStart w:id="636" w:name="_Toc229306616"/>
      <w:bookmarkStart w:id="637" w:name="_Toc317167124"/>
      <w:bookmarkStart w:id="638" w:name="_Toc191625909"/>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3"/>
      <w:bookmarkEnd w:id="634"/>
      <w:bookmarkEnd w:id="635"/>
      <w:bookmarkEnd w:id="636"/>
      <w:bookmarkEnd w:id="637"/>
      <w:bookmarkEnd w:id="638"/>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manufacturer, and approved by the </w:t>
      </w:r>
      <w:r w:rsidR="00E6467A">
        <w:t>Engineer</w:t>
      </w:r>
      <w:r>
        <w:t xml:space="preserve">.  In addition, the Contractor may design and detail a temporary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After installation, the exposed ends of the post tensioning rods shall be cleaned of rust and immediately field epoxy coated.  End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39" w:name="_Toc475933291"/>
      <w:bookmarkStart w:id="640" w:name="_Toc73107207"/>
      <w:bookmarkStart w:id="641" w:name="_Toc77561693"/>
      <w:bookmarkStart w:id="642" w:name="_Toc229306617"/>
      <w:bookmarkStart w:id="643" w:name="_Toc317167125"/>
      <w:bookmarkStart w:id="644" w:name="_Toc191625910"/>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39"/>
      <w:bookmarkEnd w:id="640"/>
      <w:bookmarkEnd w:id="641"/>
      <w:bookmarkEnd w:id="642"/>
      <w:bookmarkEnd w:id="643"/>
      <w:bookmarkEnd w:id="644"/>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5" w:name="_Toc475933292"/>
      <w:bookmarkStart w:id="646" w:name="_Toc73107208"/>
      <w:bookmarkStart w:id="647" w:name="_Toc77561694"/>
      <w:bookmarkStart w:id="648" w:name="_Toc229306618"/>
      <w:bookmarkStart w:id="649" w:name="_Toc317167126"/>
      <w:bookmarkStart w:id="650" w:name="_Toc191625911"/>
      <w:r w:rsidRPr="009340A8">
        <w:rPr>
          <w:rStyle w:val="Subsections"/>
        </w:rPr>
        <w:t>43</w:t>
      </w:r>
      <w:r w:rsidR="00232194" w:rsidRPr="009340A8">
        <w:rPr>
          <w:rStyle w:val="Subsections"/>
        </w:rPr>
        <w:t>7</w:t>
      </w:r>
      <w:r w:rsidR="00E220D8" w:rsidRPr="009340A8">
        <w:rPr>
          <w:rStyle w:val="Subsections"/>
        </w:rPr>
        <w:t>.05</w:t>
      </w:r>
      <w:r w:rsidR="00E220D8">
        <w:tab/>
        <w:t>Payment</w:t>
      </w:r>
      <w:bookmarkEnd w:id="645"/>
      <w:bookmarkEnd w:id="646"/>
      <w:bookmarkEnd w:id="647"/>
      <w:bookmarkEnd w:id="648"/>
      <w:bookmarkEnd w:id="649"/>
      <w:bookmarkEnd w:id="650"/>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1" w:name="_Toc475933293"/>
      <w:r>
        <w:t>The following Section is added:</w:t>
      </w:r>
    </w:p>
    <w:p w14:paraId="67475B01" w14:textId="77777777" w:rsidR="00FC0334" w:rsidRDefault="00FC0334" w:rsidP="003B1B76">
      <w:pPr>
        <w:pStyle w:val="2Heading"/>
      </w:pPr>
      <w:bookmarkStart w:id="652" w:name="_Toc73107209"/>
      <w:bookmarkStart w:id="653" w:name="_Toc77561695"/>
      <w:bookmarkStart w:id="654" w:name="_Toc229306619"/>
      <w:bookmarkStart w:id="655" w:name="_Toc317167127"/>
      <w:bookmarkStart w:id="656" w:name="_Toc191625912"/>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1"/>
      <w:bookmarkEnd w:id="652"/>
      <w:bookmarkEnd w:id="653"/>
      <w:bookmarkEnd w:id="654"/>
      <w:bookmarkEnd w:id="655"/>
      <w:bookmarkEnd w:id="656"/>
      <w:r w:rsidR="00E220D8">
        <w:t xml:space="preserve"> </w:t>
      </w:r>
    </w:p>
    <w:p w14:paraId="377B248F" w14:textId="77777777" w:rsidR="00FC0334" w:rsidRDefault="00DD15C3" w:rsidP="002E387C">
      <w:pPr>
        <w:pStyle w:val="3Heading"/>
      </w:pPr>
      <w:bookmarkStart w:id="657" w:name="_Toc475933294"/>
      <w:bookmarkStart w:id="658" w:name="_Toc73107210"/>
      <w:bookmarkStart w:id="659" w:name="_Toc77561696"/>
      <w:bookmarkStart w:id="660" w:name="_Toc229306620"/>
      <w:bookmarkStart w:id="661" w:name="_Toc317167128"/>
      <w:bookmarkStart w:id="662" w:name="_Toc191625913"/>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7"/>
      <w:bookmarkEnd w:id="658"/>
      <w:bookmarkEnd w:id="659"/>
      <w:bookmarkEnd w:id="660"/>
      <w:bookmarkEnd w:id="661"/>
      <w:bookmarkEnd w:id="662"/>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3" w:name="_Toc475933295"/>
      <w:bookmarkStart w:id="664" w:name="_Toc73107211"/>
      <w:bookmarkStart w:id="665" w:name="_Toc77561697"/>
      <w:bookmarkStart w:id="666" w:name="_Toc229306621"/>
      <w:bookmarkStart w:id="667" w:name="_Toc317167129"/>
      <w:bookmarkStart w:id="668" w:name="_Toc191625914"/>
      <w:r w:rsidRPr="009340A8">
        <w:rPr>
          <w:rStyle w:val="Subsections"/>
        </w:rPr>
        <w:t>43</w:t>
      </w:r>
      <w:r w:rsidR="00232194" w:rsidRPr="009340A8">
        <w:rPr>
          <w:rStyle w:val="Subsections"/>
        </w:rPr>
        <w:t>8</w:t>
      </w:r>
      <w:r w:rsidR="00E220D8" w:rsidRPr="009340A8">
        <w:rPr>
          <w:rStyle w:val="Subsections"/>
        </w:rPr>
        <w:t>.02</w:t>
      </w:r>
      <w:r w:rsidR="00E220D8">
        <w:tab/>
        <w:t>Materials</w:t>
      </w:r>
      <w:bookmarkEnd w:id="663"/>
      <w:bookmarkEnd w:id="664"/>
      <w:bookmarkEnd w:id="665"/>
      <w:bookmarkEnd w:id="666"/>
      <w:bookmarkEnd w:id="667"/>
      <w:bookmarkEnd w:id="668"/>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69" w:name="_Toc475933296"/>
      <w:bookmarkStart w:id="670" w:name="_Toc73107212"/>
      <w:bookmarkStart w:id="671" w:name="_Toc77561698"/>
      <w:bookmarkStart w:id="672" w:name="_Toc229306622"/>
      <w:bookmarkStart w:id="673" w:name="_Toc317167130"/>
      <w:bookmarkStart w:id="674" w:name="_Toc191625915"/>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69"/>
      <w:bookmarkEnd w:id="670"/>
      <w:bookmarkEnd w:id="671"/>
      <w:bookmarkEnd w:id="672"/>
      <w:bookmarkEnd w:id="673"/>
      <w:bookmarkEnd w:id="674"/>
    </w:p>
    <w:p w14:paraId="3CA3B47B" w14:textId="77777777" w:rsidR="00FC0334" w:rsidRPr="009002DF" w:rsidRDefault="00FC0334" w:rsidP="00540290">
      <w:pPr>
        <w:pStyle w:val="4Heading"/>
        <w:numPr>
          <w:ilvl w:val="0"/>
          <w:numId w:val="257"/>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t xml:space="preserve">The bolted crossframe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the  undamaged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founded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Sawcut a rectangular area, approximately 2’ x 3’, 1 inch deep, in the concrete slope protection adjacent to the abutment breastwall below the girder.</w:t>
      </w:r>
    </w:p>
    <w:p w14:paraId="32E3DC8B" w14:textId="77777777" w:rsidR="00FC0334" w:rsidRPr="009002DF" w:rsidRDefault="00FC0334" w:rsidP="009002DF">
      <w:pPr>
        <w:pStyle w:val="4Bullets"/>
      </w:pPr>
      <w:r w:rsidRPr="009002DF">
        <w:t>Remove concrete within the sawcut area (up to the breastwall face) using a maximum 30-pound hammer.</w:t>
      </w:r>
    </w:p>
    <w:p w14:paraId="6A908B46" w14:textId="77777777" w:rsidR="00FC0334" w:rsidRPr="009002DF" w:rsidRDefault="00FC0334" w:rsidP="009002DF">
      <w:pPr>
        <w:pStyle w:val="4Bullets"/>
      </w:pPr>
      <w:r w:rsidRPr="009002DF">
        <w:t>Excavate the exposed fill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5" w:name="_Hlk114664983"/>
      <w:r w:rsidRPr="009002DF">
        <w:t xml:space="preserve">Repair the Concrete Slope Protection with Class B concrete reinforced 1 inch from the bottom with 6” x 6” epoxy coated </w:t>
      </w:r>
      <w:bookmarkEnd w:id="675"/>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540290">
      <w:pPr>
        <w:pStyle w:val="4Heading"/>
        <w:numPr>
          <w:ilvl w:val="0"/>
          <w:numId w:val="257"/>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After all repairs are complete, the girder shall be jacked from the jacking post, blocking shall be removed and the bearing shall be reinstalled. The jack shall be lowered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540290">
      <w:pPr>
        <w:pStyle w:val="4Heading"/>
        <w:numPr>
          <w:ilvl w:val="0"/>
          <w:numId w:val="257"/>
        </w:numPr>
      </w:pPr>
      <w:r w:rsidRPr="00137166">
        <w:t>Repair of Structural Steel</w:t>
      </w:r>
    </w:p>
    <w:p w14:paraId="6F79E347" w14:textId="77777777" w:rsidR="00FC0334" w:rsidRDefault="00FC0334" w:rsidP="00DA598A">
      <w:pPr>
        <w:pStyle w:val="4Body"/>
      </w:pPr>
      <w:r>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6" w:name="_Toc475933297"/>
      <w:bookmarkStart w:id="677" w:name="_Toc73107213"/>
      <w:bookmarkStart w:id="678" w:name="_Toc77561699"/>
      <w:bookmarkStart w:id="679" w:name="_Toc229306623"/>
      <w:bookmarkStart w:id="680" w:name="_Toc317167131"/>
      <w:bookmarkStart w:id="681" w:name="_Toc191625916"/>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6"/>
      <w:bookmarkEnd w:id="677"/>
      <w:bookmarkEnd w:id="678"/>
      <w:bookmarkEnd w:id="679"/>
      <w:bookmarkEnd w:id="680"/>
      <w:bookmarkEnd w:id="681"/>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2" w:name="_Toc475933298"/>
      <w:bookmarkStart w:id="683" w:name="_Toc73107214"/>
      <w:bookmarkStart w:id="684" w:name="_Toc77561700"/>
      <w:bookmarkStart w:id="685" w:name="_Toc229306624"/>
      <w:bookmarkStart w:id="686" w:name="_Toc317167132"/>
      <w:bookmarkStart w:id="687" w:name="_Toc191625917"/>
      <w:r w:rsidRPr="009340A8">
        <w:rPr>
          <w:rStyle w:val="Subsections"/>
        </w:rPr>
        <w:t>43</w:t>
      </w:r>
      <w:r w:rsidR="00232194" w:rsidRPr="009340A8">
        <w:rPr>
          <w:rStyle w:val="Subsections"/>
        </w:rPr>
        <w:t>8</w:t>
      </w:r>
      <w:r w:rsidR="00E220D8" w:rsidRPr="009340A8">
        <w:rPr>
          <w:rStyle w:val="Subsections"/>
        </w:rPr>
        <w:t>.05</w:t>
      </w:r>
      <w:r w:rsidR="00E220D8">
        <w:tab/>
        <w:t>Payment</w:t>
      </w:r>
      <w:bookmarkEnd w:id="682"/>
      <w:bookmarkEnd w:id="683"/>
      <w:bookmarkEnd w:id="684"/>
      <w:bookmarkEnd w:id="685"/>
      <w:bookmarkEnd w:id="686"/>
      <w:bookmarkEnd w:id="687"/>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8" w:name="_Toc475933299"/>
      <w:bookmarkStart w:id="689" w:name="_Toc73107215"/>
      <w:bookmarkStart w:id="690" w:name="_Toc77561701"/>
      <w:bookmarkStart w:id="691" w:name="_Toc229306625"/>
      <w:bookmarkStart w:id="692" w:name="_Toc317167133"/>
      <w:bookmarkStart w:id="693" w:name="_Toc191625918"/>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8"/>
      <w:bookmarkEnd w:id="689"/>
      <w:bookmarkEnd w:id="690"/>
      <w:bookmarkEnd w:id="691"/>
      <w:bookmarkEnd w:id="692"/>
      <w:bookmarkEnd w:id="693"/>
    </w:p>
    <w:p w14:paraId="1F09E876" w14:textId="77777777" w:rsidR="00FC0334" w:rsidRDefault="00DD15C3" w:rsidP="002E387C">
      <w:pPr>
        <w:pStyle w:val="3Heading"/>
      </w:pPr>
      <w:bookmarkStart w:id="694" w:name="_Toc475933300"/>
      <w:bookmarkStart w:id="695" w:name="_Toc73107216"/>
      <w:bookmarkStart w:id="696" w:name="_Toc77561702"/>
      <w:bookmarkStart w:id="697" w:name="_Toc229306626"/>
      <w:bookmarkStart w:id="698" w:name="_Toc317167134"/>
      <w:bookmarkStart w:id="699" w:name="_Toc191625919"/>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4"/>
      <w:bookmarkEnd w:id="695"/>
      <w:bookmarkEnd w:id="696"/>
      <w:bookmarkEnd w:id="697"/>
      <w:bookmarkEnd w:id="698"/>
      <w:bookmarkEnd w:id="699"/>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700" w:name="_Toc475933301"/>
      <w:bookmarkStart w:id="701" w:name="_Toc73107217"/>
      <w:bookmarkStart w:id="702" w:name="_Toc77561703"/>
      <w:bookmarkStart w:id="703" w:name="_Toc229306627"/>
      <w:bookmarkStart w:id="704" w:name="_Toc317167135"/>
      <w:bookmarkStart w:id="705" w:name="_Toc191625920"/>
      <w:r w:rsidRPr="009340A8">
        <w:rPr>
          <w:rStyle w:val="Subsections"/>
        </w:rPr>
        <w:t>43</w:t>
      </w:r>
      <w:r w:rsidR="00232194" w:rsidRPr="009340A8">
        <w:rPr>
          <w:rStyle w:val="Subsections"/>
        </w:rPr>
        <w:t>9</w:t>
      </w:r>
      <w:r w:rsidR="00E220D8" w:rsidRPr="009340A8">
        <w:rPr>
          <w:rStyle w:val="Subsections"/>
        </w:rPr>
        <w:t>.02</w:t>
      </w:r>
      <w:r w:rsidR="00E220D8">
        <w:tab/>
        <w:t>Materials</w:t>
      </w:r>
      <w:bookmarkEnd w:id="700"/>
      <w:bookmarkEnd w:id="701"/>
      <w:bookmarkEnd w:id="702"/>
      <w:bookmarkEnd w:id="703"/>
      <w:bookmarkEnd w:id="704"/>
      <w:bookmarkEnd w:id="705"/>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6" w:name="_Toc475933302"/>
      <w:bookmarkStart w:id="707" w:name="_Toc73107218"/>
      <w:bookmarkStart w:id="708" w:name="_Toc77561704"/>
      <w:bookmarkStart w:id="709" w:name="_Toc229306628"/>
      <w:bookmarkStart w:id="710" w:name="_Toc317167136"/>
      <w:bookmarkStart w:id="711" w:name="_Toc191625921"/>
      <w:r w:rsidRPr="009340A8">
        <w:rPr>
          <w:rStyle w:val="Subsections"/>
        </w:rPr>
        <w:t>43</w:t>
      </w:r>
      <w:r w:rsidR="00232194" w:rsidRPr="009340A8">
        <w:rPr>
          <w:rStyle w:val="Subsections"/>
        </w:rPr>
        <w:t>9</w:t>
      </w:r>
      <w:r w:rsidR="00E220D8" w:rsidRPr="009340A8">
        <w:rPr>
          <w:rStyle w:val="Subsections"/>
        </w:rPr>
        <w:t>.03</w:t>
      </w:r>
      <w:r w:rsidR="00E220D8">
        <w:tab/>
        <w:t>Equipment</w:t>
      </w:r>
      <w:bookmarkEnd w:id="706"/>
      <w:bookmarkEnd w:id="707"/>
      <w:bookmarkEnd w:id="708"/>
      <w:bookmarkEnd w:id="709"/>
      <w:bookmarkEnd w:id="710"/>
      <w:bookmarkEnd w:id="711"/>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r>
        <w:t>ENERPACMilwaukee, WI, 1-800-558-0530; Model RCS – 302  Capacity: 30 Tons, Height: 4 ⅝ inches, Stroke: 2 7/16 inches.</w:t>
      </w:r>
    </w:p>
    <w:p w14:paraId="27E94551" w14:textId="77777777" w:rsidR="00FC0334" w:rsidRDefault="00DD15C3" w:rsidP="002E387C">
      <w:pPr>
        <w:pStyle w:val="3Heading"/>
      </w:pPr>
      <w:bookmarkStart w:id="712" w:name="_Toc475933303"/>
      <w:bookmarkStart w:id="713" w:name="_Toc73107219"/>
      <w:bookmarkStart w:id="714" w:name="_Toc77561705"/>
      <w:bookmarkStart w:id="715" w:name="_Toc229306629"/>
      <w:bookmarkStart w:id="716" w:name="_Toc317167137"/>
      <w:bookmarkStart w:id="717" w:name="_Toc191625922"/>
      <w:r w:rsidRPr="009340A8">
        <w:rPr>
          <w:rStyle w:val="Subsections"/>
        </w:rPr>
        <w:t>43</w:t>
      </w:r>
      <w:r w:rsidR="00232194" w:rsidRPr="009340A8">
        <w:rPr>
          <w:rStyle w:val="Subsections"/>
        </w:rPr>
        <w:t>9</w:t>
      </w:r>
      <w:r w:rsidR="00E220D8" w:rsidRPr="009340A8">
        <w:rPr>
          <w:rStyle w:val="Subsections"/>
        </w:rPr>
        <w:t>.04</w:t>
      </w:r>
      <w:r w:rsidR="00E220D8">
        <w:tab/>
      </w:r>
      <w:r w:rsidR="00FC0334">
        <w:t xml:space="preserve">Method </w:t>
      </w:r>
      <w:r w:rsidR="00E220D8">
        <w:t xml:space="preserve">Of </w:t>
      </w:r>
      <w:r w:rsidR="00FC0334">
        <w:t>Construction</w:t>
      </w:r>
      <w:bookmarkEnd w:id="712"/>
      <w:bookmarkEnd w:id="713"/>
      <w:bookmarkEnd w:id="714"/>
      <w:bookmarkEnd w:id="715"/>
      <w:bookmarkEnd w:id="716"/>
      <w:bookmarkEnd w:id="717"/>
    </w:p>
    <w:p w14:paraId="3B14F9E3" w14:textId="77777777" w:rsidR="00FC0334" w:rsidRPr="000D689E" w:rsidRDefault="00FC0334" w:rsidP="00540290">
      <w:pPr>
        <w:pStyle w:val="4Heading"/>
        <w:numPr>
          <w:ilvl w:val="0"/>
          <w:numId w:val="256"/>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540290">
      <w:pPr>
        <w:pStyle w:val="4Heading"/>
        <w:numPr>
          <w:ilvl w:val="0"/>
          <w:numId w:val="256"/>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floorbeam connections.  End diaphragms shall be removed by removal of the eight rivets attaching the diaphragm to the clip angle. </w:t>
      </w:r>
    </w:p>
    <w:p w14:paraId="14DD7BD9" w14:textId="77777777" w:rsidR="00FC0334" w:rsidRPr="009002DF" w:rsidRDefault="00FC0334" w:rsidP="009002DF">
      <w:pPr>
        <w:pStyle w:val="4Body"/>
      </w:pPr>
      <w:r w:rsidRPr="009002DF">
        <w:t>Remove the four rivet/bolted connection between the end floorbeam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540290">
      <w:pPr>
        <w:pStyle w:val="4Heading"/>
        <w:numPr>
          <w:ilvl w:val="0"/>
          <w:numId w:val="256"/>
        </w:numPr>
      </w:pPr>
      <w:r w:rsidRPr="00137166">
        <w:t xml:space="preserve">Jacking of Superstructure </w:t>
      </w:r>
    </w:p>
    <w:p w14:paraId="776999E6" w14:textId="77777777" w:rsidR="00FC0334" w:rsidRPr="009002DF" w:rsidRDefault="00FC0334" w:rsidP="009002DF">
      <w:pPr>
        <w:pStyle w:val="4Body"/>
      </w:pPr>
      <w:r w:rsidRPr="009002DF">
        <w:t>Jacking will be completed in such a manner as to adjust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stringer to floorbeam connections on the west side of the floorbeam.</w:t>
      </w:r>
    </w:p>
    <w:p w14:paraId="02A4FEEE" w14:textId="77777777" w:rsidR="00FC0334" w:rsidRPr="00AE5844" w:rsidRDefault="00FC0334" w:rsidP="00540290">
      <w:pPr>
        <w:pStyle w:val="4Heading"/>
        <w:numPr>
          <w:ilvl w:val="0"/>
          <w:numId w:val="256"/>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floorbeam connections on the east side of the floorbeam.  </w:t>
      </w:r>
    </w:p>
    <w:p w14:paraId="10DB2642" w14:textId="77777777" w:rsidR="00FC0334" w:rsidRPr="009002DF" w:rsidRDefault="00FC0334" w:rsidP="009002DF">
      <w:pPr>
        <w:pStyle w:val="4Body"/>
      </w:pPr>
      <w:r w:rsidRPr="009002DF">
        <w:t>Install A325 bolts at the floorbeam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540290">
      <w:pPr>
        <w:pStyle w:val="4Heading"/>
        <w:numPr>
          <w:ilvl w:val="0"/>
          <w:numId w:val="256"/>
        </w:numPr>
      </w:pPr>
      <w:r w:rsidRPr="00AE5844">
        <w:t>Tooth Joint Grinding</w:t>
      </w:r>
    </w:p>
    <w:p w14:paraId="78BAAB24" w14:textId="77777777" w:rsidR="00FC0334" w:rsidRPr="009002DF" w:rsidRDefault="00FC0334" w:rsidP="009002DF">
      <w:pPr>
        <w:pStyle w:val="4Body"/>
      </w:pPr>
      <w:r w:rsidRPr="009002DF">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8" w:name="_Toc475933304"/>
      <w:bookmarkStart w:id="719" w:name="_Toc73107220"/>
      <w:bookmarkStart w:id="720" w:name="_Toc77561706"/>
      <w:bookmarkStart w:id="721" w:name="_Toc229306630"/>
      <w:bookmarkStart w:id="722" w:name="_Toc317167138"/>
      <w:bookmarkStart w:id="723" w:name="_Toc191625923"/>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8"/>
      <w:bookmarkEnd w:id="719"/>
      <w:bookmarkEnd w:id="720"/>
      <w:bookmarkEnd w:id="721"/>
      <w:bookmarkEnd w:id="722"/>
      <w:bookmarkEnd w:id="723"/>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4" w:name="_Toc475933305"/>
      <w:bookmarkStart w:id="725" w:name="_Toc73107221"/>
      <w:bookmarkStart w:id="726" w:name="_Toc77561707"/>
      <w:bookmarkStart w:id="727" w:name="_Toc229306631"/>
      <w:bookmarkStart w:id="728" w:name="_Toc317167139"/>
      <w:bookmarkStart w:id="729" w:name="_Toc191625924"/>
      <w:r w:rsidRPr="009340A8">
        <w:rPr>
          <w:rStyle w:val="Subsections"/>
        </w:rPr>
        <w:t>43</w:t>
      </w:r>
      <w:r w:rsidR="00232194" w:rsidRPr="009340A8">
        <w:rPr>
          <w:rStyle w:val="Subsections"/>
        </w:rPr>
        <w:t>9</w:t>
      </w:r>
      <w:r w:rsidR="00E220D8" w:rsidRPr="009340A8">
        <w:rPr>
          <w:rStyle w:val="Subsections"/>
        </w:rPr>
        <w:t>.06</w:t>
      </w:r>
      <w:r w:rsidR="00E220D8">
        <w:tab/>
        <w:t>Payment</w:t>
      </w:r>
      <w:bookmarkEnd w:id="724"/>
      <w:bookmarkEnd w:id="725"/>
      <w:bookmarkEnd w:id="726"/>
      <w:bookmarkEnd w:id="727"/>
      <w:bookmarkEnd w:id="728"/>
      <w:bookmarkEnd w:id="729"/>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30" w:name="_Toc191625925"/>
      <w:r w:rsidRPr="00E63053">
        <w:t>Section 4</w:t>
      </w:r>
      <w:r>
        <w:t>40</w:t>
      </w:r>
      <w:r w:rsidRPr="00E63053">
        <w:t xml:space="preserve"> – </w:t>
      </w:r>
      <w:r>
        <w:t>Metallizing New Weathering Steel</w:t>
      </w:r>
      <w:bookmarkEnd w:id="730"/>
    </w:p>
    <w:p w14:paraId="6BB147B3" w14:textId="77777777" w:rsidR="00925AF1" w:rsidRPr="0065572B" w:rsidRDefault="00925AF1" w:rsidP="00925AF1">
      <w:pPr>
        <w:pStyle w:val="3Heading"/>
      </w:pPr>
      <w:bookmarkStart w:id="731" w:name="_Toc497202092"/>
      <w:bookmarkStart w:id="732" w:name="_Toc30760328"/>
      <w:bookmarkStart w:id="733" w:name="_Toc36050856"/>
      <w:bookmarkStart w:id="734" w:name="_Toc71623552"/>
      <w:bookmarkStart w:id="735" w:name="_Toc191625926"/>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1"/>
      <w:bookmarkEnd w:id="732"/>
      <w:bookmarkEnd w:id="733"/>
      <w:bookmarkEnd w:id="734"/>
      <w:bookmarkEnd w:id="735"/>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6" w:name="_Toc191625927"/>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6"/>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r w:rsidRPr="00DF2FB5">
        <w:t xml:space="preserve"> </w:t>
      </w:r>
      <w:r>
        <w:tab/>
        <w:t>909.11</w:t>
      </w:r>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7" w:name="_Toc497202100"/>
      <w:bookmarkStart w:id="738" w:name="_Toc30760336"/>
      <w:bookmarkStart w:id="739" w:name="_Toc36050864"/>
      <w:bookmarkStart w:id="740" w:name="_Toc71623560"/>
      <w:bookmarkStart w:id="741" w:name="_Toc191625928"/>
      <w:r w:rsidRPr="00E63053">
        <w:rPr>
          <w:rStyle w:val="Subsections"/>
        </w:rPr>
        <w:t>4</w:t>
      </w:r>
      <w:r>
        <w:rPr>
          <w:rStyle w:val="Subsections"/>
        </w:rPr>
        <w:t>40</w:t>
      </w:r>
      <w:r w:rsidRPr="00E63053">
        <w:rPr>
          <w:rStyle w:val="Subsections"/>
        </w:rPr>
        <w:t>.0</w:t>
      </w:r>
      <w:r>
        <w:rPr>
          <w:rStyle w:val="Subsections"/>
        </w:rPr>
        <w:t>3</w:t>
      </w:r>
      <w:r w:rsidRPr="00E63053">
        <w:tab/>
      </w:r>
      <w:bookmarkEnd w:id="737"/>
      <w:bookmarkEnd w:id="738"/>
      <w:bookmarkEnd w:id="739"/>
      <w:r>
        <w:t>Methods of Construction</w:t>
      </w:r>
      <w:bookmarkEnd w:id="740"/>
      <w:bookmarkEnd w:id="741"/>
    </w:p>
    <w:p w14:paraId="0A73ECC0" w14:textId="1349D3D8" w:rsidR="001037AB" w:rsidRDefault="001037AB" w:rsidP="00540290">
      <w:pPr>
        <w:pStyle w:val="4Heading"/>
        <w:numPr>
          <w:ilvl w:val="0"/>
          <w:numId w:val="301"/>
        </w:numPr>
      </w:pPr>
      <w:r>
        <w:t>References</w:t>
      </w:r>
    </w:p>
    <w:p w14:paraId="4817F437" w14:textId="38ED5DF9" w:rsidR="001037AB" w:rsidRDefault="001037AB" w:rsidP="001037AB">
      <w:pPr>
        <w:pStyle w:val="4Body"/>
      </w:pPr>
      <w:bookmarkStart w:id="742"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2"/>
      <w:r>
        <w:t>.</w:t>
      </w:r>
    </w:p>
    <w:p w14:paraId="147FA28E" w14:textId="77777777" w:rsidR="001037AB" w:rsidRPr="00ED1D7E" w:rsidRDefault="001037AB" w:rsidP="00540290">
      <w:pPr>
        <w:pStyle w:val="5Heading"/>
        <w:numPr>
          <w:ilvl w:val="0"/>
          <w:numId w:val="292"/>
        </w:numPr>
      </w:pPr>
      <w:r w:rsidRPr="00ED1D7E">
        <w:t>Surface Preparation, Metallizing and Painting Application</w:t>
      </w:r>
    </w:p>
    <w:p w14:paraId="70F4451B" w14:textId="77777777" w:rsidR="001037AB" w:rsidRPr="001037AB" w:rsidRDefault="001037AB" w:rsidP="00540290">
      <w:pPr>
        <w:widowControl/>
        <w:numPr>
          <w:ilvl w:val="0"/>
          <w:numId w:val="290"/>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D4417-03: Standard Test Methods for Field Measurement of Surface Profile of Blast Cleaned Steel</w:t>
      </w:r>
    </w:p>
    <w:p w14:paraId="5FC5FD1F"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F3125/F3125M Standard Specification for High Strength Structural Bolts and Assemblies, Steel And Alloy Steel, Heat Treated,120 ksi and 150 ksi Minimum Tensile Strength</w:t>
      </w:r>
    </w:p>
    <w:p w14:paraId="324D81A7" w14:textId="77777777" w:rsidR="001037AB" w:rsidRPr="00DE4BD7" w:rsidRDefault="001037AB" w:rsidP="00540290">
      <w:pPr>
        <w:pStyle w:val="6Heading"/>
        <w:numPr>
          <w:ilvl w:val="0"/>
          <w:numId w:val="290"/>
        </w:numPr>
      </w:pPr>
      <w:r w:rsidRPr="00DE4BD7">
        <w:t>Code of Federal Regulations (CFR)</w:t>
      </w:r>
    </w:p>
    <w:p w14:paraId="6273A202" w14:textId="77777777" w:rsidR="001037AB" w:rsidRPr="00E63053" w:rsidRDefault="001037AB" w:rsidP="00540290">
      <w:pPr>
        <w:pStyle w:val="6Body"/>
        <w:numPr>
          <w:ilvl w:val="0"/>
          <w:numId w:val="293"/>
        </w:numPr>
      </w:pPr>
      <w:r w:rsidRPr="00E63053">
        <w:t>29 C</w:t>
      </w:r>
      <w:r w:rsidRPr="00E63053">
        <w:rPr>
          <w:szCs w:val="16"/>
        </w:rPr>
        <w:t>FR</w:t>
      </w:r>
      <w:r w:rsidRPr="00E63053">
        <w:t xml:space="preserve">1926 Occupational Safety and Health Regulations for the </w:t>
      </w:r>
      <w:r>
        <w:t>Construction</w:t>
      </w:r>
      <w:r w:rsidRPr="00E63053">
        <w:t xml:space="preserve"> Industry</w:t>
      </w:r>
    </w:p>
    <w:p w14:paraId="091B055D" w14:textId="77777777" w:rsidR="001037AB" w:rsidRPr="00DE4BD7" w:rsidRDefault="001037AB" w:rsidP="00540290">
      <w:pPr>
        <w:pStyle w:val="6Heading"/>
        <w:numPr>
          <w:ilvl w:val="0"/>
          <w:numId w:val="290"/>
        </w:numPr>
      </w:pPr>
      <w:r w:rsidRPr="00DE4BD7">
        <w:t>The Society for Protective Coatings (Formerly SSPC)</w:t>
      </w:r>
    </w:p>
    <w:p w14:paraId="6CA98412" w14:textId="77777777" w:rsidR="001037AB" w:rsidRPr="00E63053" w:rsidRDefault="001037AB" w:rsidP="00540290">
      <w:pPr>
        <w:pStyle w:val="6Body"/>
        <w:numPr>
          <w:ilvl w:val="0"/>
          <w:numId w:val="294"/>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540290">
      <w:pPr>
        <w:pStyle w:val="6Body"/>
        <w:numPr>
          <w:ilvl w:val="0"/>
          <w:numId w:val="294"/>
        </w:numPr>
      </w:pPr>
      <w:r w:rsidRPr="00E63053">
        <w:t>SSPC-VIS 1 Guide and Reference Photographs for Steel Surfaces Prepared by Dry Abrasive Blast Cleaning</w:t>
      </w:r>
    </w:p>
    <w:p w14:paraId="32BC937C" w14:textId="77777777" w:rsidR="001037AB" w:rsidRPr="00E63053" w:rsidRDefault="001037AB" w:rsidP="00540290">
      <w:pPr>
        <w:pStyle w:val="6Body"/>
        <w:numPr>
          <w:ilvl w:val="0"/>
          <w:numId w:val="294"/>
        </w:numPr>
      </w:pPr>
      <w:r w:rsidRPr="00E63053">
        <w:t>SSPC-VIS 3 Visual Standard for Hand and Power Tool Cleaned Steel</w:t>
      </w:r>
    </w:p>
    <w:p w14:paraId="0772D391" w14:textId="77777777" w:rsidR="001037AB" w:rsidRDefault="001037AB" w:rsidP="00540290">
      <w:pPr>
        <w:pStyle w:val="6Body"/>
        <w:numPr>
          <w:ilvl w:val="0"/>
          <w:numId w:val="294"/>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540290">
      <w:pPr>
        <w:pStyle w:val="6Body"/>
        <w:numPr>
          <w:ilvl w:val="0"/>
          <w:numId w:val="294"/>
        </w:numPr>
      </w:pPr>
      <w:r>
        <w:t>SSPC-PA 17, Procedure for Determining Conformance to Steel Profile/Surface Roughness/Peak Count Requirements</w:t>
      </w:r>
    </w:p>
    <w:p w14:paraId="1FBD407F" w14:textId="77777777" w:rsidR="001037AB" w:rsidRPr="00E63053" w:rsidRDefault="001037AB" w:rsidP="00540290">
      <w:pPr>
        <w:pStyle w:val="6Body"/>
        <w:numPr>
          <w:ilvl w:val="0"/>
          <w:numId w:val="294"/>
        </w:numPr>
      </w:pPr>
      <w:r w:rsidRPr="001D2401">
        <w:t>SSPC-PA 2</w:t>
      </w:r>
      <w:r>
        <w:t>, Procedure for Determining Conformance to Dry Coating Thickness Requirements.</w:t>
      </w:r>
    </w:p>
    <w:p w14:paraId="3A600AC0" w14:textId="77777777" w:rsidR="001037AB" w:rsidRPr="00DE4BD7" w:rsidRDefault="001037AB" w:rsidP="00540290">
      <w:pPr>
        <w:pStyle w:val="6Heading"/>
        <w:numPr>
          <w:ilvl w:val="0"/>
          <w:numId w:val="290"/>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540290">
      <w:pPr>
        <w:pStyle w:val="6Heading"/>
        <w:numPr>
          <w:ilvl w:val="0"/>
          <w:numId w:val="290"/>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540290">
      <w:pPr>
        <w:pStyle w:val="6Heading"/>
        <w:numPr>
          <w:ilvl w:val="0"/>
          <w:numId w:val="290"/>
        </w:numPr>
      </w:pPr>
      <w:r w:rsidRPr="00DE4BD7">
        <w:t>American National Standards Institute/American Welding Society</w:t>
      </w:r>
    </w:p>
    <w:p w14:paraId="6765FC74" w14:textId="77777777" w:rsidR="001037AB" w:rsidRDefault="001037AB" w:rsidP="00540290">
      <w:pPr>
        <w:pStyle w:val="6Body"/>
        <w:numPr>
          <w:ilvl w:val="0"/>
          <w:numId w:val="295"/>
        </w:numPr>
      </w:pPr>
      <w:r>
        <w:t>ANSI/AWS C2.25/C2.25M – Specification for Solid and Composite Wires, and Ceramic Rods for Thermal Spraying</w:t>
      </w:r>
    </w:p>
    <w:p w14:paraId="4E92C9C7" w14:textId="77777777" w:rsidR="001037AB" w:rsidRDefault="001037AB" w:rsidP="00540290">
      <w:pPr>
        <w:pStyle w:val="6Body"/>
        <w:numPr>
          <w:ilvl w:val="0"/>
          <w:numId w:val="295"/>
        </w:numPr>
      </w:pPr>
      <w:r>
        <w:t>AWS C2.16/C2.16M – Guide for Thermal-Spray Operator Qualification Programs</w:t>
      </w:r>
    </w:p>
    <w:p w14:paraId="7053B6C0" w14:textId="77777777" w:rsidR="001037AB" w:rsidRPr="003F3A34" w:rsidRDefault="001037AB" w:rsidP="00540290">
      <w:pPr>
        <w:pStyle w:val="6Body"/>
        <w:numPr>
          <w:ilvl w:val="0"/>
          <w:numId w:val="295"/>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540290">
      <w:pPr>
        <w:pStyle w:val="6Heading"/>
        <w:numPr>
          <w:ilvl w:val="0"/>
          <w:numId w:val="296"/>
        </w:numPr>
      </w:pPr>
      <w:r w:rsidRPr="00DE4BD7">
        <w:t>Code of Federal Regulations</w:t>
      </w:r>
    </w:p>
    <w:p w14:paraId="1549AC15" w14:textId="77777777" w:rsidR="001037AB" w:rsidRPr="00E63053" w:rsidRDefault="001037AB" w:rsidP="00540290">
      <w:pPr>
        <w:pStyle w:val="6Body"/>
        <w:numPr>
          <w:ilvl w:val="0"/>
          <w:numId w:val="297"/>
        </w:numPr>
      </w:pPr>
      <w:r w:rsidRPr="00E63053">
        <w:t>29 CFR 1926 Occupational Safety and Health Regulations for Construction</w:t>
      </w:r>
    </w:p>
    <w:p w14:paraId="465B5135" w14:textId="77777777" w:rsidR="001037AB" w:rsidRPr="00E63053" w:rsidRDefault="001037AB" w:rsidP="00540290">
      <w:pPr>
        <w:pStyle w:val="6Body"/>
        <w:numPr>
          <w:ilvl w:val="0"/>
          <w:numId w:val="297"/>
        </w:numPr>
      </w:pPr>
      <w:r w:rsidRPr="00E63053">
        <w:t>29 CFR 1926.20 General Safety and Health Provisions</w:t>
      </w:r>
    </w:p>
    <w:p w14:paraId="38474535" w14:textId="77777777" w:rsidR="001037AB" w:rsidRPr="00E63053" w:rsidRDefault="001037AB" w:rsidP="00540290">
      <w:pPr>
        <w:pStyle w:val="6Body"/>
        <w:numPr>
          <w:ilvl w:val="0"/>
          <w:numId w:val="297"/>
        </w:numPr>
      </w:pPr>
      <w:r w:rsidRPr="00E63053">
        <w:t>29 CFR 1926.21 Safety Training and Education</w:t>
      </w:r>
    </w:p>
    <w:p w14:paraId="2136CBC3" w14:textId="77777777" w:rsidR="001037AB" w:rsidRPr="00E63053" w:rsidRDefault="001037AB" w:rsidP="00540290">
      <w:pPr>
        <w:pStyle w:val="6Body"/>
        <w:numPr>
          <w:ilvl w:val="0"/>
          <w:numId w:val="297"/>
        </w:numPr>
      </w:pPr>
      <w:r w:rsidRPr="00E63053">
        <w:t>29 CFR 1926.55 Gases, Vapors, Fumes, Dusts, and Mists</w:t>
      </w:r>
    </w:p>
    <w:p w14:paraId="4E33B295" w14:textId="77777777" w:rsidR="001037AB" w:rsidRPr="00E63053" w:rsidRDefault="001037AB" w:rsidP="00540290">
      <w:pPr>
        <w:pStyle w:val="6Body"/>
        <w:numPr>
          <w:ilvl w:val="0"/>
          <w:numId w:val="297"/>
        </w:numPr>
      </w:pPr>
      <w:r w:rsidRPr="00E63053">
        <w:t>29 CFR 1910.134 Respiratory Protection</w:t>
      </w:r>
    </w:p>
    <w:p w14:paraId="3056E78E" w14:textId="77777777" w:rsidR="001037AB" w:rsidRPr="00E63053" w:rsidRDefault="001037AB" w:rsidP="00540290">
      <w:pPr>
        <w:pStyle w:val="6Body"/>
        <w:numPr>
          <w:ilvl w:val="0"/>
          <w:numId w:val="297"/>
        </w:numPr>
      </w:pPr>
      <w:r w:rsidRPr="00E63053">
        <w:t>29 CFR 1926.353 Ventilation and Protection in Welding, Cutting, and Heating</w:t>
      </w:r>
    </w:p>
    <w:p w14:paraId="10FDFBDE" w14:textId="77777777" w:rsidR="001037AB" w:rsidRPr="00E63053" w:rsidRDefault="001037AB" w:rsidP="00540290">
      <w:pPr>
        <w:pStyle w:val="6Body"/>
        <w:numPr>
          <w:ilvl w:val="0"/>
          <w:numId w:val="297"/>
        </w:numPr>
      </w:pPr>
      <w:r w:rsidRPr="00E63053">
        <w:t>29 CFR 1926.400-417 Electrical Safety</w:t>
      </w:r>
    </w:p>
    <w:p w14:paraId="7AB43FD9" w14:textId="77777777" w:rsidR="001037AB" w:rsidRPr="00E63053" w:rsidRDefault="001037AB" w:rsidP="00540290">
      <w:pPr>
        <w:pStyle w:val="6Body"/>
        <w:numPr>
          <w:ilvl w:val="0"/>
          <w:numId w:val="297"/>
        </w:numPr>
      </w:pPr>
      <w:r w:rsidRPr="00E63053">
        <w:t>40 CFR 50 National Primary and Secondary Ambient Air Quality Standards</w:t>
      </w:r>
    </w:p>
    <w:p w14:paraId="70025D9E" w14:textId="77777777" w:rsidR="001037AB" w:rsidRPr="00E63053" w:rsidRDefault="001037AB" w:rsidP="00540290">
      <w:pPr>
        <w:pStyle w:val="6Body"/>
        <w:numPr>
          <w:ilvl w:val="0"/>
          <w:numId w:val="297"/>
        </w:numPr>
      </w:pPr>
      <w:r w:rsidRPr="00E63053">
        <w:t>40 CFR 58 Ambient Air Quality Surveillance</w:t>
      </w:r>
    </w:p>
    <w:p w14:paraId="25CE64EB" w14:textId="77777777" w:rsidR="001037AB" w:rsidRPr="00E63053" w:rsidRDefault="001037AB" w:rsidP="00540290">
      <w:pPr>
        <w:pStyle w:val="6Body"/>
        <w:numPr>
          <w:ilvl w:val="0"/>
          <w:numId w:val="297"/>
        </w:numPr>
      </w:pPr>
      <w:r w:rsidRPr="00E63053">
        <w:t>40 CFR 204 Noise Control Regulations for Air Compressors</w:t>
      </w:r>
    </w:p>
    <w:p w14:paraId="7A026236" w14:textId="77777777" w:rsidR="001037AB" w:rsidRPr="00E63053" w:rsidRDefault="001037AB" w:rsidP="00540290">
      <w:pPr>
        <w:pStyle w:val="6Body"/>
        <w:numPr>
          <w:ilvl w:val="0"/>
          <w:numId w:val="297"/>
        </w:numPr>
      </w:pPr>
      <w:r w:rsidRPr="00E63053">
        <w:t>40 CFR 355 Emergency Planning and Notification</w:t>
      </w:r>
    </w:p>
    <w:p w14:paraId="487E9F76" w14:textId="77777777" w:rsidR="001037AB" w:rsidRPr="00E63053" w:rsidRDefault="001037AB" w:rsidP="00540290">
      <w:pPr>
        <w:pStyle w:val="6Body"/>
        <w:numPr>
          <w:ilvl w:val="0"/>
          <w:numId w:val="297"/>
        </w:numPr>
      </w:pPr>
      <w:r w:rsidRPr="00E63053">
        <w:t>40 CFR 265.16 Personal Training</w:t>
      </w:r>
    </w:p>
    <w:p w14:paraId="3CB856CC" w14:textId="77777777" w:rsidR="001037AB" w:rsidRPr="00E63053" w:rsidRDefault="001037AB" w:rsidP="00540290">
      <w:pPr>
        <w:pStyle w:val="6Body"/>
        <w:numPr>
          <w:ilvl w:val="0"/>
          <w:numId w:val="297"/>
        </w:numPr>
      </w:pPr>
      <w:r w:rsidRPr="00E63053">
        <w:t>40 CFR 302 Designation, Reportable, Quantities and Notification</w:t>
      </w:r>
    </w:p>
    <w:p w14:paraId="06E69D4A" w14:textId="77777777" w:rsidR="001037AB" w:rsidRPr="00E63053" w:rsidRDefault="001037AB" w:rsidP="00540290">
      <w:pPr>
        <w:pStyle w:val="6Body"/>
        <w:numPr>
          <w:ilvl w:val="0"/>
          <w:numId w:val="297"/>
        </w:numPr>
      </w:pPr>
      <w:r w:rsidRPr="00E63053">
        <w:t>40CFR 355 Emergency Planning and Notification</w:t>
      </w:r>
    </w:p>
    <w:p w14:paraId="582CD6CE" w14:textId="77777777" w:rsidR="001037AB" w:rsidRPr="00E63053" w:rsidRDefault="001037AB" w:rsidP="00540290">
      <w:pPr>
        <w:pStyle w:val="6Body"/>
        <w:numPr>
          <w:ilvl w:val="0"/>
          <w:numId w:val="297"/>
        </w:numPr>
      </w:pPr>
      <w:r w:rsidRPr="00E63053">
        <w:t>49 CFR 171-179 Hazardous Materials Transportation Act (HMTA)</w:t>
      </w:r>
    </w:p>
    <w:p w14:paraId="4B397C25" w14:textId="77777777" w:rsidR="001037AB" w:rsidRPr="00DE4BD7" w:rsidRDefault="001037AB" w:rsidP="00540290">
      <w:pPr>
        <w:pStyle w:val="6Heading"/>
        <w:numPr>
          <w:ilvl w:val="0"/>
          <w:numId w:val="296"/>
        </w:numPr>
      </w:pPr>
      <w:r w:rsidRPr="00DE4BD7">
        <w:t>American Industrial Hygiene Association (AIHA)</w:t>
      </w:r>
    </w:p>
    <w:p w14:paraId="775C7313" w14:textId="77777777" w:rsidR="001037AB" w:rsidRPr="00E63053" w:rsidRDefault="001037AB" w:rsidP="00540290">
      <w:pPr>
        <w:pStyle w:val="6Body"/>
        <w:numPr>
          <w:ilvl w:val="0"/>
          <w:numId w:val="298"/>
        </w:numPr>
      </w:pPr>
      <w:r w:rsidRPr="00E63053">
        <w:t>American Board of Industrial Hygiene (ABIH) Certified Industrial Hygienist (CIH) Certification</w:t>
      </w:r>
    </w:p>
    <w:p w14:paraId="30B7A5BA" w14:textId="77777777" w:rsidR="001037AB" w:rsidRPr="00DE4BD7" w:rsidRDefault="001037AB" w:rsidP="00540290">
      <w:pPr>
        <w:pStyle w:val="6Heading"/>
        <w:numPr>
          <w:ilvl w:val="0"/>
          <w:numId w:val="296"/>
        </w:numPr>
      </w:pPr>
      <w:r w:rsidRPr="00DE4BD7">
        <w:t>American National Standard Institute (ANSI) A10.10</w:t>
      </w:r>
    </w:p>
    <w:p w14:paraId="105D93EF" w14:textId="77777777" w:rsidR="001037AB" w:rsidRDefault="001037AB" w:rsidP="00540290">
      <w:pPr>
        <w:pStyle w:val="6Body"/>
        <w:numPr>
          <w:ilvl w:val="0"/>
          <w:numId w:val="299"/>
        </w:numPr>
      </w:pPr>
      <w:r w:rsidRPr="00E63053">
        <w:t>Safety requirements for temporary and portable space heating devices &amp; equipment</w:t>
      </w:r>
    </w:p>
    <w:p w14:paraId="27C4B367" w14:textId="77777777" w:rsidR="001037AB" w:rsidRPr="00E63053" w:rsidRDefault="001037AB" w:rsidP="00540290">
      <w:pPr>
        <w:pStyle w:val="4Heading"/>
        <w:numPr>
          <w:ilvl w:val="0"/>
          <w:numId w:val="301"/>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540290">
      <w:pPr>
        <w:pStyle w:val="5Heading"/>
        <w:numPr>
          <w:ilvl w:val="0"/>
          <w:numId w:val="303"/>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applicators shall be qualified in accordance with ANSI/AWS C2.16/C2.16M. </w:t>
      </w:r>
    </w:p>
    <w:p w14:paraId="0BD44926" w14:textId="77777777" w:rsidR="001037AB" w:rsidRPr="00E63053" w:rsidRDefault="001037AB" w:rsidP="00540290">
      <w:pPr>
        <w:pStyle w:val="4Heading"/>
        <w:numPr>
          <w:ilvl w:val="0"/>
          <w:numId w:val="301"/>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540290">
      <w:pPr>
        <w:pStyle w:val="4Heading"/>
        <w:numPr>
          <w:ilvl w:val="0"/>
          <w:numId w:val="301"/>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540290">
      <w:pPr>
        <w:pStyle w:val="4Heading"/>
        <w:numPr>
          <w:ilvl w:val="0"/>
          <w:numId w:val="301"/>
        </w:numPr>
      </w:pPr>
      <w:r w:rsidRPr="0055530F">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540290">
      <w:pPr>
        <w:pStyle w:val="4Body"/>
        <w:numPr>
          <w:ilvl w:val="0"/>
          <w:numId w:val="300"/>
        </w:numPr>
      </w:pPr>
      <w:r>
        <w:t>Prior to blast cleaning, all flame cut edges shall be ground to remove hardened steel and any sharp or irregular shapes.</w:t>
      </w:r>
    </w:p>
    <w:p w14:paraId="118CD123" w14:textId="77777777" w:rsidR="001037AB" w:rsidRPr="00E63053" w:rsidRDefault="001037AB" w:rsidP="00540290">
      <w:pPr>
        <w:pStyle w:val="4Body"/>
        <w:numPr>
          <w:ilvl w:val="0"/>
          <w:numId w:val="300"/>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540290">
      <w:pPr>
        <w:pStyle w:val="4Body"/>
        <w:numPr>
          <w:ilvl w:val="0"/>
          <w:numId w:val="300"/>
        </w:numPr>
      </w:pPr>
      <w:r w:rsidRPr="00C268A6">
        <w:t xml:space="preserve">If hackles, burrs,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shall be retained and included with Quality Control reports. Single measurements less than 3.5 mils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540290">
      <w:pPr>
        <w:pStyle w:val="4Heading"/>
        <w:numPr>
          <w:ilvl w:val="0"/>
          <w:numId w:val="301"/>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Production work shall not proceed until the Authority agrees that the blast cleaning and metallizing, along with the quality control testing, inspection, and documentation are acceptable. Any changes to the materials, procedures and production will result in performing a new test, approved by the Authority.</w:t>
      </w:r>
    </w:p>
    <w:p w14:paraId="7006B5D3" w14:textId="77777777" w:rsidR="001037AB" w:rsidRPr="0055530F" w:rsidRDefault="001037AB" w:rsidP="00540290">
      <w:pPr>
        <w:pStyle w:val="4Heading"/>
        <w:numPr>
          <w:ilvl w:val="0"/>
          <w:numId w:val="301"/>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540290">
      <w:pPr>
        <w:pStyle w:val="4Heading"/>
        <w:numPr>
          <w:ilvl w:val="0"/>
          <w:numId w:val="301"/>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540290">
      <w:pPr>
        <w:pStyle w:val="4Heading"/>
        <w:numPr>
          <w:ilvl w:val="0"/>
          <w:numId w:val="301"/>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540290">
      <w:pPr>
        <w:pStyle w:val="4Heading"/>
        <w:numPr>
          <w:ilvl w:val="0"/>
          <w:numId w:val="301"/>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540290">
      <w:pPr>
        <w:pStyle w:val="4Heading"/>
        <w:numPr>
          <w:ilvl w:val="0"/>
          <w:numId w:val="301"/>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On a daily basis,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540290">
      <w:pPr>
        <w:pStyle w:val="4Heading"/>
        <w:numPr>
          <w:ilvl w:val="0"/>
          <w:numId w:val="301"/>
        </w:numPr>
      </w:pPr>
      <w:r w:rsidRPr="0055530F">
        <w:t>Daily Metallizing Operator-Equipment Qualification - Bend Tests</w:t>
      </w:r>
    </w:p>
    <w:p w14:paraId="6F1B5EC0" w14:textId="77777777" w:rsidR="001037AB" w:rsidRPr="000C0BC1" w:rsidRDefault="001037AB" w:rsidP="000C0BC1">
      <w:pPr>
        <w:pStyle w:val="4Body"/>
      </w:pPr>
      <w:r w:rsidRPr="000C0BC1">
        <w:t>Unless directed otherwise, each day that metallizing will be applied, the Contractor shall perform bend testing prior to beginning production work. For each metallizing applicator, five carbon steel coupons measuring 2 inch wide x 8 inch long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180 degree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540290">
      <w:pPr>
        <w:pStyle w:val="4Heading"/>
        <w:numPr>
          <w:ilvl w:val="0"/>
          <w:numId w:val="301"/>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cross-hatch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540290">
      <w:pPr>
        <w:pStyle w:val="4Heading"/>
        <w:numPr>
          <w:ilvl w:val="0"/>
          <w:numId w:val="301"/>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metallizing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540290">
      <w:pPr>
        <w:pStyle w:val="4Heading"/>
        <w:numPr>
          <w:ilvl w:val="0"/>
          <w:numId w:val="301"/>
        </w:numPr>
      </w:pPr>
      <w:r w:rsidRPr="0055530F">
        <w:t>Application Of Paint Systems Over Metallizing</w:t>
      </w:r>
    </w:p>
    <w:p w14:paraId="0F5D13A4" w14:textId="77777777" w:rsidR="001037AB" w:rsidRPr="000C0BC1" w:rsidRDefault="001037AB" w:rsidP="000C0BC1">
      <w:pPr>
        <w:pStyle w:val="4Body"/>
      </w:pPr>
      <w:r w:rsidRPr="000C0BC1">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540290">
      <w:pPr>
        <w:pStyle w:val="4Heading"/>
        <w:numPr>
          <w:ilvl w:val="0"/>
          <w:numId w:val="301"/>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540290">
      <w:pPr>
        <w:pStyle w:val="4Heading"/>
        <w:numPr>
          <w:ilvl w:val="0"/>
          <w:numId w:val="301"/>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540290">
      <w:pPr>
        <w:pStyle w:val="4Heading"/>
        <w:numPr>
          <w:ilvl w:val="0"/>
          <w:numId w:val="301"/>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3" w:name="_Toc497202101"/>
      <w:bookmarkStart w:id="744" w:name="_Toc30760337"/>
      <w:bookmarkStart w:id="745" w:name="_Toc36050865"/>
      <w:bookmarkStart w:id="746" w:name="_Toc71623561"/>
      <w:bookmarkStart w:id="747" w:name="_Toc191625929"/>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3"/>
      <w:bookmarkEnd w:id="744"/>
      <w:bookmarkEnd w:id="745"/>
      <w:bookmarkEnd w:id="746"/>
      <w:bookmarkEnd w:id="747"/>
    </w:p>
    <w:p w14:paraId="1A2CDE3E" w14:textId="77777777" w:rsidR="001037AB" w:rsidRDefault="001037AB" w:rsidP="001037AB">
      <w:pPr>
        <w:pStyle w:val="3Body"/>
        <w:ind w:left="900"/>
      </w:pPr>
      <w:r>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8" w:name="_Toc497202102"/>
      <w:bookmarkStart w:id="749" w:name="_Toc30760338"/>
      <w:bookmarkStart w:id="750" w:name="_Toc36050866"/>
      <w:bookmarkStart w:id="751" w:name="_Toc71623562"/>
      <w:bookmarkStart w:id="752" w:name="_Toc191625930"/>
      <w:r w:rsidRPr="00E63053">
        <w:rPr>
          <w:rStyle w:val="Subsections"/>
        </w:rPr>
        <w:t>4</w:t>
      </w:r>
      <w:r>
        <w:rPr>
          <w:rStyle w:val="Subsections"/>
        </w:rPr>
        <w:t>40</w:t>
      </w:r>
      <w:r w:rsidRPr="00E63053">
        <w:rPr>
          <w:rStyle w:val="Subsections"/>
        </w:rPr>
        <w:t>.</w:t>
      </w:r>
      <w:r>
        <w:rPr>
          <w:rStyle w:val="Subsections"/>
        </w:rPr>
        <w:t>05</w:t>
      </w:r>
      <w:r w:rsidRPr="00E63053">
        <w:tab/>
        <w:t>Payment</w:t>
      </w:r>
      <w:bookmarkEnd w:id="748"/>
      <w:bookmarkEnd w:id="749"/>
      <w:bookmarkEnd w:id="750"/>
      <w:bookmarkEnd w:id="751"/>
      <w:bookmarkEnd w:id="752"/>
    </w:p>
    <w:p w14:paraId="75F43982" w14:textId="77777777" w:rsidR="001037AB" w:rsidRDefault="001037AB" w:rsidP="001037AB">
      <w:pPr>
        <w:pStyle w:val="3Body"/>
        <w:ind w:left="900"/>
      </w:pPr>
      <w:r>
        <w:t>No separate payment will be made for metallizing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3" w:name="s52101"/>
      <w:bookmarkStart w:id="754" w:name="s52103"/>
      <w:bookmarkStart w:id="755" w:name="s52104"/>
      <w:bookmarkStart w:id="756" w:name="s52105"/>
      <w:bookmarkStart w:id="757" w:name="_Toc475933306"/>
      <w:bookmarkStart w:id="758" w:name="_Toc73107222"/>
      <w:bookmarkStart w:id="759" w:name="_Toc77561708"/>
      <w:bookmarkStart w:id="760" w:name="_Toc229306671"/>
      <w:bookmarkStart w:id="761" w:name="_Toc317167216"/>
      <w:bookmarkEnd w:id="753"/>
      <w:bookmarkEnd w:id="754"/>
      <w:bookmarkEnd w:id="755"/>
      <w:bookmarkEnd w:id="756"/>
      <w:r>
        <w:br w:type="page"/>
      </w:r>
    </w:p>
    <w:p w14:paraId="5D1BACF5" w14:textId="18A2E1D2" w:rsidR="00FC0334" w:rsidRDefault="00B81B36" w:rsidP="002E387C">
      <w:pPr>
        <w:pStyle w:val="1Heading"/>
      </w:pPr>
      <w:r>
        <w:t xml:space="preserve">Division </w:t>
      </w:r>
      <w:r w:rsidR="00937846">
        <w:t>500 - Incidental Construction</w:t>
      </w:r>
      <w:bookmarkEnd w:id="757"/>
      <w:bookmarkEnd w:id="758"/>
      <w:bookmarkEnd w:id="759"/>
      <w:bookmarkEnd w:id="760"/>
      <w:bookmarkEnd w:id="761"/>
    </w:p>
    <w:p w14:paraId="09C72B0B" w14:textId="77777777" w:rsidR="00344472" w:rsidRPr="00344472" w:rsidRDefault="00344472" w:rsidP="003B1B76">
      <w:pPr>
        <w:pStyle w:val="2Heading"/>
      </w:pPr>
      <w:bookmarkStart w:id="762" w:name="_Toc500948968"/>
      <w:bookmarkStart w:id="763" w:name="_Toc191625931"/>
      <w:bookmarkStart w:id="764" w:name="_Hlk500408375"/>
      <w:bookmarkStart w:id="765" w:name="_Toc496876652"/>
      <w:bookmarkStart w:id="766" w:name="_Toc527347603"/>
      <w:bookmarkStart w:id="767" w:name="_Toc527778539"/>
      <w:bookmarkStart w:id="768" w:name="_Toc530373162"/>
      <w:bookmarkStart w:id="769" w:name="_Toc229306684"/>
      <w:bookmarkStart w:id="770" w:name="_Toc317167243"/>
      <w:bookmarkStart w:id="771" w:name="_Toc73107236"/>
      <w:bookmarkStart w:id="772" w:name="_Toc77561722"/>
      <w:r w:rsidRPr="00344472">
        <w:t>Section 502 – Storm Drains</w:t>
      </w:r>
      <w:bookmarkEnd w:id="762"/>
      <w:bookmarkEnd w:id="763"/>
    </w:p>
    <w:p w14:paraId="38CAF806" w14:textId="0F1EF726" w:rsidR="000737EE" w:rsidRDefault="000737EE" w:rsidP="000737EE">
      <w:pPr>
        <w:pStyle w:val="3Heading"/>
      </w:pPr>
      <w:bookmarkStart w:id="773" w:name="_Toc191625932"/>
      <w:bookmarkStart w:id="774" w:name="_Toc500948970"/>
      <w:r w:rsidRPr="009340A8">
        <w:rPr>
          <w:rStyle w:val="Subsections"/>
        </w:rPr>
        <w:t>5</w:t>
      </w:r>
      <w:r>
        <w:rPr>
          <w:rStyle w:val="Subsections"/>
        </w:rPr>
        <w:t>02.02</w:t>
      </w:r>
      <w:r>
        <w:tab/>
        <w:t>Materials</w:t>
      </w:r>
      <w:bookmarkEnd w:id="773"/>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5" w:name="_Toc191625933"/>
      <w:r>
        <w:rPr>
          <w:rStyle w:val="Subsections"/>
        </w:rPr>
        <w:t>502.05</w:t>
      </w:r>
      <w:r>
        <w:rPr>
          <w:rStyle w:val="Subsections"/>
        </w:rPr>
        <w:tab/>
      </w:r>
      <w:r w:rsidRPr="00C814AC">
        <w:t>Payment</w:t>
      </w:r>
      <w:bookmarkEnd w:id="775"/>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6" w:name="_Toc191625934"/>
      <w:r w:rsidRPr="00344472">
        <w:t>Section 503 – Manholes And Inlets</w:t>
      </w:r>
      <w:bookmarkEnd w:id="774"/>
      <w:bookmarkEnd w:id="776"/>
    </w:p>
    <w:p w14:paraId="23DCCC6C" w14:textId="6E544F54" w:rsidR="00344472" w:rsidRPr="00506CFE" w:rsidRDefault="00344472" w:rsidP="00506CFE">
      <w:pPr>
        <w:pStyle w:val="3Heading"/>
        <w:rPr>
          <w:rStyle w:val="Subsections"/>
        </w:rPr>
      </w:pPr>
      <w:bookmarkStart w:id="777" w:name="_Toc500948971"/>
      <w:bookmarkStart w:id="778" w:name="_Toc191625935"/>
      <w:r w:rsidRPr="00506CFE">
        <w:rPr>
          <w:rStyle w:val="Subsections"/>
        </w:rPr>
        <w:t>503.02</w:t>
      </w:r>
      <w:r w:rsidRPr="00506CFE">
        <w:rPr>
          <w:rStyle w:val="Subsections"/>
        </w:rPr>
        <w:tab/>
        <w:t>Materials</w:t>
      </w:r>
      <w:bookmarkEnd w:id="777"/>
      <w:bookmarkEnd w:id="778"/>
    </w:p>
    <w:p w14:paraId="689B0753" w14:textId="77777777" w:rsidR="00344472" w:rsidRPr="00344472" w:rsidRDefault="00344472" w:rsidP="00344472">
      <w:pPr>
        <w:pStyle w:val="3Body"/>
      </w:pPr>
      <w:bookmarkStart w:id="779" w:name="_Hlk500514919"/>
      <w:r w:rsidRPr="00344472">
        <w:t>Add the following:</w:t>
      </w:r>
    </w:p>
    <w:bookmarkEnd w:id="779"/>
    <w:p w14:paraId="1E74EEEB" w14:textId="77777777" w:rsidR="00344472" w:rsidRPr="001424C9" w:rsidRDefault="00344472" w:rsidP="001424C9">
      <w:pPr>
        <w:pStyle w:val="MATERIALS"/>
      </w:pPr>
      <w:r w:rsidRPr="001424C9">
        <w:t>Brick Masonry Units</w:t>
      </w:r>
      <w:r w:rsidRPr="001424C9">
        <w:tab/>
        <w:t>916.02</w:t>
      </w:r>
      <w:bookmarkEnd w:id="764"/>
      <w:bookmarkEnd w:id="765"/>
    </w:p>
    <w:p w14:paraId="2CAF94FF" w14:textId="00BF0DEC" w:rsidR="0062277A" w:rsidRPr="00C814AC" w:rsidRDefault="0062277A" w:rsidP="0062277A">
      <w:pPr>
        <w:pStyle w:val="3Heading"/>
      </w:pPr>
      <w:bookmarkStart w:id="780" w:name="_Toc191625936"/>
      <w:bookmarkStart w:id="781" w:name="_Toc78463846"/>
      <w:r w:rsidRPr="00506CFE">
        <w:rPr>
          <w:rStyle w:val="Subsections"/>
        </w:rPr>
        <w:t>503.0</w:t>
      </w:r>
      <w:r>
        <w:rPr>
          <w:rStyle w:val="Subsections"/>
        </w:rPr>
        <w:t>3</w:t>
      </w:r>
      <w:r w:rsidRPr="00506CFE">
        <w:rPr>
          <w:rStyle w:val="Subsections"/>
        </w:rPr>
        <w:tab/>
      </w:r>
      <w:r w:rsidRPr="00C814AC">
        <w:t>Methods of Construction</w:t>
      </w:r>
      <w:bookmarkEnd w:id="780"/>
    </w:p>
    <w:p w14:paraId="66F3BCF2" w14:textId="77777777" w:rsidR="0062277A" w:rsidRDefault="0062277A" w:rsidP="00540290">
      <w:pPr>
        <w:pStyle w:val="4Heading"/>
        <w:keepNext/>
        <w:numPr>
          <w:ilvl w:val="2"/>
          <w:numId w:val="304"/>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1"/>
    </w:p>
    <w:p w14:paraId="4EF03EB8" w14:textId="77777777" w:rsidR="0095209D" w:rsidRDefault="0095209D" w:rsidP="00540290">
      <w:pPr>
        <w:pStyle w:val="4Heading"/>
        <w:keepNext/>
        <w:numPr>
          <w:ilvl w:val="2"/>
          <w:numId w:val="304"/>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Repair of inlets and manholes in excess of 1 foot shall be considered reconstructing manholes and inlets.</w:t>
      </w:r>
    </w:p>
    <w:p w14:paraId="3F6E43E6" w14:textId="77777777" w:rsidR="007164F7" w:rsidRPr="00506CFE" w:rsidRDefault="007164F7" w:rsidP="00C814AC">
      <w:pPr>
        <w:pStyle w:val="3Heading"/>
        <w:rPr>
          <w:rStyle w:val="Subsections"/>
        </w:rPr>
      </w:pPr>
      <w:bookmarkStart w:id="782" w:name="_Toc191625937"/>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2"/>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3" w:name="_Toc191625938"/>
      <w:r>
        <w:t>Section 508 – Concrete Median Barrier</w:t>
      </w:r>
      <w:bookmarkEnd w:id="783"/>
    </w:p>
    <w:p w14:paraId="6494BF22" w14:textId="20FF67BE" w:rsidR="00082087" w:rsidRPr="002B5D65" w:rsidRDefault="00082087" w:rsidP="00082087">
      <w:pPr>
        <w:pStyle w:val="3Heading"/>
      </w:pPr>
      <w:bookmarkStart w:id="784" w:name="_Toc55467094"/>
      <w:bookmarkStart w:id="785" w:name="_Toc191625939"/>
      <w:r>
        <w:rPr>
          <w:rStyle w:val="Subsections"/>
        </w:rPr>
        <w:t>508</w:t>
      </w:r>
      <w:r w:rsidRPr="009340A8">
        <w:rPr>
          <w:rStyle w:val="Subsections"/>
        </w:rPr>
        <w:t>.03</w:t>
      </w:r>
      <w:r w:rsidRPr="00DF6B71">
        <w:tab/>
      </w:r>
      <w:r>
        <w:t>Methods o</w:t>
      </w:r>
      <w:r w:rsidRPr="00DF6B71">
        <w:t>f Construction</w:t>
      </w:r>
      <w:bookmarkEnd w:id="784"/>
      <w:bookmarkEnd w:id="785"/>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6" w:name="_Toc55467095"/>
      <w:bookmarkStart w:id="787" w:name="_Toc191625940"/>
      <w:r>
        <w:rPr>
          <w:rStyle w:val="Subsections"/>
        </w:rPr>
        <w:t>508</w:t>
      </w:r>
      <w:r w:rsidRPr="009340A8">
        <w:rPr>
          <w:rStyle w:val="Subsections"/>
        </w:rPr>
        <w:t>.04</w:t>
      </w:r>
      <w:r w:rsidRPr="005F2294">
        <w:tab/>
        <w:t>Measurement</w:t>
      </w:r>
      <w:bookmarkEnd w:id="786"/>
      <w:bookmarkEnd w:id="787"/>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8" w:name="_Toc55467096"/>
      <w:bookmarkStart w:id="789" w:name="_Toc191625941"/>
      <w:bookmarkStart w:id="790" w:name="_Hlk114665219"/>
      <w:r>
        <w:rPr>
          <w:rStyle w:val="Subsections"/>
        </w:rPr>
        <w:t>508</w:t>
      </w:r>
      <w:r w:rsidRPr="009340A8">
        <w:rPr>
          <w:rStyle w:val="Subsections"/>
        </w:rPr>
        <w:t>.05</w:t>
      </w:r>
      <w:r w:rsidRPr="005F2294">
        <w:tab/>
        <w:t>Payment</w:t>
      </w:r>
      <w:bookmarkEnd w:id="788"/>
      <w:bookmarkEnd w:id="789"/>
    </w:p>
    <w:p w14:paraId="675C763B" w14:textId="29F97F45" w:rsidR="00082087" w:rsidRDefault="003428CF" w:rsidP="00082087">
      <w:pPr>
        <w:pStyle w:val="3Body"/>
      </w:pPr>
      <w:bookmarkStart w:id="791" w:name="_Hlk61966659"/>
      <w:bookmarkEnd w:id="790"/>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1"/>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2" w:name="_Toc191625942"/>
      <w:r>
        <w:t>Section 509 – Sign Panels</w:t>
      </w:r>
      <w:bookmarkEnd w:id="792"/>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3" w:name="_Toc191625943"/>
      <w:r w:rsidRPr="009340A8">
        <w:rPr>
          <w:rStyle w:val="Subsections"/>
        </w:rPr>
        <w:t>5</w:t>
      </w:r>
      <w:r>
        <w:rPr>
          <w:rStyle w:val="Subsections"/>
        </w:rPr>
        <w:t>09.03</w:t>
      </w:r>
      <w:r>
        <w:tab/>
        <w:t>Methods of Construction</w:t>
      </w:r>
      <w:bookmarkEnd w:id="793"/>
    </w:p>
    <w:p w14:paraId="638B79E3" w14:textId="77777777" w:rsidR="00E0191F" w:rsidRDefault="00E0191F" w:rsidP="00E0191F">
      <w:pPr>
        <w:pStyle w:val="3Body"/>
      </w:pPr>
      <w:r>
        <w:t>Delete Paragraph (M) in its entirety.</w:t>
      </w:r>
    </w:p>
    <w:p w14:paraId="6E09C532" w14:textId="71ED188A" w:rsidR="00000A4C" w:rsidRPr="009002DF" w:rsidRDefault="00000A4C" w:rsidP="00540290">
      <w:pPr>
        <w:pStyle w:val="4Heading"/>
        <w:numPr>
          <w:ilvl w:val="0"/>
          <w:numId w:val="314"/>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4" w:name="_Toc500948976"/>
      <w:bookmarkStart w:id="795" w:name="_Toc191625944"/>
      <w:r w:rsidRPr="00344472">
        <w:t>Section 510 – Guide Rail</w:t>
      </w:r>
      <w:bookmarkEnd w:id="794"/>
      <w:bookmarkEnd w:id="795"/>
    </w:p>
    <w:p w14:paraId="4E35DB1D" w14:textId="77777777" w:rsidR="00082087" w:rsidRDefault="00082087" w:rsidP="008E0739">
      <w:pPr>
        <w:pStyle w:val="3Body"/>
      </w:pPr>
      <w:bookmarkStart w:id="796" w:name="_Hlk61957651"/>
      <w:r>
        <w:t>Delete this Section in its entirety and replace with the following:</w:t>
      </w:r>
    </w:p>
    <w:bookmarkEnd w:id="796"/>
    <w:p w14:paraId="0323B8FC" w14:textId="77777777" w:rsidR="00082087" w:rsidRDefault="00082087" w:rsidP="00082087">
      <w:pPr>
        <w:spacing w:after="0"/>
        <w:rPr>
          <w:iCs/>
        </w:rPr>
      </w:pPr>
    </w:p>
    <w:p w14:paraId="0C7C6009" w14:textId="4EEB6341" w:rsidR="00082087" w:rsidRDefault="00082087" w:rsidP="00082087">
      <w:pPr>
        <w:pStyle w:val="3Heading"/>
        <w:rPr>
          <w:rStyle w:val="Subsections"/>
        </w:rPr>
      </w:pPr>
      <w:bookmarkStart w:id="797" w:name="_Toc191625945"/>
      <w:r>
        <w:rPr>
          <w:rStyle w:val="Subsections"/>
        </w:rPr>
        <w:t>510.01</w:t>
      </w:r>
      <w:r>
        <w:rPr>
          <w:rStyle w:val="Subsections"/>
        </w:rPr>
        <w:tab/>
      </w:r>
      <w:r>
        <w:t>Description</w:t>
      </w:r>
      <w:bookmarkEnd w:id="797"/>
    </w:p>
    <w:p w14:paraId="511C00AF" w14:textId="77777777" w:rsidR="00821A22" w:rsidRPr="00821A22" w:rsidRDefault="00821A22" w:rsidP="008E0739">
      <w:pPr>
        <w:pStyle w:val="3Body"/>
        <w:rPr>
          <w:rFonts w:eastAsia="Calibri"/>
        </w:rPr>
      </w:pPr>
      <w:bookmarkStart w:id="798" w:name="_Toc500948977"/>
      <w:r w:rsidRPr="00821A22">
        <w:rPr>
          <w:rFonts w:eastAsia="Calibri"/>
        </w:rPr>
        <w:t>Guide Rail shall consist of steel rail elements mounted on steel posts and recycled/synthetic blockouts,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When applicable, this work shall also include the installation of end terminals in accordance with manufacturer’s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Pr="00821A22" w:rsidRDefault="00821A22" w:rsidP="008E0739">
      <w:pPr>
        <w:pStyle w:val="3Body"/>
        <w:rPr>
          <w:rFonts w:eastAsia="Calibri"/>
        </w:rPr>
      </w:pPr>
      <w:bookmarkStart w:id="799" w:name="_Hlk55493034"/>
      <w:r w:rsidRPr="00821A22">
        <w:rPr>
          <w:rFonts w:eastAsia="Calibri"/>
        </w:rPr>
        <w:t>Refer to Section 524 when terminating single-faced or dual-faced beam guide rail with a re-directive impact attenuator.</w:t>
      </w:r>
    </w:p>
    <w:p w14:paraId="39473879" w14:textId="2B981A20" w:rsidR="003F0876" w:rsidRPr="005F2294" w:rsidRDefault="003F0876" w:rsidP="003F0876">
      <w:pPr>
        <w:pStyle w:val="3Heading"/>
      </w:pPr>
      <w:bookmarkStart w:id="800" w:name="_Toc191625946"/>
      <w:bookmarkStart w:id="801" w:name="_Toc500948980"/>
      <w:bookmarkEnd w:id="798"/>
      <w:bookmarkEnd w:id="799"/>
      <w:r>
        <w:rPr>
          <w:rStyle w:val="Subsections"/>
        </w:rPr>
        <w:t>510</w:t>
      </w:r>
      <w:r w:rsidRPr="009340A8">
        <w:rPr>
          <w:rStyle w:val="Subsections"/>
        </w:rPr>
        <w:t>.0</w:t>
      </w:r>
      <w:r>
        <w:rPr>
          <w:rStyle w:val="Subsections"/>
        </w:rPr>
        <w:t>2</w:t>
      </w:r>
      <w:r w:rsidRPr="005F2294">
        <w:tab/>
      </w:r>
      <w:r>
        <w:t>Materials</w:t>
      </w:r>
      <w:bookmarkEnd w:id="800"/>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t>Materials shall conform to the following Subsections:</w:t>
      </w:r>
    </w:p>
    <w:p w14:paraId="21698957" w14:textId="77777777" w:rsidR="0020163A" w:rsidRDefault="0020163A" w:rsidP="0020163A">
      <w:pPr>
        <w:pStyle w:val="MATERIALS"/>
      </w:pPr>
      <w:r>
        <w:t xml:space="preserve">Rail Element </w:t>
      </w:r>
      <w:r>
        <w:tab/>
        <w:t>915.01</w:t>
      </w:r>
    </w:p>
    <w:p w14:paraId="68C68095" w14:textId="77777777" w:rsidR="0020163A" w:rsidRDefault="0020163A" w:rsidP="0020163A">
      <w:pPr>
        <w:pStyle w:val="MATERIALS"/>
      </w:pPr>
      <w:r>
        <w:t>Posts and Recycled/Synthetic Blockouts</w:t>
      </w:r>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4B171C18" w14:textId="77777777" w:rsidR="00821A22" w:rsidRPr="00821A22" w:rsidRDefault="00821A22" w:rsidP="00821A22">
      <w:pPr>
        <w:widowControl/>
        <w:spacing w:after="120"/>
        <w:ind w:left="864"/>
        <w:jc w:val="both"/>
        <w:rPr>
          <w:rFonts w:eastAsia="Calibri"/>
          <w:sz w:val="18"/>
          <w:szCs w:val="16"/>
        </w:rPr>
      </w:pP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Treated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shall include: </w:t>
      </w:r>
    </w:p>
    <w:p w14:paraId="2BCBC26C"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2" w:name="_Toc191625947"/>
      <w:r>
        <w:rPr>
          <w:rStyle w:val="Subsections"/>
        </w:rPr>
        <w:t>510.03</w:t>
      </w:r>
      <w:r>
        <w:tab/>
        <w:t>Methods of Construction</w:t>
      </w:r>
      <w:bookmarkEnd w:id="802"/>
    </w:p>
    <w:p w14:paraId="367FD4DF" w14:textId="77777777" w:rsidR="006B25FF" w:rsidRDefault="006B25FF" w:rsidP="006B25FF">
      <w:pPr>
        <w:pStyle w:val="3Body"/>
      </w:pPr>
      <w:r>
        <w:t>Prior to installing posts, the location of underground electrical conduits and other utilities, which may conflict with the posts, shall be determined. The Contractor must contact New Jersey One Call on-line (</w:t>
      </w:r>
      <w:hyperlink r:id="rId47"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New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blockout at every post. No punching, drilling, reaming, or cutting of the rail elements will be permitted in the field unless specifically approved by the Engineer. Neither torchcutting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3" w:name="_Hlk42248605"/>
      <w:r>
        <w:t xml:space="preserve">Galvanized and pre-stained galvanized coatings damaged during installation of the beam guide rail, anchorages, connections, and treatments as shown on the Plans shall be repaired at the </w:t>
      </w:r>
      <w:r w:rsidR="00FE5371">
        <w:t>Contractor</w:t>
      </w:r>
      <w:r>
        <w:t>’s expense.</w:t>
      </w:r>
      <w:bookmarkEnd w:id="803"/>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540290">
      <w:pPr>
        <w:pStyle w:val="4Heading"/>
        <w:keepNext/>
        <w:numPr>
          <w:ilvl w:val="2"/>
          <w:numId w:val="176"/>
        </w:numPr>
        <w:tabs>
          <w:tab w:val="left" w:pos="720"/>
        </w:tabs>
        <w:spacing w:before="120"/>
        <w:ind w:left="1260" w:hanging="424"/>
        <w:rPr>
          <w:rFonts w:eastAsia="Calibri"/>
        </w:rPr>
      </w:pPr>
      <w:bookmarkStart w:id="804" w:name="_Hlk41993405"/>
      <w:r>
        <w:rPr>
          <w:rFonts w:cs="Calibri"/>
          <w:bCs/>
          <w:szCs w:val="24"/>
        </w:rPr>
        <w:t>Beam Guide Rail</w:t>
      </w:r>
      <w:bookmarkEnd w:id="804"/>
    </w:p>
    <w:p w14:paraId="152EED6A" w14:textId="77777777" w:rsidR="006B25FF" w:rsidRDefault="006B25FF" w:rsidP="006B25FF">
      <w:pPr>
        <w:pStyle w:val="4Body"/>
      </w:pPr>
      <w:r>
        <w:t>Within the same working day, replace all existing beam guide rail that is removed. Where possible, install new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540290">
      <w:pPr>
        <w:pStyle w:val="4Body"/>
        <w:numPr>
          <w:ilvl w:val="0"/>
          <w:numId w:val="177"/>
        </w:numPr>
        <w:tabs>
          <w:tab w:val="clear" w:pos="-388"/>
          <w:tab w:val="left" w:pos="720"/>
        </w:tabs>
      </w:pPr>
      <w:r>
        <w:t>Tests for continuity.</w:t>
      </w:r>
    </w:p>
    <w:p w14:paraId="2BE767BE" w14:textId="77777777" w:rsidR="006B25FF" w:rsidRDefault="006B25FF" w:rsidP="00540290">
      <w:pPr>
        <w:pStyle w:val="4Body"/>
        <w:numPr>
          <w:ilvl w:val="0"/>
          <w:numId w:val="177"/>
        </w:numPr>
        <w:tabs>
          <w:tab w:val="clear" w:pos="-388"/>
          <w:tab w:val="left" w:pos="720"/>
        </w:tabs>
      </w:pPr>
      <w:r>
        <w:t>Tests for ground.</w:t>
      </w:r>
    </w:p>
    <w:p w14:paraId="6783AD73" w14:textId="77777777" w:rsidR="006B25FF" w:rsidRDefault="006B25FF" w:rsidP="00540290">
      <w:pPr>
        <w:pStyle w:val="4Body"/>
        <w:numPr>
          <w:ilvl w:val="0"/>
          <w:numId w:val="177"/>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02173258" w14:textId="77777777" w:rsidR="006B25FF" w:rsidRDefault="006B25FF" w:rsidP="006B25FF">
      <w:pPr>
        <w:pStyle w:val="4Body"/>
      </w:pPr>
      <w:r>
        <w:t>Drive beam guide rail posts to the required position. Ensure that posts are driven plumb, properly spaced, and to the line and grade shown.</w:t>
      </w:r>
    </w:p>
    <w:p w14:paraId="4EF2FC83" w14:textId="77777777"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14:paraId="7B469BC0" w14:textId="4D777BA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bookmarkStart w:id="805" w:name="_Hlk41926323"/>
      <w:r>
        <w:rPr>
          <w:rFonts w:cs="Calibri"/>
          <w:bCs/>
          <w:szCs w:val="24"/>
        </w:rPr>
        <w:t>Rub Rail</w:t>
      </w:r>
    </w:p>
    <w:p w14:paraId="5ED20969" w14:textId="77777777" w:rsidR="006B25FF" w:rsidRDefault="006B25FF" w:rsidP="006B25FF">
      <w:pPr>
        <w:pStyle w:val="4Body"/>
      </w:pPr>
      <w:r>
        <w:t>When rub rail is required, bolt rub rail consisting of a steel channel or a bent plate to the beam guide rail posts.</w:t>
      </w:r>
    </w:p>
    <w:bookmarkEnd w:id="805"/>
    <w:p w14:paraId="3ABFFA4E" w14:textId="2F42F365"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blockout at every post.  Attach the beam guide rail element and plate to the terminal posts.  Backfill with excavated material as specified in Subsection 206.03</w:t>
      </w:r>
      <w:r w:rsidR="006B25FF">
        <w:t>.</w:t>
      </w:r>
    </w:p>
    <w:p w14:paraId="1834029F" w14:textId="1B82201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The salvaged material shall be carefully loaded at the location specified and transported to the area where it is to be installed. Available salvaged material shall consist of beam guide rail elements, posts, blockouts, nuts, bolts, washers, and plates, unless otherwise specified. Salvaged material may include pre-stained beam guide rail elements, posts, and other metal components.  Any salvaged material damaged due to carelessness, shall be replaced without additional compensation.</w:t>
      </w:r>
    </w:p>
    <w:p w14:paraId="53C66981" w14:textId="2B40C8E4" w:rsidR="006B25FF" w:rsidRDefault="006B25FF" w:rsidP="006B25FF">
      <w:pPr>
        <w:pStyle w:val="4Body"/>
      </w:pPr>
      <w:r>
        <w:t xml:space="preserve">In areas designated on the plans, salvaged beam guide rail shall be reset using recycled/synthetic blockouts in place of the existing steel or wooden blockouts. The </w:t>
      </w:r>
      <w:r w:rsidR="00FE5371">
        <w:t>Contractor</w:t>
      </w:r>
      <w:r>
        <w:t xml:space="preserve"> shall supply new hardware as required for the installation of the salvaged beam guide rail on new recycled/synthetic blockouts. For galvanized steel beam guide rail elements and galvanized posts, the bolt holes for the recycled/synthetic blockouts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Removal of Beam Guide Rail shall consist of dismantling, removing and disposal of guide rail elements, posts, blockouts and hardware. Work shall include cutting existing anchor bolts flush with concrete surfaces and refilling and patching post holes with material similar to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in excess of 6 feet long as specified in Paragraph 510.03(A), including the recycled/synthetic blockout and required hardware for mounting to the beam guide rail element. </w:t>
      </w:r>
    </w:p>
    <w:p w14:paraId="678E3B09" w14:textId="598294C5"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Beam Guide Rail Element shall consist of the installation of new rail element on existing beam guide rail blockouts in accordance with Paragraph 510.03(A) and shall include the required hardware for mounting the beam guide rail element to the existing blockout.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Blockout</w:t>
      </w:r>
    </w:p>
    <w:p w14:paraId="7A48B460" w14:textId="77777777" w:rsidR="006B25FF" w:rsidRDefault="006B25FF" w:rsidP="006B25FF">
      <w:pPr>
        <w:pStyle w:val="4Body"/>
      </w:pPr>
      <w:r>
        <w:t>Beam Guide Rail Blockout shall consist of the installation of new blockouts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t>Where beam guide rail is attached to a structure, attach the blockout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6" w:name="_Toc191625948"/>
      <w:r>
        <w:rPr>
          <w:rStyle w:val="Subsections"/>
        </w:rPr>
        <w:t>510.04</w:t>
      </w:r>
      <w:r>
        <w:rPr>
          <w:rStyle w:val="Subsections"/>
        </w:rPr>
        <w:tab/>
      </w:r>
      <w:r>
        <w:t>Measurement</w:t>
      </w:r>
      <w:bookmarkEnd w:id="806"/>
    </w:p>
    <w:p w14:paraId="5237401E" w14:textId="77777777" w:rsidR="006B25FF" w:rsidRDefault="006B25FF" w:rsidP="006B25FF">
      <w:pPr>
        <w:pStyle w:val="3Body"/>
      </w:pPr>
      <w:r>
        <w:t xml:space="preserve">Beam Guide Rail will be measured by the length in place along the face of rail between centers of end posts, excluding </w:t>
      </w:r>
      <w:bookmarkStart w:id="807" w:name="_Hlk41927889"/>
      <w:r>
        <w:t>the pay limits for parapet connections</w:t>
      </w:r>
      <w:bookmarkEnd w:id="807"/>
      <w:r>
        <w:t>, anchorages, and end terminals. Dual- faced rail items will be measured by the linear foot along the face of one rail excluding the pay limits for anchorages and end terminals.</w:t>
      </w:r>
    </w:p>
    <w:p w14:paraId="2CA3A64D" w14:textId="77777777" w:rsidR="006B25FF" w:rsidRDefault="006B25FF" w:rsidP="006B25FF">
      <w:pPr>
        <w:pStyle w:val="3Body"/>
      </w:pPr>
      <w:r>
        <w:t>Beam Guide Rail Element and Rub Rail will be measured by the linear foot along the face of the rail measured from centers of end posts.</w:t>
      </w:r>
    </w:p>
    <w:p w14:paraId="1D2FA4ED" w14:textId="77777777" w:rsidR="006B25FF" w:rsidRDefault="006B25FF" w:rsidP="006B25FF">
      <w:pPr>
        <w:pStyle w:val="3Body"/>
      </w:pPr>
      <w:r>
        <w:t xml:space="preserve">Beam Guide Rail Anchorages, Parapet Connections, Beam Guide Rail Buried End Terminals, Tangent Guide Rail Terminals, and Beam Guide Rail Blockouts will be measured by the number of each installed to the limits as indicated on the plans. </w:t>
      </w:r>
      <w:bookmarkStart w:id="808" w:name="_Hlk42247320"/>
      <w:r>
        <w:t>Anchorages and parapet connections for dual faced beam guide will be measured by the number installed for each face of rail.</w:t>
      </w:r>
    </w:p>
    <w:bookmarkEnd w:id="808"/>
    <w:p w14:paraId="47D6E07A" w14:textId="77777777" w:rsidR="006B25FF" w:rsidRDefault="006B25FF" w:rsidP="006B25FF">
      <w:pPr>
        <w:pStyle w:val="3Body"/>
      </w:pPr>
      <w:r>
        <w:t>Beam Guide Rail Posts and Beam Guide Rail Posts, ____’ Long, that are in addition to those included under the various guide rail items, will be measured by the number of each post of the indicated length installed.</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09"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0" w:name="_Toc191625949"/>
      <w:bookmarkEnd w:id="809"/>
      <w:r>
        <w:rPr>
          <w:rStyle w:val="Subsections"/>
        </w:rPr>
        <w:t>510.05</w:t>
      </w:r>
      <w:r>
        <w:rPr>
          <w:rStyle w:val="Subsections"/>
        </w:rPr>
        <w:tab/>
      </w:r>
      <w:r>
        <w:t>Payment</w:t>
      </w:r>
      <w:bookmarkEnd w:id="810"/>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1" w:name="_Hlk54107447"/>
      <w:r>
        <w:t xml:space="preserve">Beam Guide Rail Element </w:t>
      </w:r>
      <w:r>
        <w:tab/>
        <w:t>Linear Foot</w:t>
      </w:r>
    </w:p>
    <w:bookmarkEnd w:id="811"/>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Blockout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2" w:name="_Hlk54107514"/>
      <w:r>
        <w:t>Beam Guide Rail Buried End Terminal</w:t>
      </w:r>
      <w:r>
        <w:tab/>
        <w:t>Each</w:t>
      </w:r>
    </w:p>
    <w:bookmarkEnd w:id="812"/>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3" w:name="_Hlk54107550"/>
      <w:r>
        <w:t>Beam Guide Rail Post</w:t>
      </w:r>
      <w:r>
        <w:tab/>
        <w:t>Each</w:t>
      </w:r>
    </w:p>
    <w:bookmarkEnd w:id="813"/>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77777777" w:rsidR="006B25FF" w:rsidRDefault="006B25FF" w:rsidP="006B25FF">
      <w:pPr>
        <w:pStyle w:val="3Body"/>
      </w:pPr>
      <w:r>
        <w:t>No separate payment will made for new hardware as needed for resetting beam guide rail.</w:t>
      </w:r>
    </w:p>
    <w:p w14:paraId="3BB2ECF3" w14:textId="77777777" w:rsidR="006B25FF" w:rsidRDefault="006B25FF" w:rsidP="006B25FF">
      <w:pPr>
        <w:pStyle w:val="3Body"/>
      </w:pPr>
      <w:r>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4" w:name="_Toc191625950"/>
      <w:r w:rsidRPr="00E014E0">
        <w:t>Section 515 – Delineators</w:t>
      </w:r>
      <w:bookmarkEnd w:id="801"/>
      <w:bookmarkEnd w:id="814"/>
    </w:p>
    <w:p w14:paraId="0FA60A0F" w14:textId="580A6051" w:rsidR="00344472" w:rsidRPr="00344472" w:rsidRDefault="00344472" w:rsidP="00157ED1">
      <w:pPr>
        <w:pStyle w:val="3Heading"/>
      </w:pPr>
      <w:bookmarkStart w:id="815" w:name="_Toc500948981"/>
      <w:bookmarkStart w:id="816" w:name="_Toc191625951"/>
      <w:r w:rsidRPr="000D2102">
        <w:rPr>
          <w:rStyle w:val="Subsections"/>
        </w:rPr>
        <w:t>515.02</w:t>
      </w:r>
      <w:r w:rsidRPr="00344472">
        <w:tab/>
        <w:t>Materials</w:t>
      </w:r>
      <w:bookmarkEnd w:id="815"/>
      <w:bookmarkEnd w:id="816"/>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77777777" w:rsidR="002E387C" w:rsidRDefault="006373C9" w:rsidP="003B1B76">
      <w:pPr>
        <w:pStyle w:val="2Heading"/>
      </w:pPr>
      <w:bookmarkStart w:id="817" w:name="_Toc191625952"/>
      <w:r>
        <w:t>Section 516 – Pavement Stri</w:t>
      </w:r>
      <w:r w:rsidR="002E387C">
        <w:t>pes and Markings</w:t>
      </w:r>
      <w:bookmarkEnd w:id="817"/>
    </w:p>
    <w:p w14:paraId="359248D5" w14:textId="77777777" w:rsidR="000737EE" w:rsidRDefault="000737EE" w:rsidP="000737EE">
      <w:pPr>
        <w:pStyle w:val="3Heading"/>
      </w:pPr>
      <w:bookmarkStart w:id="818" w:name="_Toc191625953"/>
      <w:r w:rsidRPr="009340A8">
        <w:rPr>
          <w:rStyle w:val="Subsections"/>
        </w:rPr>
        <w:t>5</w:t>
      </w:r>
      <w:r>
        <w:rPr>
          <w:rStyle w:val="Subsections"/>
        </w:rPr>
        <w:t>16.04</w:t>
      </w:r>
      <w:r>
        <w:tab/>
        <w:t>Methods of Construction</w:t>
      </w:r>
      <w:bookmarkEnd w:id="818"/>
    </w:p>
    <w:p w14:paraId="4800D2FE" w14:textId="77777777" w:rsidR="005C6EE7" w:rsidRPr="00506CFE" w:rsidRDefault="005C6EE7" w:rsidP="00540290">
      <w:pPr>
        <w:pStyle w:val="4Heading"/>
        <w:numPr>
          <w:ilvl w:val="0"/>
          <w:numId w:val="105"/>
        </w:numPr>
      </w:pPr>
      <w:r w:rsidRPr="00506CFE">
        <w:t>Defective Thermoplastic Stripes or Markings.</w:t>
      </w:r>
    </w:p>
    <w:p w14:paraId="62AB3C47" w14:textId="77777777" w:rsidR="005C6EE7" w:rsidRPr="009A4FF6" w:rsidRDefault="005C6EE7" w:rsidP="005C6EE7">
      <w:pPr>
        <w:pStyle w:val="4Body"/>
      </w:pPr>
      <w:r w:rsidRPr="009A4FF6">
        <w:t>Delete Part (2), Step 2, and replace it with the following:</w:t>
      </w:r>
    </w:p>
    <w:p w14:paraId="5E34601C" w14:textId="77777777" w:rsidR="005C6EE7" w:rsidRPr="009A4FF6" w:rsidRDefault="005C6EE7" w:rsidP="007F2475">
      <w:pPr>
        <w:pStyle w:val="4Heading"/>
      </w:pPr>
      <w:r w:rsidRPr="009A4FF6">
        <w:t>Step 2:</w:t>
      </w:r>
      <w:r w:rsidRPr="009A4FF6">
        <w:tab/>
        <w:t>All retroreflectance measurements will be made on a clean, dry surface.</w:t>
      </w:r>
    </w:p>
    <w:p w14:paraId="5ACE6678" w14:textId="38A70A8D" w:rsidR="000D2102" w:rsidRPr="00506CFE" w:rsidRDefault="000D2102" w:rsidP="00540290">
      <w:pPr>
        <w:pStyle w:val="4Heading"/>
        <w:numPr>
          <w:ilvl w:val="0"/>
          <w:numId w:val="105"/>
        </w:numPr>
      </w:pPr>
      <w:r>
        <w:t>Removal of Pavement Stripes</w:t>
      </w:r>
      <w:r w:rsidRPr="00506CFE">
        <w:t>.</w:t>
      </w:r>
    </w:p>
    <w:p w14:paraId="3BA10E45" w14:textId="415FB6FC" w:rsidR="005C6EE7" w:rsidRPr="009A4FF6" w:rsidRDefault="005C6EE7" w:rsidP="005C6EE7">
      <w:pPr>
        <w:pStyle w:val="4Body"/>
      </w:pPr>
      <w:r w:rsidRPr="009A4FF6">
        <w:t xml:space="preserve">Delete the </w:t>
      </w:r>
      <w:r w:rsidR="006D3D80">
        <w:t xml:space="preserve">eighth </w:t>
      </w:r>
      <w:r w:rsidR="00FF337E">
        <w:t>paragraph</w:t>
      </w:r>
      <w:r w:rsidRPr="009A4FF6">
        <w:t xml:space="preserve"> and replace with the following:</w:t>
      </w:r>
    </w:p>
    <w:p w14:paraId="2CAD3898" w14:textId="77777777" w:rsidR="005C6EE7" w:rsidRPr="009A4FF6" w:rsidRDefault="005C6EE7" w:rsidP="005C6EE7">
      <w:pPr>
        <w:pStyle w:val="4Body"/>
      </w:pPr>
      <w:r w:rsidRPr="009A4FF6">
        <w:t>Hydromilling shall be used in the removal of existing or temporary painted stripes on pavement and concrete-wearing surfaces which are scheduled to remain.  The hydromilling system shall be as specified in Subsection 919.51.  The area of removal includes the area of the stripe plus 1 inch on all sides. Hydromilling shall not be used when the temperature is 35˚F and falling.</w:t>
      </w:r>
    </w:p>
    <w:p w14:paraId="0C60FCA8" w14:textId="4955BD86" w:rsidR="005C6EE7" w:rsidRPr="009A4FF6" w:rsidRDefault="005C6EE7" w:rsidP="00540290">
      <w:pPr>
        <w:pStyle w:val="4Heading"/>
        <w:numPr>
          <w:ilvl w:val="0"/>
          <w:numId w:val="91"/>
        </w:numPr>
      </w:pPr>
      <w:r w:rsidRPr="009A4FF6">
        <w:t>Determination of Acceptability</w:t>
      </w:r>
    </w:p>
    <w:p w14:paraId="7FC97FE9" w14:textId="25BBF4F8" w:rsidR="005C6EE7" w:rsidRPr="009A4FF6" w:rsidRDefault="005C6EE7" w:rsidP="005C6EE7">
      <w:pPr>
        <w:pStyle w:val="4Body"/>
      </w:pPr>
      <w:r w:rsidRPr="009A4FF6">
        <w:t xml:space="preserve">Delete the </w:t>
      </w:r>
      <w:r w:rsidR="002A2684">
        <w:t>fourth</w:t>
      </w:r>
      <w:r w:rsidRPr="009A4FF6">
        <w:t xml:space="preserve"> </w:t>
      </w:r>
      <w:r w:rsidR="00FF337E">
        <w:t>paragraph</w:t>
      </w:r>
      <w:r w:rsidRPr="009A4FF6">
        <w:t xml:space="preserve"> and replace it with the following:</w:t>
      </w:r>
    </w:p>
    <w:p w14:paraId="703D0767" w14:textId="77777777" w:rsidR="005C6EE7" w:rsidRPr="009A4FF6" w:rsidRDefault="005C6EE7" w:rsidP="005C6EE7">
      <w:pPr>
        <w:pStyle w:val="4Body"/>
      </w:pPr>
      <w:r w:rsidRPr="009A4FF6">
        <w:t xml:space="preserve">The Contractor shall furnish a retroreflectometer for the </w:t>
      </w:r>
      <w:r w:rsidR="00E6467A">
        <w:t>Engineer</w:t>
      </w:r>
      <w:r w:rsidRPr="009A4FF6">
        <w:t xml:space="preserve">'s use in determining the retroreflectance values of the various traffic stripes or traffic markings. This equipment is for the sole use of the </w:t>
      </w:r>
      <w:r w:rsidR="00E6467A">
        <w:t>Engineer</w:t>
      </w:r>
      <w:r w:rsidRPr="009A4FF6">
        <w:t xml:space="preserve"> and will become the property of the Contractor after Acceptance.</w:t>
      </w:r>
    </w:p>
    <w:p w14:paraId="7051DAB3" w14:textId="77777777" w:rsidR="00926E64" w:rsidRPr="00926E64" w:rsidRDefault="009340A8" w:rsidP="002E387C">
      <w:pPr>
        <w:pStyle w:val="3Heading"/>
      </w:pPr>
      <w:bookmarkStart w:id="819" w:name="_Toc191625954"/>
      <w:r w:rsidRPr="009340A8">
        <w:rPr>
          <w:rStyle w:val="Subsections"/>
        </w:rPr>
        <w:t>516.06</w:t>
      </w:r>
      <w:r>
        <w:tab/>
      </w:r>
      <w:r w:rsidR="00926E64" w:rsidRPr="00926E64">
        <w:t>Payment</w:t>
      </w:r>
      <w:bookmarkEnd w:id="766"/>
      <w:bookmarkEnd w:id="767"/>
      <w:bookmarkEnd w:id="768"/>
      <w:bookmarkEnd w:id="769"/>
      <w:bookmarkEnd w:id="770"/>
      <w:bookmarkEnd w:id="819"/>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22B1613D" w14:textId="77777777" w:rsidR="003B4F60" w:rsidRDefault="00F67742" w:rsidP="00454618">
      <w:pPr>
        <w:pStyle w:val="3Body"/>
        <w:rPr>
          <w:snapToGrid w:val="0"/>
        </w:rPr>
      </w:pPr>
      <w:r w:rsidRPr="00F67742">
        <w:rPr>
          <w:snapToGrid w:val="0"/>
        </w:rPr>
        <w:t xml:space="preserve">No separate payment will be made for the placement and removal of the temporary pavement striping or the placement of permanent striping at Structure No. </w:t>
      </w:r>
      <w:r w:rsidRPr="00AE5844">
        <w:rPr>
          <w:rStyle w:val="Supplementary-ActionRequired"/>
        </w:rPr>
        <w:t>[insert Structure No.]</w:t>
      </w:r>
      <w:r w:rsidRPr="00F67742">
        <w:rPr>
          <w:snapToGrid w:val="0"/>
        </w:rPr>
        <w:t xml:space="preserve">.  All costs thereof shall be included in the price bid for the item “Maintenance and Protection of Traffic on Location No. __ (Structure No. </w:t>
      </w:r>
      <w:r w:rsidRPr="00AE5844">
        <w:rPr>
          <w:rStyle w:val="Supplementary-ActionRequired"/>
        </w:rPr>
        <w:t>[insert Structure No.]</w:t>
      </w:r>
      <w:r w:rsidRPr="00F67742">
        <w:rPr>
          <w:snapToGrid w:val="0"/>
        </w:rPr>
        <w:t>).</w:t>
      </w:r>
      <w:bookmarkStart w:id="820" w:name="_Toc475933368"/>
      <w:bookmarkEnd w:id="771"/>
      <w:bookmarkEnd w:id="772"/>
    </w:p>
    <w:p w14:paraId="09EC2C18" w14:textId="77777777" w:rsidR="00A176FD" w:rsidRPr="008E0739" w:rsidRDefault="00E43172" w:rsidP="008E0739">
      <w:pPr>
        <w:pStyle w:val="3Body"/>
        <w:ind w:left="0"/>
        <w:rPr>
          <w:vanish/>
        </w:rPr>
      </w:pPr>
      <w:bookmarkStart w:id="821" w:name="_Toc475933404"/>
      <w:bookmarkEnd w:id="820"/>
      <w:r w:rsidRPr="008E0739">
        <w:rPr>
          <w:vanish/>
        </w:rPr>
        <w:t xml:space="preserve"> </w:t>
      </w:r>
      <w:r w:rsidR="00A176FD" w:rsidRPr="008E0739">
        <w:rPr>
          <w:vanish/>
        </w:rPr>
        <w:t>[Include the following as necessary:]</w:t>
      </w:r>
    </w:p>
    <w:p w14:paraId="54218FA2" w14:textId="77777777" w:rsidR="005C6EE7" w:rsidRPr="00E014E0" w:rsidRDefault="005C6EE7" w:rsidP="003B1B76">
      <w:pPr>
        <w:pStyle w:val="2Heading"/>
      </w:pPr>
      <w:bookmarkStart w:id="822" w:name="_Toc500948985"/>
      <w:bookmarkStart w:id="823" w:name="_Toc191625955"/>
      <w:bookmarkStart w:id="824" w:name="_Hlk500404796"/>
      <w:r w:rsidRPr="00E014E0">
        <w:t>Section 520 – Toll Islands</w:t>
      </w:r>
      <w:bookmarkEnd w:id="822"/>
      <w:bookmarkEnd w:id="823"/>
    </w:p>
    <w:p w14:paraId="26900A40" w14:textId="22FE0AD9" w:rsidR="005C6EE7" w:rsidRPr="00E014E0" w:rsidRDefault="005C6EE7" w:rsidP="00E014E0">
      <w:pPr>
        <w:pStyle w:val="3Heading"/>
        <w:rPr>
          <w:rStyle w:val="Subsections"/>
        </w:rPr>
      </w:pPr>
      <w:bookmarkStart w:id="825" w:name="_Toc465964981"/>
      <w:bookmarkStart w:id="826" w:name="_Toc500948986"/>
      <w:bookmarkStart w:id="827" w:name="_Toc191625956"/>
      <w:r w:rsidRPr="00E014E0">
        <w:rPr>
          <w:rStyle w:val="Subsections"/>
        </w:rPr>
        <w:t>520.02</w:t>
      </w:r>
      <w:r w:rsidRPr="00E014E0">
        <w:rPr>
          <w:rStyle w:val="Subsections"/>
        </w:rPr>
        <w:tab/>
      </w:r>
      <w:r w:rsidRPr="00E014E0">
        <w:t>Materials</w:t>
      </w:r>
      <w:bookmarkEnd w:id="825"/>
      <w:bookmarkEnd w:id="826"/>
      <w:bookmarkEnd w:id="827"/>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28" w:name="_Toc500948987"/>
      <w:bookmarkStart w:id="829" w:name="_Toc191625957"/>
      <w:bookmarkStart w:id="830" w:name="_Hlk144115131"/>
      <w:r w:rsidRPr="00E014E0">
        <w:t>Section 522 – Test Pits</w:t>
      </w:r>
      <w:bookmarkEnd w:id="828"/>
      <w:bookmarkEnd w:id="829"/>
    </w:p>
    <w:p w14:paraId="35EF8146" w14:textId="4922D88C" w:rsidR="005C6EE7" w:rsidRPr="000D2102" w:rsidRDefault="005C6EE7" w:rsidP="00E014E0">
      <w:pPr>
        <w:pStyle w:val="3Heading"/>
        <w:rPr>
          <w:rStyle w:val="3BodyChar"/>
        </w:rPr>
      </w:pPr>
      <w:bookmarkStart w:id="831" w:name="_Toc500948988"/>
      <w:bookmarkStart w:id="832" w:name="_Toc191625958"/>
      <w:r w:rsidRPr="000D2102">
        <w:rPr>
          <w:rStyle w:val="Subsections"/>
        </w:rPr>
        <w:t>522.03</w:t>
      </w:r>
      <w:r w:rsidRPr="000D2102">
        <w:rPr>
          <w:rStyle w:val="3BodyChar"/>
        </w:rPr>
        <w:tab/>
      </w:r>
      <w:r w:rsidRPr="000D2102">
        <w:t>Methods of Construction</w:t>
      </w:r>
      <w:bookmarkEnd w:id="831"/>
      <w:bookmarkEnd w:id="832"/>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30"/>
    </w:p>
    <w:p w14:paraId="517AA71F" w14:textId="77777777" w:rsidR="005C6EE7" w:rsidRPr="00E014E0" w:rsidRDefault="005C6EE7" w:rsidP="003B1B76">
      <w:pPr>
        <w:pStyle w:val="2Heading"/>
      </w:pPr>
      <w:bookmarkStart w:id="833" w:name="_Toc500948989"/>
      <w:bookmarkStart w:id="834" w:name="_Toc191625959"/>
      <w:r w:rsidRPr="00E014E0">
        <w:t>Section 524 – Impact Attenuator</w:t>
      </w:r>
      <w:bookmarkEnd w:id="833"/>
      <w:bookmarkEnd w:id="834"/>
    </w:p>
    <w:p w14:paraId="6BCF618C" w14:textId="77777777" w:rsidR="00A25EF1" w:rsidRDefault="00A25EF1" w:rsidP="008E0739">
      <w:pPr>
        <w:pStyle w:val="3Body"/>
      </w:pPr>
      <w:bookmarkStart w:id="835" w:name="_Toc500948990"/>
      <w:r>
        <w:t>Delete this Section in its entirety and replace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36" w:name="_Toc191625960"/>
      <w:r w:rsidRPr="009340A8">
        <w:rPr>
          <w:rStyle w:val="Subsections"/>
        </w:rPr>
        <w:t>5</w:t>
      </w:r>
      <w:r>
        <w:rPr>
          <w:rStyle w:val="Subsections"/>
        </w:rPr>
        <w:t>24.01</w:t>
      </w:r>
      <w:r>
        <w:tab/>
        <w:t>Description</w:t>
      </w:r>
      <w:bookmarkEnd w:id="836"/>
    </w:p>
    <w:p w14:paraId="29CAEB36" w14:textId="59D9B9FD" w:rsidR="00A25EF1" w:rsidRDefault="00A25EF1" w:rsidP="00A25EF1">
      <w:pPr>
        <w:pStyle w:val="3Body"/>
        <w:ind w:left="720"/>
      </w:pPr>
      <w:r>
        <w:t xml:space="preserve">This work shall consist of furnishing and installing </w:t>
      </w:r>
      <w:bookmarkStart w:id="837" w:name="_Hlk58857953"/>
      <w:r>
        <w:t>re-directive impact attenuators and transitions as identified on the Plans</w:t>
      </w:r>
      <w:bookmarkEnd w:id="837"/>
      <w:r>
        <w:t xml:space="preserve">.  The attenuator shall be installed as per the manufacturer’s directions and shall include appropriate transitions to longitudinal barrier or dual faced guide rail if present.  Non-redirective attenuators shall not be used for a permanent installation; use of non-redirective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thrie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38" w:name="_Toc191625961"/>
      <w:r>
        <w:rPr>
          <w:rStyle w:val="Subsections"/>
        </w:rPr>
        <w:t>524.02</w:t>
      </w:r>
      <w:r>
        <w:rPr>
          <w:rStyle w:val="Subsections"/>
        </w:rPr>
        <w:tab/>
      </w:r>
      <w:r>
        <w:t>Materials</w:t>
      </w:r>
      <w:bookmarkEnd w:id="838"/>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39" w:name="_Hlk58857513"/>
      <w:r>
        <w:t>Re-Directive Impact Attenuator</w:t>
      </w:r>
      <w:r>
        <w:tab/>
        <w:t>920.20</w:t>
      </w:r>
    </w:p>
    <w:bookmarkEnd w:id="839"/>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40" w:name="_Toc191625962"/>
      <w:r>
        <w:rPr>
          <w:rStyle w:val="Subsections"/>
        </w:rPr>
        <w:t>524.03</w:t>
      </w:r>
      <w:r>
        <w:tab/>
        <w:t>Methods of Construction</w:t>
      </w:r>
      <w:bookmarkEnd w:id="840"/>
    </w:p>
    <w:p w14:paraId="2C0BF364" w14:textId="77777777" w:rsidR="00A25EF1" w:rsidRDefault="00A25EF1" w:rsidP="00A25EF1">
      <w:pPr>
        <w:pStyle w:val="3Body"/>
      </w:pPr>
      <w:bookmarkStart w:id="841" w:name="_Hlk58857818"/>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42" w:name="_Hlk58857893"/>
      <w:bookmarkEnd w:id="841"/>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42"/>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43"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43"/>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t>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elements to be replaced shall be provided to the Engineer who will make the final determination if the attenuator can be repaired or if a new attenuator should be installed instead. If it is determined by the Engineer that the attenuator is suitable to be repaired and reset, the Contractor shall replace all damaged elements with new elements prior to resetting the attenuator. Upon resetting the attenuator, and prior to exposing the attenuator to traffic, a final inspection shall occur to ensure that the attenuator conforms to the attenuators manufacturer’s requirements.</w:t>
      </w:r>
    </w:p>
    <w:p w14:paraId="1CAAB3F9" w14:textId="76B15EB1" w:rsidR="005C6EE7" w:rsidRPr="005C6EE7" w:rsidRDefault="005C6EE7" w:rsidP="00E014E0">
      <w:pPr>
        <w:pStyle w:val="3Heading"/>
      </w:pPr>
      <w:bookmarkStart w:id="844" w:name="_Toc500948991"/>
      <w:bookmarkStart w:id="845" w:name="_Toc191625963"/>
      <w:bookmarkEnd w:id="824"/>
      <w:bookmarkEnd w:id="835"/>
      <w:r w:rsidRPr="000D2102">
        <w:rPr>
          <w:rStyle w:val="Subsections"/>
        </w:rPr>
        <w:t>524.04</w:t>
      </w:r>
      <w:r w:rsidRPr="005C6EE7">
        <w:tab/>
        <w:t>Measurement</w:t>
      </w:r>
      <w:bookmarkEnd w:id="844"/>
      <w:bookmarkEnd w:id="845"/>
    </w:p>
    <w:p w14:paraId="6070FC1E" w14:textId="77777777" w:rsidR="00A25EF1" w:rsidRDefault="00A25EF1" w:rsidP="00A25EF1">
      <w:pPr>
        <w:pStyle w:val="3Body"/>
      </w:pPr>
      <w:bookmarkStart w:id="846"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Bullnose Thrie Beam Attenuator will be measured by the number of each installed.</w:t>
      </w:r>
    </w:p>
    <w:p w14:paraId="088E6875" w14:textId="77777777" w:rsidR="00A25EF1" w:rsidRDefault="00A25EF1" w:rsidP="00A25EF1">
      <w:pPr>
        <w:pStyle w:val="3Body"/>
      </w:pPr>
      <w:bookmarkStart w:id="847" w:name="_Hlk59194142"/>
      <w:r>
        <w:t xml:space="preserve">Repair and Reset Impact Attenuator, </w:t>
      </w:r>
      <w:bookmarkEnd w:id="847"/>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48" w:name="_Toc191625964"/>
      <w:r w:rsidRPr="000D2102">
        <w:rPr>
          <w:rStyle w:val="Subsections"/>
        </w:rPr>
        <w:t>524.05</w:t>
      </w:r>
      <w:r w:rsidRPr="005C6EE7">
        <w:tab/>
        <w:t>Payment</w:t>
      </w:r>
      <w:bookmarkEnd w:id="846"/>
      <w:bookmarkEnd w:id="848"/>
    </w:p>
    <w:p w14:paraId="051183C0" w14:textId="77777777" w:rsidR="00A25EF1" w:rsidRDefault="00A25EF1" w:rsidP="00A25EF1">
      <w:pPr>
        <w:pStyle w:val="3Body"/>
      </w:pPr>
      <w:bookmarkStart w:id="849"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50"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Bullnose Thrie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50"/>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51" w:name="_Toc191625965"/>
      <w:r w:rsidRPr="005C6EE7">
        <w:t>Section 530 – Raised Pavement Markers</w:t>
      </w:r>
      <w:bookmarkEnd w:id="849"/>
      <w:bookmarkEnd w:id="851"/>
    </w:p>
    <w:p w14:paraId="6E524F66" w14:textId="1DDA5B11" w:rsidR="005C6EE7" w:rsidRPr="005C6EE7" w:rsidRDefault="005C6EE7" w:rsidP="00157ED1">
      <w:pPr>
        <w:pStyle w:val="3Heading"/>
      </w:pPr>
      <w:bookmarkStart w:id="852" w:name="_Toc500948994"/>
      <w:bookmarkStart w:id="853" w:name="_Toc191625966"/>
      <w:r w:rsidRPr="000D2102">
        <w:rPr>
          <w:rStyle w:val="Subsections"/>
        </w:rPr>
        <w:t>530.02</w:t>
      </w:r>
      <w:r w:rsidRPr="005C6EE7">
        <w:tab/>
        <w:t>Materials</w:t>
      </w:r>
      <w:bookmarkEnd w:id="852"/>
      <w:bookmarkEnd w:id="853"/>
    </w:p>
    <w:p w14:paraId="66BCF79C" w14:textId="77777777" w:rsidR="005C6EE7" w:rsidRPr="005C6EE7" w:rsidRDefault="005C6EE7" w:rsidP="002B1D99">
      <w:pPr>
        <w:pStyle w:val="3Body"/>
      </w:pPr>
      <w:r w:rsidRPr="005C6EE7">
        <w:t>Delete the entire Subsection and replace it with the following:</w:t>
      </w:r>
    </w:p>
    <w:p w14:paraId="7A7409BD" w14:textId="77777777" w:rsidR="005C6EE7" w:rsidRPr="005C6EE7" w:rsidRDefault="005C6EE7" w:rsidP="002B1D99">
      <w:pPr>
        <w:pStyle w:val="3Body"/>
      </w:pPr>
      <w:r w:rsidRPr="005C6EE7">
        <w:t>Materials shall conform to the following Subsections:</w:t>
      </w:r>
    </w:p>
    <w:p w14:paraId="50A69158" w14:textId="77777777" w:rsidR="005C6EE7" w:rsidRPr="005C6EE7" w:rsidRDefault="005C6EE7" w:rsidP="000D39A5">
      <w:pPr>
        <w:pStyle w:val="MATERIALS"/>
      </w:pPr>
      <w:r w:rsidRPr="005C6EE7">
        <w:t>Raised Pavement Markers and Adhesive</w:t>
      </w:r>
      <w:r w:rsidRPr="005C6EE7">
        <w:tab/>
        <w:t>923.46</w:t>
      </w:r>
    </w:p>
    <w:p w14:paraId="2122B636" w14:textId="77777777" w:rsidR="005C6EE7" w:rsidRPr="00157ED1" w:rsidRDefault="005C6EE7" w:rsidP="003B1B76">
      <w:pPr>
        <w:pStyle w:val="2Heading"/>
      </w:pPr>
      <w:bookmarkStart w:id="854" w:name="_Toc500948995"/>
      <w:bookmarkStart w:id="855" w:name="_Toc191625967"/>
      <w:bookmarkStart w:id="856" w:name="_Toc317167277"/>
      <w:bookmarkStart w:id="857" w:name="_Toc465965066"/>
      <w:r w:rsidRPr="00157ED1">
        <w:t>Section 533 – Thermoplastic Rumble Strips</w:t>
      </w:r>
      <w:bookmarkEnd w:id="854"/>
      <w:bookmarkEnd w:id="855"/>
    </w:p>
    <w:p w14:paraId="4BB4F5E8" w14:textId="284FDB09" w:rsidR="005C6EE7" w:rsidRPr="005C6EE7" w:rsidRDefault="005C6EE7" w:rsidP="00157ED1">
      <w:pPr>
        <w:pStyle w:val="3Heading"/>
      </w:pPr>
      <w:bookmarkStart w:id="858" w:name="_Toc500948996"/>
      <w:bookmarkStart w:id="859" w:name="_Toc191625968"/>
      <w:r w:rsidRPr="000D2102">
        <w:rPr>
          <w:rStyle w:val="Subsections"/>
        </w:rPr>
        <w:t>533.02</w:t>
      </w:r>
      <w:r w:rsidRPr="005C6EE7">
        <w:tab/>
        <w:t>Materials</w:t>
      </w:r>
      <w:bookmarkEnd w:id="858"/>
      <w:bookmarkEnd w:id="859"/>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56"/>
    <w:bookmarkEnd w:id="857"/>
    <w:p w14:paraId="153F1F65" w14:textId="77777777" w:rsidR="005C6EE7" w:rsidRPr="005C6EE7" w:rsidRDefault="005C6EE7" w:rsidP="005C6EE7">
      <w:pPr>
        <w:widowControl/>
        <w:spacing w:after="0"/>
      </w:pPr>
      <w:r w:rsidRPr="005C6EE7">
        <w:br w:type="page"/>
      </w:r>
    </w:p>
    <w:p w14:paraId="627276BA" w14:textId="49D7FEE7" w:rsidR="000A3FA1" w:rsidRDefault="000A3FA1" w:rsidP="000A3FA1">
      <w:pPr>
        <w:pStyle w:val="1Body"/>
      </w:pPr>
      <w:bookmarkStart w:id="860" w:name="_Toc73107272"/>
      <w:bookmarkStart w:id="861" w:name="_Toc77561759"/>
      <w:bookmarkStart w:id="862" w:name="_Toc229306725"/>
      <w:bookmarkStart w:id="863" w:name="_Toc317167290"/>
      <w:r>
        <w:t>Add the following Section:</w:t>
      </w:r>
    </w:p>
    <w:p w14:paraId="31A4113A" w14:textId="4832DDC4" w:rsidR="00EF3C5F" w:rsidRPr="00EF3C5F" w:rsidRDefault="00E220D8" w:rsidP="003B1B76">
      <w:pPr>
        <w:pStyle w:val="2Heading"/>
      </w:pPr>
      <w:bookmarkStart w:id="864" w:name="_Toc191625969"/>
      <w:r w:rsidRPr="00EF3C5F">
        <w:t xml:space="preserve">Section </w:t>
      </w:r>
      <w:r>
        <w:t>535</w:t>
      </w:r>
      <w:r w:rsidRPr="00EF3C5F">
        <w:t xml:space="preserve"> - </w:t>
      </w:r>
      <w:r w:rsidRPr="008E4B87">
        <w:t>Concrete</w:t>
      </w:r>
      <w:r w:rsidRPr="00EF3C5F">
        <w:t xml:space="preserve"> Barrier Curb, Precast</w:t>
      </w:r>
      <w:bookmarkEnd w:id="860"/>
      <w:bookmarkEnd w:id="861"/>
      <w:bookmarkEnd w:id="862"/>
      <w:bookmarkEnd w:id="863"/>
      <w:bookmarkEnd w:id="864"/>
    </w:p>
    <w:p w14:paraId="7E35A5FF" w14:textId="77777777" w:rsidR="00EF3C5F" w:rsidRPr="00EF3C5F" w:rsidRDefault="00E220D8" w:rsidP="002E387C">
      <w:pPr>
        <w:pStyle w:val="3Heading"/>
      </w:pPr>
      <w:bookmarkStart w:id="865" w:name="_Toc73107273"/>
      <w:bookmarkStart w:id="866" w:name="_Toc77561760"/>
      <w:bookmarkStart w:id="867" w:name="_Toc229306726"/>
      <w:bookmarkStart w:id="868" w:name="_Toc317167291"/>
      <w:bookmarkStart w:id="869" w:name="_Toc191625970"/>
      <w:r w:rsidRPr="009340A8">
        <w:rPr>
          <w:rStyle w:val="Subsections"/>
        </w:rPr>
        <w:t>535.01</w:t>
      </w:r>
      <w:r w:rsidRPr="00EF3C5F">
        <w:tab/>
        <w:t>Description</w:t>
      </w:r>
      <w:bookmarkEnd w:id="865"/>
      <w:bookmarkEnd w:id="866"/>
      <w:bookmarkEnd w:id="867"/>
      <w:bookmarkEnd w:id="868"/>
      <w:bookmarkEnd w:id="869"/>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70" w:name="_Toc73107274"/>
      <w:bookmarkStart w:id="871" w:name="_Toc77561761"/>
      <w:bookmarkStart w:id="872" w:name="_Toc229306727"/>
      <w:bookmarkStart w:id="873" w:name="_Toc317167292"/>
      <w:bookmarkStart w:id="874" w:name="_Toc191625971"/>
      <w:r w:rsidRPr="009340A8">
        <w:rPr>
          <w:rStyle w:val="Subsections"/>
        </w:rPr>
        <w:t>535.02</w:t>
      </w:r>
      <w:r w:rsidRPr="00EF3C5F">
        <w:tab/>
      </w:r>
      <w:r w:rsidRPr="00F8623C">
        <w:t>Materials</w:t>
      </w:r>
      <w:bookmarkEnd w:id="870"/>
      <w:bookmarkEnd w:id="871"/>
      <w:bookmarkEnd w:id="872"/>
      <w:bookmarkEnd w:id="873"/>
      <w:bookmarkEnd w:id="874"/>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Bar supports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The aggregate particles shall be clean, hard, tough, durable,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shd w:val="clear" w:color="auto" w:fill="auto"/>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shd w:val="clear" w:color="auto" w:fill="auto"/>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shd w:val="clear" w:color="auto" w:fill="auto"/>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shd w:val="clear" w:color="auto" w:fill="auto"/>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shd w:val="clear" w:color="auto" w:fill="auto"/>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t>Coal and lignite</w:t>
            </w:r>
          </w:p>
        </w:tc>
        <w:tc>
          <w:tcPr>
            <w:tcW w:w="2808" w:type="dxa"/>
            <w:shd w:val="clear" w:color="auto" w:fill="auto"/>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shd w:val="clear" w:color="auto" w:fill="auto"/>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shd w:val="clear" w:color="auto" w:fill="auto"/>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shd w:val="clear" w:color="auto" w:fill="auto"/>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shd w:val="clear" w:color="auto" w:fill="auto"/>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shd w:val="clear" w:color="auto" w:fill="auto"/>
            <w:noWrap/>
            <w:vAlign w:val="bottom"/>
          </w:tcPr>
          <w:p w14:paraId="06D960D5" w14:textId="77777777" w:rsidR="00DC1135" w:rsidRDefault="00DC1135" w:rsidP="00166DB0">
            <w:pPr>
              <w:pStyle w:val="TABLE"/>
              <w:rPr>
                <w:rStyle w:val="Supplementary-ActionRequired"/>
                <w:b/>
                <w:color w:val="auto"/>
              </w:rPr>
            </w:pPr>
            <w:r>
              <w:rPr>
                <w:rStyle w:val="Supplementary-ActionRequired"/>
                <w:b/>
                <w:color w:val="auto"/>
              </w:rPr>
              <w:t>Sum of the above two</w:t>
            </w:r>
          </w:p>
        </w:tc>
        <w:tc>
          <w:tcPr>
            <w:tcW w:w="2808" w:type="dxa"/>
            <w:shd w:val="clear" w:color="auto" w:fill="auto"/>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shd w:val="clear" w:color="auto" w:fill="auto"/>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shd w:val="clear" w:color="auto" w:fill="auto"/>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shd w:val="clear" w:color="auto" w:fill="auto"/>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shd w:val="clear" w:color="auto" w:fill="auto"/>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shd w:val="clear" w:color="auto" w:fill="auto"/>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shd w:val="clear" w:color="auto" w:fill="auto"/>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shd w:val="clear" w:color="auto" w:fill="auto"/>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shd w:val="clear" w:color="auto" w:fill="auto"/>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75" w:name="_Hlk144115184"/>
      <w:r w:rsidR="00EF3C5F" w:rsidRPr="00DC1135">
        <w:t xml:space="preserve">is twelve (12) </w:t>
      </w:r>
      <w:bookmarkEnd w:id="875"/>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shd w:val="clear" w:color="auto" w:fill="auto"/>
            <w:noWrap/>
            <w:vAlign w:val="center"/>
          </w:tcPr>
          <w:p w14:paraId="1813C786" w14:textId="77777777" w:rsidR="00B915BA" w:rsidRPr="00FB65A3" w:rsidRDefault="00B915BA" w:rsidP="00B915BA">
            <w:pPr>
              <w:pStyle w:val="TABLE"/>
            </w:pPr>
            <w:r w:rsidRPr="00FB65A3">
              <w:t xml:space="preserve">3/8 in.   </w:t>
            </w:r>
          </w:p>
        </w:tc>
        <w:tc>
          <w:tcPr>
            <w:tcW w:w="2097" w:type="dxa"/>
            <w:shd w:val="clear" w:color="auto" w:fill="auto"/>
            <w:vAlign w:val="center"/>
          </w:tcPr>
          <w:p w14:paraId="49DA1687" w14:textId="77777777" w:rsidR="00B915BA" w:rsidRPr="00FB65A3" w:rsidRDefault="00B915BA" w:rsidP="00B915BA">
            <w:pPr>
              <w:pStyle w:val="TABLE"/>
            </w:pPr>
            <w:r w:rsidRPr="00FB65A3">
              <w:t>100</w:t>
            </w:r>
          </w:p>
        </w:tc>
        <w:tc>
          <w:tcPr>
            <w:tcW w:w="2097" w:type="dxa"/>
            <w:shd w:val="clear" w:color="auto" w:fill="auto"/>
            <w:vAlign w:val="center"/>
          </w:tcPr>
          <w:p w14:paraId="4E9F1162" w14:textId="77777777" w:rsidR="00B915BA" w:rsidRPr="00FB65A3" w:rsidRDefault="00B915BA" w:rsidP="00B915BA">
            <w:pPr>
              <w:pStyle w:val="TABLE"/>
            </w:pPr>
            <w:r w:rsidRPr="00FB65A3">
              <w:t>1 in.</w:t>
            </w:r>
          </w:p>
        </w:tc>
        <w:tc>
          <w:tcPr>
            <w:tcW w:w="2097" w:type="dxa"/>
            <w:shd w:val="clear" w:color="auto" w:fill="auto"/>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shd w:val="clear" w:color="auto" w:fill="auto"/>
            <w:noWrap/>
            <w:vAlign w:val="center"/>
          </w:tcPr>
          <w:p w14:paraId="0C58E5F6" w14:textId="77777777" w:rsidR="00B915BA" w:rsidRPr="00FB65A3" w:rsidRDefault="00B915BA" w:rsidP="00B915BA">
            <w:pPr>
              <w:pStyle w:val="TABLE"/>
            </w:pPr>
            <w:r w:rsidRPr="00FB65A3">
              <w:t>#4</w:t>
            </w:r>
          </w:p>
        </w:tc>
        <w:tc>
          <w:tcPr>
            <w:tcW w:w="2097" w:type="dxa"/>
            <w:shd w:val="clear" w:color="auto" w:fill="auto"/>
            <w:vAlign w:val="center"/>
          </w:tcPr>
          <w:p w14:paraId="497AD3D3" w14:textId="77777777" w:rsidR="00B915BA" w:rsidRPr="00FB65A3" w:rsidRDefault="00B915BA" w:rsidP="00B915BA">
            <w:pPr>
              <w:pStyle w:val="TABLE"/>
            </w:pPr>
            <w:r w:rsidRPr="00FB65A3">
              <w:t>95-100</w:t>
            </w:r>
          </w:p>
        </w:tc>
        <w:tc>
          <w:tcPr>
            <w:tcW w:w="2097" w:type="dxa"/>
            <w:shd w:val="clear" w:color="auto" w:fill="auto"/>
            <w:vAlign w:val="center"/>
          </w:tcPr>
          <w:p w14:paraId="081D2E1B" w14:textId="77777777" w:rsidR="00B915BA" w:rsidRPr="00FB65A3" w:rsidRDefault="00B915BA" w:rsidP="00B915BA">
            <w:pPr>
              <w:pStyle w:val="TABLE"/>
            </w:pPr>
            <w:r w:rsidRPr="00FB65A3">
              <w:t>3/4 in.</w:t>
            </w:r>
          </w:p>
        </w:tc>
        <w:tc>
          <w:tcPr>
            <w:tcW w:w="2097" w:type="dxa"/>
            <w:shd w:val="clear" w:color="auto" w:fill="auto"/>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shd w:val="clear" w:color="auto" w:fill="auto"/>
            <w:noWrap/>
            <w:vAlign w:val="center"/>
          </w:tcPr>
          <w:p w14:paraId="1F54609A" w14:textId="77777777" w:rsidR="00B915BA" w:rsidRPr="00FB65A3" w:rsidRDefault="00B915BA" w:rsidP="00B915BA">
            <w:pPr>
              <w:pStyle w:val="TABLE"/>
            </w:pPr>
            <w:r w:rsidRPr="00FB65A3">
              <w:t>#8</w:t>
            </w:r>
          </w:p>
        </w:tc>
        <w:tc>
          <w:tcPr>
            <w:tcW w:w="2097" w:type="dxa"/>
            <w:shd w:val="clear" w:color="auto" w:fill="auto"/>
            <w:vAlign w:val="center"/>
          </w:tcPr>
          <w:p w14:paraId="030AC386" w14:textId="77777777" w:rsidR="00B915BA" w:rsidRPr="00FB65A3" w:rsidRDefault="00B915BA" w:rsidP="00B915BA">
            <w:pPr>
              <w:pStyle w:val="TABLE"/>
            </w:pPr>
            <w:r w:rsidRPr="00FB65A3">
              <w:t>80-100</w:t>
            </w:r>
          </w:p>
        </w:tc>
        <w:tc>
          <w:tcPr>
            <w:tcW w:w="2097" w:type="dxa"/>
            <w:shd w:val="clear" w:color="auto" w:fill="auto"/>
            <w:vAlign w:val="center"/>
          </w:tcPr>
          <w:p w14:paraId="4EFB9B69" w14:textId="77777777" w:rsidR="00B915BA" w:rsidRPr="00FB65A3" w:rsidRDefault="00B915BA" w:rsidP="00B915BA">
            <w:pPr>
              <w:pStyle w:val="TABLE"/>
            </w:pPr>
            <w:r w:rsidRPr="00FB65A3">
              <w:t>3/8 in.</w:t>
            </w:r>
          </w:p>
        </w:tc>
        <w:tc>
          <w:tcPr>
            <w:tcW w:w="2097" w:type="dxa"/>
            <w:shd w:val="clear" w:color="auto" w:fill="auto"/>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shd w:val="clear" w:color="auto" w:fill="auto"/>
            <w:noWrap/>
            <w:vAlign w:val="center"/>
          </w:tcPr>
          <w:p w14:paraId="61F1658A" w14:textId="77777777" w:rsidR="00B915BA" w:rsidRPr="00FB65A3" w:rsidRDefault="00B915BA" w:rsidP="00B915BA">
            <w:pPr>
              <w:pStyle w:val="TABLE"/>
            </w:pPr>
            <w:r w:rsidRPr="00FB65A3">
              <w:t>#16</w:t>
            </w:r>
          </w:p>
        </w:tc>
        <w:tc>
          <w:tcPr>
            <w:tcW w:w="2097" w:type="dxa"/>
            <w:shd w:val="clear" w:color="auto" w:fill="auto"/>
            <w:vAlign w:val="center"/>
          </w:tcPr>
          <w:p w14:paraId="04D14258" w14:textId="77777777" w:rsidR="00B915BA" w:rsidRPr="00FB65A3" w:rsidRDefault="00B915BA" w:rsidP="00B915BA">
            <w:pPr>
              <w:pStyle w:val="TABLE"/>
            </w:pPr>
            <w:r w:rsidRPr="00FB65A3">
              <w:t>50-85</w:t>
            </w:r>
          </w:p>
        </w:tc>
        <w:tc>
          <w:tcPr>
            <w:tcW w:w="2097" w:type="dxa"/>
            <w:shd w:val="clear" w:color="auto" w:fill="auto"/>
            <w:vAlign w:val="center"/>
          </w:tcPr>
          <w:p w14:paraId="6AEAC9F6" w14:textId="77777777" w:rsidR="00B915BA" w:rsidRPr="00FB65A3" w:rsidRDefault="00B915BA" w:rsidP="00B915BA">
            <w:pPr>
              <w:pStyle w:val="TABLE"/>
            </w:pPr>
            <w:r w:rsidRPr="00FB65A3">
              <w:t>#4</w:t>
            </w:r>
          </w:p>
        </w:tc>
        <w:tc>
          <w:tcPr>
            <w:tcW w:w="2097" w:type="dxa"/>
            <w:shd w:val="clear" w:color="auto" w:fill="auto"/>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shd w:val="clear" w:color="auto" w:fill="auto"/>
            <w:noWrap/>
            <w:vAlign w:val="center"/>
          </w:tcPr>
          <w:p w14:paraId="6D3EE9D9" w14:textId="77777777" w:rsidR="00B915BA" w:rsidRPr="00FB65A3" w:rsidRDefault="00B915BA" w:rsidP="00B915BA">
            <w:pPr>
              <w:pStyle w:val="TABLE"/>
            </w:pPr>
            <w:r w:rsidRPr="00FB65A3">
              <w:t>#30</w:t>
            </w:r>
          </w:p>
        </w:tc>
        <w:tc>
          <w:tcPr>
            <w:tcW w:w="2097" w:type="dxa"/>
            <w:shd w:val="clear" w:color="auto" w:fill="auto"/>
            <w:vAlign w:val="center"/>
          </w:tcPr>
          <w:p w14:paraId="219E0E9D" w14:textId="77777777" w:rsidR="00B915BA" w:rsidRPr="00FB65A3" w:rsidRDefault="00B915BA" w:rsidP="00B915BA">
            <w:pPr>
              <w:pStyle w:val="TABLE"/>
            </w:pPr>
            <w:r w:rsidRPr="00FB65A3">
              <w:t>25-60</w:t>
            </w:r>
          </w:p>
        </w:tc>
        <w:tc>
          <w:tcPr>
            <w:tcW w:w="2097" w:type="dxa"/>
            <w:shd w:val="clear" w:color="auto" w:fill="auto"/>
            <w:vAlign w:val="center"/>
          </w:tcPr>
          <w:p w14:paraId="47A35C59" w14:textId="77777777" w:rsidR="00B915BA" w:rsidRPr="00FB65A3" w:rsidRDefault="00B915BA" w:rsidP="00B915BA">
            <w:pPr>
              <w:pStyle w:val="TABLE"/>
            </w:pPr>
            <w:r w:rsidRPr="00FB65A3">
              <w:t>#8</w:t>
            </w:r>
          </w:p>
        </w:tc>
        <w:tc>
          <w:tcPr>
            <w:tcW w:w="2097" w:type="dxa"/>
            <w:shd w:val="clear" w:color="auto" w:fill="auto"/>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shd w:val="clear" w:color="auto" w:fill="auto"/>
            <w:noWrap/>
            <w:vAlign w:val="center"/>
          </w:tcPr>
          <w:p w14:paraId="5C56A632" w14:textId="77777777" w:rsidR="00B915BA" w:rsidRPr="00FB65A3" w:rsidRDefault="00B915BA" w:rsidP="00B915BA">
            <w:pPr>
              <w:pStyle w:val="TABLE"/>
            </w:pPr>
            <w:r w:rsidRPr="00FB65A3">
              <w:t>#50</w:t>
            </w:r>
          </w:p>
        </w:tc>
        <w:tc>
          <w:tcPr>
            <w:tcW w:w="2097" w:type="dxa"/>
            <w:shd w:val="clear" w:color="auto" w:fill="auto"/>
            <w:vAlign w:val="center"/>
          </w:tcPr>
          <w:p w14:paraId="0332AAF4" w14:textId="77777777" w:rsidR="00B915BA" w:rsidRPr="00FB65A3" w:rsidRDefault="00B915BA" w:rsidP="00B915BA">
            <w:pPr>
              <w:pStyle w:val="TABLE"/>
            </w:pPr>
            <w:r w:rsidRPr="00FB65A3">
              <w:t>10-30</w:t>
            </w:r>
          </w:p>
        </w:tc>
        <w:tc>
          <w:tcPr>
            <w:tcW w:w="2097" w:type="dxa"/>
            <w:shd w:val="clear" w:color="auto" w:fill="auto"/>
            <w:vAlign w:val="center"/>
          </w:tcPr>
          <w:p w14:paraId="49D4FD80" w14:textId="77777777" w:rsidR="00B915BA" w:rsidRPr="00FB65A3" w:rsidRDefault="00B915BA" w:rsidP="00B915BA">
            <w:pPr>
              <w:pStyle w:val="TABLE"/>
            </w:pPr>
            <w:r w:rsidRPr="00FB65A3">
              <w:t>-</w:t>
            </w:r>
          </w:p>
        </w:tc>
        <w:tc>
          <w:tcPr>
            <w:tcW w:w="2097" w:type="dxa"/>
            <w:shd w:val="clear" w:color="auto" w:fill="auto"/>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shd w:val="clear" w:color="auto" w:fill="auto"/>
            <w:noWrap/>
            <w:vAlign w:val="center"/>
          </w:tcPr>
          <w:p w14:paraId="2F023B2B" w14:textId="77777777" w:rsidR="00B915BA" w:rsidRPr="00FB65A3" w:rsidRDefault="00B915BA" w:rsidP="00B915BA">
            <w:pPr>
              <w:pStyle w:val="TABLE"/>
            </w:pPr>
            <w:r w:rsidRPr="00FB65A3">
              <w:t>#100</w:t>
            </w:r>
          </w:p>
        </w:tc>
        <w:tc>
          <w:tcPr>
            <w:tcW w:w="2097" w:type="dxa"/>
            <w:shd w:val="clear" w:color="auto" w:fill="auto"/>
            <w:vAlign w:val="center"/>
          </w:tcPr>
          <w:p w14:paraId="03A49C31" w14:textId="77777777" w:rsidR="00B915BA" w:rsidRPr="00FB65A3" w:rsidRDefault="00B915BA" w:rsidP="00B915BA">
            <w:pPr>
              <w:pStyle w:val="TABLE"/>
            </w:pPr>
            <w:r w:rsidRPr="00FB65A3">
              <w:t>2-10</w:t>
            </w:r>
          </w:p>
        </w:tc>
        <w:tc>
          <w:tcPr>
            <w:tcW w:w="2097" w:type="dxa"/>
            <w:shd w:val="clear" w:color="auto" w:fill="auto"/>
            <w:vAlign w:val="center"/>
          </w:tcPr>
          <w:p w14:paraId="5D08C6C9" w14:textId="77777777" w:rsidR="00B915BA" w:rsidRPr="00FB65A3" w:rsidRDefault="00B915BA" w:rsidP="00B915BA">
            <w:pPr>
              <w:pStyle w:val="TABLE"/>
            </w:pPr>
            <w:r w:rsidRPr="00FB65A3">
              <w:t>-</w:t>
            </w:r>
          </w:p>
        </w:tc>
        <w:tc>
          <w:tcPr>
            <w:tcW w:w="2097" w:type="dxa"/>
            <w:shd w:val="clear" w:color="auto" w:fill="auto"/>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epoxy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precasting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540290">
      <w:pPr>
        <w:pStyle w:val="4Heading"/>
        <w:numPr>
          <w:ilvl w:val="0"/>
          <w:numId w:val="245"/>
        </w:numPr>
      </w:pPr>
      <w:bookmarkStart w:id="876" w:name="_Toc73107275"/>
      <w:r w:rsidRPr="004D0F65">
        <w:t>Testing the Concrete Mix Design</w:t>
      </w:r>
      <w:bookmarkEnd w:id="876"/>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540290">
      <w:pPr>
        <w:pStyle w:val="4Heading"/>
        <w:numPr>
          <w:ilvl w:val="0"/>
          <w:numId w:val="245"/>
        </w:numPr>
      </w:pPr>
      <w:bookmarkStart w:id="877" w:name="_Toc73107276"/>
      <w:r w:rsidRPr="004D0F65">
        <w:t>Joint Sealer Material Requirements</w:t>
      </w:r>
      <w:bookmarkEnd w:id="877"/>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540290">
      <w:pPr>
        <w:pStyle w:val="4Heading"/>
        <w:numPr>
          <w:ilvl w:val="0"/>
          <w:numId w:val="245"/>
        </w:numPr>
      </w:pPr>
      <w:bookmarkStart w:id="878" w:name="_Toc73107277"/>
      <w:r w:rsidRPr="004D0F65">
        <w:t>Material Submittals</w:t>
      </w:r>
      <w:bookmarkEnd w:id="878"/>
    </w:p>
    <w:p w14:paraId="2D3E5D35" w14:textId="77777777" w:rsidR="00EF3C5F" w:rsidRPr="009002DF" w:rsidRDefault="00EF3C5F" w:rsidP="009002DF">
      <w:pPr>
        <w:pStyle w:val="4Body"/>
      </w:pPr>
      <w:r w:rsidRPr="009002DF">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Concrete mix design;</w:t>
      </w:r>
    </w:p>
    <w:p w14:paraId="78FBE9EF" w14:textId="77777777" w:rsidR="00EF3C5F" w:rsidRPr="007A4161" w:rsidRDefault="00EF3C5F" w:rsidP="00620ED5">
      <w:pPr>
        <w:pStyle w:val="4Body"/>
        <w:numPr>
          <w:ilvl w:val="0"/>
          <w:numId w:val="27"/>
        </w:numPr>
      </w:pPr>
      <w:r w:rsidRPr="007A4161">
        <w:t>Source of materials;</w:t>
      </w:r>
    </w:p>
    <w:p w14:paraId="734A7101" w14:textId="77777777" w:rsidR="00EF3C5F" w:rsidRPr="007A4161" w:rsidRDefault="00EF3C5F" w:rsidP="00620ED5">
      <w:pPr>
        <w:pStyle w:val="4Body"/>
        <w:numPr>
          <w:ilvl w:val="0"/>
          <w:numId w:val="27"/>
        </w:numPr>
      </w:pPr>
      <w:r w:rsidRPr="007A4161">
        <w:t>Manufacturers' product data sheets for all admixtures intended for use in the concrete;</w:t>
      </w:r>
    </w:p>
    <w:p w14:paraId="09DE24E2" w14:textId="77777777" w:rsidR="00EF3C5F" w:rsidRPr="007A4161" w:rsidRDefault="00EF3C5F" w:rsidP="00620ED5">
      <w:pPr>
        <w:pStyle w:val="4Body"/>
        <w:numPr>
          <w:ilvl w:val="0"/>
          <w:numId w:val="27"/>
        </w:numPr>
      </w:pPr>
      <w:r w:rsidRPr="007A4161">
        <w:t>Description of the intended batching, mixing, transporting and placing procedures;</w:t>
      </w:r>
    </w:p>
    <w:p w14:paraId="2A39ACC6" w14:textId="77777777" w:rsidR="00EF3C5F" w:rsidRPr="007A4161" w:rsidRDefault="00EF3C5F" w:rsidP="00620ED5">
      <w:pPr>
        <w:pStyle w:val="4Body"/>
        <w:numPr>
          <w:ilvl w:val="0"/>
          <w:numId w:val="27"/>
        </w:numPr>
      </w:pPr>
      <w:r w:rsidRPr="007A4161">
        <w:t>Form release agent's:  product trade name and laboratory certification of compatibility with silane penetrating sealers;</w:t>
      </w:r>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Working drawings including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Manufacturer's mill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540290">
      <w:pPr>
        <w:pStyle w:val="4Heading"/>
        <w:numPr>
          <w:ilvl w:val="0"/>
          <w:numId w:val="245"/>
        </w:numPr>
      </w:pPr>
      <w:bookmarkStart w:id="879" w:name="_Toc73107278"/>
      <w:r w:rsidRPr="00EB66EE">
        <w:t>Material Quality Assurance</w:t>
      </w:r>
      <w:bookmarkEnd w:id="879"/>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80" w:name="_Toc73107279"/>
      <w:bookmarkStart w:id="881" w:name="_Toc77561762"/>
      <w:bookmarkStart w:id="882" w:name="_Toc229306728"/>
      <w:bookmarkStart w:id="883" w:name="_Toc317167293"/>
      <w:bookmarkStart w:id="884" w:name="_Toc191625972"/>
      <w:r w:rsidRPr="009340A8">
        <w:rPr>
          <w:rStyle w:val="Subsections"/>
        </w:rPr>
        <w:t>535.03</w:t>
      </w:r>
      <w:r w:rsidRPr="00F8623C">
        <w:tab/>
        <w:t>Equipment</w:t>
      </w:r>
      <w:bookmarkEnd w:id="880"/>
      <w:bookmarkEnd w:id="881"/>
      <w:bookmarkEnd w:id="882"/>
      <w:bookmarkEnd w:id="883"/>
      <w:bookmarkEnd w:id="884"/>
    </w:p>
    <w:p w14:paraId="6DE9ECE4" w14:textId="77777777" w:rsidR="00EF3C5F" w:rsidRPr="00F8623C" w:rsidRDefault="00EF3C5F" w:rsidP="00B915BA">
      <w:pPr>
        <w:pStyle w:val="3Body"/>
        <w:rPr>
          <w:rFonts w:ascii="Bookman Old Style" w:hAnsi="Bookman Old Style"/>
          <w:sz w:val="22"/>
          <w:szCs w:val="24"/>
        </w:rPr>
      </w:pPr>
      <w:r w:rsidRPr="00E40C73">
        <w:t>Equipment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85" w:name="_Toc73107280"/>
      <w:bookmarkStart w:id="886" w:name="_Toc77561763"/>
      <w:bookmarkStart w:id="887" w:name="_Toc229306729"/>
      <w:bookmarkStart w:id="888" w:name="_Toc317167294"/>
      <w:bookmarkStart w:id="889" w:name="_Toc191625973"/>
      <w:r w:rsidRPr="009340A8">
        <w:rPr>
          <w:rStyle w:val="Subsections"/>
        </w:rPr>
        <w:t>535</w:t>
      </w:r>
      <w:r w:rsidR="009340A8" w:rsidRPr="009340A8">
        <w:rPr>
          <w:rStyle w:val="Subsections"/>
        </w:rPr>
        <w:t>.04</w:t>
      </w:r>
      <w:r w:rsidRPr="00F8623C">
        <w:tab/>
      </w:r>
      <w:r w:rsidR="00231C96">
        <w:t>Methods of Construction</w:t>
      </w:r>
      <w:bookmarkEnd w:id="885"/>
      <w:bookmarkEnd w:id="886"/>
      <w:bookmarkEnd w:id="887"/>
      <w:bookmarkEnd w:id="888"/>
      <w:bookmarkEnd w:id="889"/>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540290">
      <w:pPr>
        <w:pStyle w:val="4Heading"/>
        <w:numPr>
          <w:ilvl w:val="0"/>
          <w:numId w:val="246"/>
        </w:numPr>
      </w:pPr>
      <w:bookmarkStart w:id="890" w:name="_Toc73107281"/>
      <w:r w:rsidRPr="00EB66EE">
        <w:t>Reinforcing Steel Fabrication</w:t>
      </w:r>
      <w:bookmarkEnd w:id="890"/>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540290">
      <w:pPr>
        <w:pStyle w:val="4Heading"/>
        <w:numPr>
          <w:ilvl w:val="0"/>
          <w:numId w:val="246"/>
        </w:numPr>
      </w:pPr>
      <w:bookmarkStart w:id="891" w:name="_Toc73107282"/>
      <w:r w:rsidRPr="00EB66EE">
        <w:t>Placement of Reinforcing Steel</w:t>
      </w:r>
      <w:bookmarkEnd w:id="891"/>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540290">
      <w:pPr>
        <w:pStyle w:val="4Heading"/>
        <w:numPr>
          <w:ilvl w:val="0"/>
          <w:numId w:val="246"/>
        </w:numPr>
      </w:pPr>
      <w:bookmarkStart w:id="892" w:name="_Toc73107283"/>
      <w:r w:rsidRPr="00EB66EE">
        <w:t>Casting Methods</w:t>
      </w:r>
      <w:bookmarkEnd w:id="892"/>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Precast in a precasting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The use of concrete mobile or slipforming will not be permitted.</w:t>
      </w:r>
    </w:p>
    <w:p w14:paraId="0BBCCC7D" w14:textId="05571FFF" w:rsidR="00EF3C5F" w:rsidRPr="00EB66EE" w:rsidRDefault="00EF3C5F" w:rsidP="00540290">
      <w:pPr>
        <w:pStyle w:val="4Heading"/>
        <w:numPr>
          <w:ilvl w:val="0"/>
          <w:numId w:val="246"/>
        </w:numPr>
      </w:pPr>
      <w:bookmarkStart w:id="893" w:name="_Toc73107284"/>
      <w:r w:rsidRPr="00EB66EE">
        <w:t>Batching, Mixing and Delivery</w:t>
      </w:r>
      <w:bookmarkEnd w:id="893"/>
    </w:p>
    <w:p w14:paraId="64FD9646" w14:textId="77777777" w:rsidR="00EF3C5F" w:rsidRPr="009002DF" w:rsidRDefault="00EF3C5F" w:rsidP="009002DF">
      <w:pPr>
        <w:pStyle w:val="4Body"/>
      </w:pPr>
      <w:r w:rsidRPr="009002DF">
        <w:t>All concrete, regardless of whether ready mixed, or mixed in a central batch plant at a precasting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shd w:val="clear" w:color="auto" w:fill="auto"/>
            <w:noWrap/>
            <w:vAlign w:val="center"/>
          </w:tcPr>
          <w:p w14:paraId="2CFB7018" w14:textId="77777777" w:rsidR="00E01D60" w:rsidRPr="00FB65A3" w:rsidRDefault="00E01D60" w:rsidP="00E01D60">
            <w:pPr>
              <w:pStyle w:val="TABLE"/>
            </w:pPr>
            <w:r>
              <w:t>Cement</w:t>
            </w:r>
            <w:r w:rsidRPr="00FB65A3">
              <w:t xml:space="preserve">   </w:t>
            </w:r>
          </w:p>
        </w:tc>
        <w:tc>
          <w:tcPr>
            <w:tcW w:w="4194" w:type="dxa"/>
            <w:shd w:val="clear" w:color="auto" w:fill="auto"/>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shd w:val="clear" w:color="auto" w:fill="auto"/>
            <w:noWrap/>
            <w:vAlign w:val="center"/>
          </w:tcPr>
          <w:p w14:paraId="7E6B8E3A" w14:textId="77777777" w:rsidR="00E01D60" w:rsidRDefault="00E01D60" w:rsidP="00E01D60">
            <w:pPr>
              <w:pStyle w:val="TABLE"/>
            </w:pPr>
            <w:r>
              <w:t>Coarse Aggregate</w:t>
            </w:r>
          </w:p>
        </w:tc>
        <w:tc>
          <w:tcPr>
            <w:tcW w:w="4194" w:type="dxa"/>
            <w:shd w:val="clear" w:color="auto" w:fill="auto"/>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shd w:val="clear" w:color="auto" w:fill="auto"/>
            <w:noWrap/>
            <w:vAlign w:val="center"/>
          </w:tcPr>
          <w:p w14:paraId="0F28A36F" w14:textId="77777777" w:rsidR="00E01D60" w:rsidRDefault="00E01D60" w:rsidP="00E01D60">
            <w:pPr>
              <w:pStyle w:val="TABLE"/>
            </w:pPr>
            <w:r>
              <w:t>Fine Aggregate</w:t>
            </w:r>
          </w:p>
        </w:tc>
        <w:tc>
          <w:tcPr>
            <w:tcW w:w="4194" w:type="dxa"/>
            <w:shd w:val="clear" w:color="auto" w:fill="auto"/>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shd w:val="clear" w:color="auto" w:fill="auto"/>
            <w:noWrap/>
            <w:vAlign w:val="center"/>
          </w:tcPr>
          <w:p w14:paraId="487B7AEB" w14:textId="77777777" w:rsidR="00E01D60" w:rsidRDefault="00E01D60" w:rsidP="00E01D60">
            <w:pPr>
              <w:pStyle w:val="TABLE"/>
            </w:pPr>
            <w:r>
              <w:t>Total Weight of Aggregate</w:t>
            </w:r>
          </w:p>
        </w:tc>
        <w:tc>
          <w:tcPr>
            <w:tcW w:w="4194" w:type="dxa"/>
            <w:shd w:val="clear" w:color="auto" w:fill="auto"/>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shd w:val="clear" w:color="auto" w:fill="auto"/>
            <w:noWrap/>
            <w:vAlign w:val="center"/>
          </w:tcPr>
          <w:p w14:paraId="15F0CB9E" w14:textId="77777777" w:rsidR="00E01D60" w:rsidRDefault="00E01D60" w:rsidP="00E01D60">
            <w:pPr>
              <w:pStyle w:val="TABLE"/>
            </w:pPr>
            <w:r>
              <w:t>Water</w:t>
            </w:r>
          </w:p>
        </w:tc>
        <w:tc>
          <w:tcPr>
            <w:tcW w:w="4194" w:type="dxa"/>
            <w:shd w:val="clear" w:color="auto" w:fill="auto"/>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shd w:val="clear" w:color="auto" w:fill="auto"/>
            <w:noWrap/>
            <w:vAlign w:val="center"/>
          </w:tcPr>
          <w:p w14:paraId="39C80770" w14:textId="77777777" w:rsidR="00E01D60" w:rsidRDefault="00E01D60" w:rsidP="00E01D60">
            <w:pPr>
              <w:pStyle w:val="TABLE"/>
            </w:pPr>
            <w:r>
              <w:t>Admixtures</w:t>
            </w:r>
          </w:p>
        </w:tc>
        <w:tc>
          <w:tcPr>
            <w:tcW w:w="4194" w:type="dxa"/>
            <w:shd w:val="clear" w:color="auto" w:fill="auto"/>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shd w:val="clear" w:color="auto" w:fill="auto"/>
            <w:noWrap/>
          </w:tcPr>
          <w:p w14:paraId="27C23EC4" w14:textId="77777777" w:rsidR="00166DB0" w:rsidRPr="007A7714" w:rsidRDefault="00166DB0" w:rsidP="00166DB0">
            <w:pPr>
              <w:pStyle w:val="TABLE"/>
            </w:pPr>
            <w:r w:rsidRPr="007A7714">
              <w:t>Weight per cubic foot</w:t>
            </w:r>
          </w:p>
        </w:tc>
        <w:tc>
          <w:tcPr>
            <w:tcW w:w="4194" w:type="dxa"/>
            <w:shd w:val="clear" w:color="auto" w:fill="auto"/>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shd w:val="clear" w:color="auto" w:fill="auto"/>
            <w:noWrap/>
          </w:tcPr>
          <w:p w14:paraId="2E1350CA" w14:textId="77777777" w:rsidR="00166DB0" w:rsidRPr="007A7714" w:rsidRDefault="00166DB0" w:rsidP="00166DB0">
            <w:pPr>
              <w:pStyle w:val="TABLE"/>
            </w:pPr>
            <w:r w:rsidRPr="007A7714">
              <w:t>Air Content</w:t>
            </w:r>
          </w:p>
        </w:tc>
        <w:tc>
          <w:tcPr>
            <w:tcW w:w="4194" w:type="dxa"/>
            <w:shd w:val="clear" w:color="auto" w:fill="auto"/>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shd w:val="clear" w:color="auto" w:fill="auto"/>
            <w:noWrap/>
          </w:tcPr>
          <w:p w14:paraId="510B9AF8" w14:textId="77777777" w:rsidR="00166DB0" w:rsidRPr="007A7714" w:rsidRDefault="00166DB0" w:rsidP="00166DB0">
            <w:pPr>
              <w:pStyle w:val="TABLE"/>
            </w:pPr>
            <w:r w:rsidRPr="007A7714">
              <w:t>Slump before addition of WR or HRWR</w:t>
            </w:r>
          </w:p>
        </w:tc>
        <w:tc>
          <w:tcPr>
            <w:tcW w:w="4194" w:type="dxa"/>
            <w:shd w:val="clear" w:color="auto" w:fill="auto"/>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shd w:val="clear" w:color="auto" w:fill="auto"/>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shd w:val="clear" w:color="auto" w:fill="auto"/>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shd w:val="clear" w:color="auto" w:fill="auto"/>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shd w:val="clear" w:color="auto" w:fill="auto"/>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shd w:val="clear" w:color="auto" w:fill="auto"/>
            <w:noWrap/>
          </w:tcPr>
          <w:p w14:paraId="76198735" w14:textId="77777777" w:rsidR="00166DB0" w:rsidRPr="007A7714" w:rsidRDefault="00166DB0" w:rsidP="00166DB0">
            <w:pPr>
              <w:pStyle w:val="TABLE"/>
            </w:pPr>
            <w:r w:rsidRPr="007A7714">
              <w:t>Weight per cubic foot</w:t>
            </w:r>
          </w:p>
        </w:tc>
        <w:tc>
          <w:tcPr>
            <w:tcW w:w="4194" w:type="dxa"/>
            <w:shd w:val="clear" w:color="auto" w:fill="auto"/>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When a truck mixer is used, each batch of concrete, before the addition of WR or HRWR admixture, shall be mixed for not less than 70 nor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540290">
      <w:pPr>
        <w:pStyle w:val="4Heading"/>
        <w:numPr>
          <w:ilvl w:val="0"/>
          <w:numId w:val="246"/>
        </w:numPr>
      </w:pPr>
      <w:bookmarkStart w:id="894" w:name="_Toc73107285"/>
      <w:r w:rsidRPr="00EB66EE">
        <w:t>Placing Concrete</w:t>
      </w:r>
      <w:bookmarkEnd w:id="894"/>
    </w:p>
    <w:p w14:paraId="307DE119" w14:textId="77777777" w:rsidR="00EF3C5F" w:rsidRDefault="00EF3C5F" w:rsidP="00166DB0">
      <w:pPr>
        <w:pStyle w:val="4Body"/>
      </w:pPr>
      <w:r w:rsidRPr="00F8623C">
        <w:t xml:space="preserve">Prior to construction of barrier curbs, the existing decks shall be repaired, if and when directed by the </w:t>
      </w:r>
      <w:r w:rsidR="00E6467A">
        <w:t>Engineer</w:t>
      </w:r>
      <w:r w:rsidRPr="00F8623C">
        <w:t>, in accordance with Section 417.</w:t>
      </w:r>
    </w:p>
    <w:p w14:paraId="68313AF2" w14:textId="77777777" w:rsidR="00EF3C5F" w:rsidRDefault="00EF3C5F" w:rsidP="00166DB0">
      <w:pPr>
        <w:pStyle w:val="4Body"/>
      </w:pPr>
      <w:r w:rsidRPr="00F8623C">
        <w:t xml:space="preserve">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Pachmeter, and shall locate the holes so as to clear the existing reinforcing steel.</w:t>
      </w:r>
    </w:p>
    <w:p w14:paraId="43AF3EF7" w14:textId="77777777" w:rsidR="00EF3C5F" w:rsidRDefault="00EF3C5F" w:rsidP="00166DB0">
      <w:pPr>
        <w:pStyle w:val="4Body"/>
      </w:pPr>
      <w:r w:rsidRPr="00F8623C">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approved the forms, and the condition and placement of the reinforcement.</w:t>
      </w:r>
    </w:p>
    <w:p w14:paraId="0CE1F4B1" w14:textId="77777777" w:rsidR="00EF3C5F" w:rsidRPr="00F8623C" w:rsidRDefault="00EF3C5F" w:rsidP="00166DB0">
      <w:pPr>
        <w:pStyle w:val="4Body"/>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540290">
      <w:pPr>
        <w:pStyle w:val="4Heading"/>
        <w:numPr>
          <w:ilvl w:val="0"/>
          <w:numId w:val="246"/>
        </w:numPr>
      </w:pPr>
      <w:bookmarkStart w:id="895" w:name="_Toc73107286"/>
      <w:r w:rsidRPr="00EB66EE">
        <w:t>Finishing and Curing Concrete</w:t>
      </w:r>
      <w:bookmarkEnd w:id="895"/>
    </w:p>
    <w:p w14:paraId="1A45DDC4" w14:textId="77777777" w:rsidR="00EF3C5F" w:rsidRDefault="00EF3C5F" w:rsidP="00166DB0">
      <w:pPr>
        <w:pStyle w:val="4Body"/>
      </w:pPr>
      <w:r w:rsidRPr="00F8623C">
        <w:t>After the concrete has been placed and consolidated in the forms, the exposed surface of the concrete shall be struck with a straight edge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by the use of white polyethylene/burlap sheeting wetted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540290">
      <w:pPr>
        <w:pStyle w:val="4Heading"/>
        <w:numPr>
          <w:ilvl w:val="0"/>
          <w:numId w:val="246"/>
        </w:numPr>
      </w:pPr>
      <w:bookmarkStart w:id="896" w:name="_Toc73107287"/>
      <w:r w:rsidRPr="00EB66EE">
        <w:t>Placement of Precast Concrete Barrier Curbs</w:t>
      </w:r>
      <w:bookmarkEnd w:id="896"/>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540290">
      <w:pPr>
        <w:pStyle w:val="4Heading"/>
        <w:numPr>
          <w:ilvl w:val="0"/>
          <w:numId w:val="246"/>
        </w:numPr>
      </w:pPr>
      <w:bookmarkStart w:id="897" w:name="_Toc73107288"/>
      <w:r w:rsidRPr="00EB66EE">
        <w:t>Field Quality Assurance</w:t>
      </w:r>
      <w:bookmarkEnd w:id="897"/>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If the slump or air-content of the first batch mixed on each day of casting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shd w:val="clear" w:color="auto" w:fill="auto"/>
            <w:noWrap/>
            <w:vAlign w:val="center"/>
          </w:tcPr>
          <w:p w14:paraId="6C99340E" w14:textId="77777777" w:rsidR="00E01D60" w:rsidRPr="007A7714" w:rsidRDefault="00E01D60" w:rsidP="00E01D60">
            <w:pPr>
              <w:pStyle w:val="TABLE"/>
            </w:pPr>
            <w:r w:rsidRPr="007A7714">
              <w:t>2,800 - 3,000 psi</w:t>
            </w:r>
          </w:p>
        </w:tc>
        <w:tc>
          <w:tcPr>
            <w:tcW w:w="4194" w:type="dxa"/>
            <w:shd w:val="clear" w:color="auto" w:fill="auto"/>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shd w:val="clear" w:color="auto" w:fill="auto"/>
            <w:noWrap/>
            <w:vAlign w:val="center"/>
          </w:tcPr>
          <w:p w14:paraId="5F76037E" w14:textId="77777777" w:rsidR="00E01D60" w:rsidRPr="007A7714" w:rsidRDefault="00E01D60" w:rsidP="00E01D60">
            <w:pPr>
              <w:pStyle w:val="TABLE"/>
            </w:pPr>
            <w:r w:rsidRPr="007A7714">
              <w:t>2,600 - 2,800 psi</w:t>
            </w:r>
          </w:p>
        </w:tc>
        <w:tc>
          <w:tcPr>
            <w:tcW w:w="4194" w:type="dxa"/>
            <w:shd w:val="clear" w:color="auto" w:fill="auto"/>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shd w:val="clear" w:color="auto" w:fill="auto"/>
            <w:noWrap/>
            <w:vAlign w:val="center"/>
          </w:tcPr>
          <w:p w14:paraId="2CCB81AE" w14:textId="77777777" w:rsidR="00E01D60" w:rsidRPr="007A7714" w:rsidRDefault="00E01D60" w:rsidP="00E01D60">
            <w:pPr>
              <w:pStyle w:val="TABLE"/>
            </w:pPr>
            <w:r w:rsidRPr="007A7714">
              <w:t>2,400 - 2,600 psi</w:t>
            </w:r>
          </w:p>
        </w:tc>
        <w:tc>
          <w:tcPr>
            <w:tcW w:w="4194" w:type="dxa"/>
            <w:shd w:val="clear" w:color="auto" w:fill="auto"/>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t>Test number;</w:t>
      </w:r>
    </w:p>
    <w:p w14:paraId="11B71889" w14:textId="77777777" w:rsidR="00EF3C5F" w:rsidRPr="001970AE" w:rsidRDefault="00EF3C5F" w:rsidP="00F75F5F">
      <w:pPr>
        <w:pStyle w:val="4Bullets"/>
        <w:numPr>
          <w:ilvl w:val="1"/>
          <w:numId w:val="14"/>
        </w:numPr>
      </w:pPr>
      <w:r w:rsidRPr="001970AE">
        <w:t>Portion of barrier curb or parapet represented by the cylinders;</w:t>
      </w:r>
    </w:p>
    <w:p w14:paraId="383503BB" w14:textId="77777777" w:rsidR="00EF3C5F" w:rsidRPr="001970AE" w:rsidRDefault="00EF3C5F" w:rsidP="00F75F5F">
      <w:pPr>
        <w:pStyle w:val="4Bullets"/>
        <w:numPr>
          <w:ilvl w:val="1"/>
          <w:numId w:val="14"/>
        </w:numPr>
      </w:pPr>
      <w:r w:rsidRPr="001970AE">
        <w:t>Date cast;</w:t>
      </w:r>
    </w:p>
    <w:p w14:paraId="64DCED1B" w14:textId="77777777" w:rsidR="00EF3C5F" w:rsidRPr="001970AE" w:rsidRDefault="00EF3C5F" w:rsidP="00F75F5F">
      <w:pPr>
        <w:pStyle w:val="4Bullets"/>
        <w:numPr>
          <w:ilvl w:val="1"/>
          <w:numId w:val="14"/>
        </w:numPr>
      </w:pPr>
      <w:r w:rsidRPr="001970AE">
        <w:t>Curing condition;</w:t>
      </w:r>
    </w:p>
    <w:p w14:paraId="0A810C4A" w14:textId="77777777" w:rsidR="00EF3C5F" w:rsidRPr="001970AE" w:rsidRDefault="00EF3C5F" w:rsidP="00F75F5F">
      <w:pPr>
        <w:pStyle w:val="4Bullets"/>
        <w:numPr>
          <w:ilvl w:val="1"/>
          <w:numId w:val="14"/>
        </w:numPr>
      </w:pPr>
      <w:r w:rsidRPr="001970AE">
        <w:t>Dates tested;</w:t>
      </w:r>
    </w:p>
    <w:p w14:paraId="13C12071" w14:textId="77777777" w:rsidR="00EF3C5F" w:rsidRPr="001970AE" w:rsidRDefault="00EF3C5F" w:rsidP="00F75F5F">
      <w:pPr>
        <w:pStyle w:val="4Bullets"/>
        <w:numPr>
          <w:ilvl w:val="1"/>
          <w:numId w:val="14"/>
        </w:numPr>
      </w:pPr>
      <w:r w:rsidRPr="001970AE">
        <w:t>Specified concrete properties;</w:t>
      </w:r>
    </w:p>
    <w:p w14:paraId="7306534F" w14:textId="77777777" w:rsidR="00EF3C5F" w:rsidRPr="001970AE" w:rsidRDefault="00EF3C5F" w:rsidP="00F75F5F">
      <w:pPr>
        <w:pStyle w:val="4Bullets"/>
        <w:numPr>
          <w:ilvl w:val="1"/>
          <w:numId w:val="14"/>
        </w:numPr>
      </w:pPr>
      <w:r w:rsidRPr="001970AE">
        <w:t>Compressive strength of each individual cylinder;</w:t>
      </w:r>
    </w:p>
    <w:p w14:paraId="54B6E9BF" w14:textId="77777777" w:rsidR="00EF3C5F" w:rsidRPr="001970AE" w:rsidRDefault="00EF3C5F" w:rsidP="00F75F5F">
      <w:pPr>
        <w:pStyle w:val="4Bullets"/>
        <w:numPr>
          <w:ilvl w:val="1"/>
          <w:numId w:val="14"/>
        </w:numPr>
      </w:pPr>
      <w:r w:rsidRPr="001970AE">
        <w:t>Slump, before and after the addition of the WR or HRWR  admixtures;</w:t>
      </w:r>
    </w:p>
    <w:p w14:paraId="08321B88" w14:textId="77777777" w:rsidR="00EF3C5F" w:rsidRPr="001970AE" w:rsidRDefault="00EF3C5F" w:rsidP="00F75F5F">
      <w:pPr>
        <w:pStyle w:val="4Bullets"/>
        <w:numPr>
          <w:ilvl w:val="1"/>
          <w:numId w:val="14"/>
        </w:numPr>
      </w:pPr>
      <w:r w:rsidRPr="001970AE">
        <w:t>Air content;</w:t>
      </w:r>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540290">
      <w:pPr>
        <w:pStyle w:val="4Heading"/>
        <w:numPr>
          <w:ilvl w:val="0"/>
          <w:numId w:val="246"/>
        </w:numPr>
      </w:pPr>
      <w:bookmarkStart w:id="898" w:name="_Toc73107289"/>
      <w:r w:rsidRPr="00EB66EE">
        <w:t>Joint Sealing</w:t>
      </w:r>
      <w:bookmarkEnd w:id="898"/>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r w:rsidR="00D407ED">
        <w:t xml:space="preserve"> </w:t>
      </w:r>
      <w:r w:rsidRPr="00F8623C">
        <w:t xml:space="preserve">or </w:t>
      </w:r>
      <w:r w:rsidR="00590F9C" w:rsidRPr="00F8623C">
        <w:t>piers</w:t>
      </w:r>
      <w:r w:rsidRPr="00F8623C">
        <w:t xml:space="preserve"> shall be in accordance with the manufacturer’s recommendations.</w:t>
      </w:r>
    </w:p>
    <w:p w14:paraId="562C3CEE" w14:textId="4CAE5C42" w:rsidR="00EF3C5F" w:rsidRPr="00EB66EE" w:rsidRDefault="00EF3C5F" w:rsidP="00540290">
      <w:pPr>
        <w:pStyle w:val="4Heading"/>
        <w:numPr>
          <w:ilvl w:val="0"/>
          <w:numId w:val="246"/>
        </w:numPr>
      </w:pPr>
      <w:bookmarkStart w:id="899" w:name="_Toc73107290"/>
      <w:r w:rsidRPr="00EB66EE">
        <w:t>Associated Work</w:t>
      </w:r>
      <w:bookmarkEnd w:id="899"/>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00" w:name="_Toc73107291"/>
      <w:bookmarkStart w:id="901" w:name="_Toc77561764"/>
      <w:bookmarkStart w:id="902" w:name="_Toc229306730"/>
      <w:bookmarkStart w:id="903" w:name="_Toc317167295"/>
      <w:bookmarkStart w:id="904" w:name="_Toc191625974"/>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00"/>
      <w:bookmarkEnd w:id="901"/>
      <w:bookmarkEnd w:id="902"/>
      <w:bookmarkEnd w:id="903"/>
      <w:bookmarkEnd w:id="904"/>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05" w:name="_Toc73107292"/>
      <w:bookmarkStart w:id="906" w:name="_Toc77561765"/>
      <w:bookmarkStart w:id="907" w:name="_Toc229306731"/>
      <w:bookmarkStart w:id="908" w:name="_Toc317167296"/>
      <w:bookmarkStart w:id="909" w:name="_Toc191625975"/>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05"/>
      <w:bookmarkEnd w:id="906"/>
      <w:bookmarkEnd w:id="907"/>
      <w:bookmarkEnd w:id="908"/>
      <w:bookmarkEnd w:id="909"/>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10" w:name="_Toc533566182"/>
      <w:bookmarkStart w:id="911" w:name="_Toc73107293"/>
      <w:bookmarkStart w:id="912" w:name="_Toc77561766"/>
      <w:bookmarkStart w:id="913" w:name="_Toc229306732"/>
      <w:bookmarkStart w:id="914" w:name="_Toc317167297"/>
      <w:bookmarkStart w:id="915" w:name="_Toc191625976"/>
      <w:r w:rsidRPr="006607E0">
        <w:t xml:space="preserve">Section </w:t>
      </w:r>
      <w:r>
        <w:t>536</w:t>
      </w:r>
      <w:r w:rsidRPr="006607E0">
        <w:t xml:space="preserve"> - Publ</w:t>
      </w:r>
      <w:r w:rsidRPr="00C424E6">
        <w:t>i</w:t>
      </w:r>
      <w:r w:rsidRPr="006607E0">
        <w:t>c Utilities In Structures</w:t>
      </w:r>
      <w:bookmarkEnd w:id="910"/>
      <w:bookmarkEnd w:id="911"/>
      <w:bookmarkEnd w:id="912"/>
      <w:bookmarkEnd w:id="913"/>
      <w:bookmarkEnd w:id="914"/>
      <w:bookmarkEnd w:id="915"/>
    </w:p>
    <w:p w14:paraId="66D18838" w14:textId="77777777" w:rsidR="006607E0" w:rsidRPr="006607E0" w:rsidRDefault="00E220D8" w:rsidP="002E387C">
      <w:pPr>
        <w:pStyle w:val="3Heading"/>
      </w:pPr>
      <w:bookmarkStart w:id="916" w:name="_Toc476380695"/>
      <w:bookmarkStart w:id="917" w:name="_Toc527346641"/>
      <w:bookmarkStart w:id="918" w:name="_Toc530372876"/>
      <w:bookmarkStart w:id="919" w:name="_Toc73107294"/>
      <w:bookmarkStart w:id="920" w:name="_Toc77561767"/>
      <w:bookmarkStart w:id="921" w:name="_Toc229306733"/>
      <w:bookmarkStart w:id="922" w:name="_Toc317167298"/>
      <w:bookmarkStart w:id="923" w:name="_Toc191625977"/>
      <w:r w:rsidRPr="009340A8">
        <w:rPr>
          <w:rStyle w:val="Subsections"/>
        </w:rPr>
        <w:t>536.01</w:t>
      </w:r>
      <w:r>
        <w:tab/>
      </w:r>
      <w:r w:rsidRPr="006607E0">
        <w:t>Description</w:t>
      </w:r>
      <w:bookmarkEnd w:id="916"/>
      <w:bookmarkEnd w:id="917"/>
      <w:bookmarkEnd w:id="918"/>
      <w:bookmarkEnd w:id="919"/>
      <w:bookmarkEnd w:id="920"/>
      <w:bookmarkEnd w:id="921"/>
      <w:bookmarkEnd w:id="922"/>
      <w:bookmarkEnd w:id="923"/>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24" w:name="_Toc527346642"/>
      <w:bookmarkStart w:id="925" w:name="_Toc530372877"/>
      <w:bookmarkStart w:id="926" w:name="_Toc73107295"/>
      <w:bookmarkStart w:id="927" w:name="_Toc77561768"/>
      <w:bookmarkStart w:id="928" w:name="_Toc229306734"/>
      <w:bookmarkStart w:id="929" w:name="_Toc317167299"/>
      <w:bookmarkStart w:id="930" w:name="_Toc191625978"/>
      <w:r w:rsidRPr="009340A8">
        <w:rPr>
          <w:rStyle w:val="Subsections"/>
        </w:rPr>
        <w:t>536.02</w:t>
      </w:r>
      <w:r>
        <w:tab/>
      </w:r>
      <w:r w:rsidRPr="006607E0">
        <w:t>Materials</w:t>
      </w:r>
      <w:bookmarkEnd w:id="924"/>
      <w:bookmarkEnd w:id="925"/>
      <w:bookmarkEnd w:id="926"/>
      <w:bookmarkEnd w:id="927"/>
      <w:bookmarkEnd w:id="928"/>
      <w:bookmarkEnd w:id="929"/>
      <w:bookmarkEnd w:id="930"/>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540290">
      <w:pPr>
        <w:pStyle w:val="4Heading"/>
        <w:numPr>
          <w:ilvl w:val="0"/>
          <w:numId w:val="246"/>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540290">
      <w:pPr>
        <w:pStyle w:val="4Heading"/>
        <w:numPr>
          <w:ilvl w:val="0"/>
          <w:numId w:val="246"/>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31" w:name="_Toc476380696"/>
      <w:bookmarkStart w:id="932" w:name="_Toc527346643"/>
      <w:bookmarkStart w:id="933" w:name="_Toc530372878"/>
      <w:bookmarkStart w:id="934" w:name="_Toc73107296"/>
      <w:bookmarkStart w:id="935" w:name="_Toc77561769"/>
      <w:bookmarkStart w:id="936" w:name="_Toc229306735"/>
      <w:bookmarkStart w:id="937" w:name="_Toc317167300"/>
      <w:bookmarkStart w:id="938" w:name="_Toc191625979"/>
      <w:r w:rsidRPr="009340A8">
        <w:rPr>
          <w:rStyle w:val="Subsections"/>
        </w:rPr>
        <w:t>536.03</w:t>
      </w:r>
      <w:r>
        <w:tab/>
      </w:r>
      <w:r w:rsidR="00231C96">
        <w:t>Methods of Construction</w:t>
      </w:r>
      <w:bookmarkEnd w:id="931"/>
      <w:bookmarkEnd w:id="932"/>
      <w:bookmarkEnd w:id="933"/>
      <w:bookmarkEnd w:id="934"/>
      <w:bookmarkEnd w:id="935"/>
      <w:bookmarkEnd w:id="936"/>
      <w:bookmarkEnd w:id="937"/>
      <w:bookmarkEnd w:id="938"/>
    </w:p>
    <w:p w14:paraId="20F02255" w14:textId="69C631B2" w:rsidR="001970AE" w:rsidRPr="00EB66EE" w:rsidRDefault="006607E0" w:rsidP="00540290">
      <w:pPr>
        <w:pStyle w:val="4Heading"/>
        <w:numPr>
          <w:ilvl w:val="0"/>
          <w:numId w:val="247"/>
        </w:numPr>
      </w:pPr>
      <w:r w:rsidRPr="00EB66EE">
        <w:t>Gas Mains</w:t>
      </w:r>
    </w:p>
    <w:p w14:paraId="3761DF1C" w14:textId="77777777" w:rsidR="006607E0" w:rsidRDefault="006607E0" w:rsidP="00644F09">
      <w:pPr>
        <w:pStyle w:val="4Body"/>
      </w:pPr>
      <w:r w:rsidRPr="006607E0">
        <w:t>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Hangers shall be adjusted to provide uniform support of the pipe across the bridge and to align it in the abutment sleeves.</w:t>
      </w:r>
    </w:p>
    <w:p w14:paraId="5B84A5EA" w14:textId="77777777" w:rsidR="006607E0" w:rsidRDefault="006607E0" w:rsidP="00644F09">
      <w:pPr>
        <w:pStyle w:val="4Body"/>
      </w:pPr>
      <w:r w:rsidRPr="006607E0">
        <w:t xml:space="preserve">Upon completion of the installation, the carrier pipe shall be given a bottle test with air, for 24 hours, at a pressure specified by the gas company with test caps and gauges supplied by the gas company. </w:t>
      </w:r>
      <w:r>
        <w:t xml:space="preserve"> </w:t>
      </w:r>
      <w:r w:rsidRPr="006607E0">
        <w:t>Caps or expansion joints, 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540290">
      <w:pPr>
        <w:pStyle w:val="4Heading"/>
        <w:numPr>
          <w:ilvl w:val="0"/>
          <w:numId w:val="247"/>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39" w:name="_Toc476380697"/>
      <w:bookmarkStart w:id="940" w:name="_Toc527346644"/>
      <w:bookmarkStart w:id="941" w:name="_Toc530372879"/>
      <w:bookmarkStart w:id="942" w:name="_Toc73107297"/>
      <w:bookmarkStart w:id="943" w:name="_Toc77561770"/>
      <w:bookmarkStart w:id="944" w:name="_Toc229306736"/>
      <w:bookmarkStart w:id="945" w:name="_Toc317167301"/>
      <w:bookmarkStart w:id="946" w:name="_Toc191625980"/>
      <w:r w:rsidRPr="009340A8">
        <w:rPr>
          <w:rStyle w:val="Subsections"/>
        </w:rPr>
        <w:t>536.04</w:t>
      </w:r>
      <w:r>
        <w:tab/>
      </w:r>
      <w:r w:rsidRPr="0058309A">
        <w:t>Measurement</w:t>
      </w:r>
      <w:bookmarkEnd w:id="939"/>
      <w:bookmarkEnd w:id="940"/>
      <w:bookmarkEnd w:id="941"/>
      <w:bookmarkEnd w:id="942"/>
      <w:bookmarkEnd w:id="943"/>
      <w:bookmarkEnd w:id="944"/>
      <w:bookmarkEnd w:id="945"/>
      <w:bookmarkEnd w:id="946"/>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47" w:name="_Toc476380698"/>
      <w:bookmarkStart w:id="948" w:name="_Toc527346645"/>
      <w:bookmarkStart w:id="949" w:name="_Toc530372880"/>
      <w:bookmarkStart w:id="950" w:name="_Toc73107298"/>
      <w:bookmarkStart w:id="951" w:name="_Toc77561771"/>
      <w:bookmarkStart w:id="952" w:name="_Toc229306737"/>
      <w:bookmarkStart w:id="953" w:name="_Toc317167302"/>
      <w:bookmarkStart w:id="954" w:name="_Toc191625981"/>
      <w:r w:rsidRPr="009340A8">
        <w:rPr>
          <w:rStyle w:val="Subsections"/>
        </w:rPr>
        <w:t>536.05</w:t>
      </w:r>
      <w:r>
        <w:tab/>
      </w:r>
      <w:r w:rsidRPr="0058309A">
        <w:t>Payment</w:t>
      </w:r>
      <w:bookmarkEnd w:id="947"/>
      <w:bookmarkEnd w:id="948"/>
      <w:bookmarkEnd w:id="949"/>
      <w:bookmarkEnd w:id="950"/>
      <w:bookmarkEnd w:id="951"/>
      <w:bookmarkEnd w:id="952"/>
      <w:bookmarkEnd w:id="953"/>
      <w:bookmarkEnd w:id="954"/>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55" w:name="_Toc73107299"/>
      <w:bookmarkStart w:id="956"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57" w:name="_Toc261430940"/>
      <w:bookmarkStart w:id="958" w:name="_Toc294172079"/>
      <w:bookmarkStart w:id="959" w:name="_Toc403478531"/>
      <w:bookmarkStart w:id="960" w:name="_Toc191625982"/>
      <w:r w:rsidRPr="001E2F44">
        <w:t xml:space="preserve">Section </w:t>
      </w:r>
      <w:r>
        <w:t>537</w:t>
      </w:r>
      <w:r w:rsidRPr="001E2F44">
        <w:t xml:space="preserve"> – Micro-Milling Of Concrete Deck Surface</w:t>
      </w:r>
      <w:bookmarkEnd w:id="957"/>
      <w:bookmarkEnd w:id="958"/>
      <w:bookmarkEnd w:id="959"/>
      <w:bookmarkEnd w:id="960"/>
    </w:p>
    <w:p w14:paraId="666FC915" w14:textId="7041AC92" w:rsidR="00D71522" w:rsidRPr="001E2F44" w:rsidRDefault="00D71522" w:rsidP="002E387C">
      <w:pPr>
        <w:pStyle w:val="3Heading"/>
      </w:pPr>
      <w:bookmarkStart w:id="961" w:name="_Toc285883302"/>
      <w:bookmarkStart w:id="962" w:name="_Toc294172080"/>
      <w:bookmarkStart w:id="963" w:name="_Toc403478532"/>
      <w:bookmarkStart w:id="964" w:name="_Toc191625983"/>
      <w:r w:rsidRPr="009340A8">
        <w:rPr>
          <w:rStyle w:val="Subsections"/>
        </w:rPr>
        <w:t>537.01</w:t>
      </w:r>
      <w:r w:rsidRPr="001E2F44">
        <w:tab/>
        <w:t>Description</w:t>
      </w:r>
      <w:bookmarkEnd w:id="961"/>
      <w:bookmarkEnd w:id="962"/>
      <w:bookmarkEnd w:id="963"/>
      <w:bookmarkEnd w:id="964"/>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65" w:name="_Toc285883303"/>
      <w:bookmarkStart w:id="966" w:name="_Toc294172081"/>
      <w:bookmarkStart w:id="967" w:name="_Toc403478533"/>
      <w:bookmarkStart w:id="968" w:name="_Toc191625984"/>
      <w:r w:rsidRPr="009340A8">
        <w:rPr>
          <w:rStyle w:val="Subsections"/>
        </w:rPr>
        <w:t>537.02</w:t>
      </w:r>
      <w:r w:rsidRPr="001E2F44">
        <w:tab/>
        <w:t>Materials and Equipment</w:t>
      </w:r>
      <w:bookmarkEnd w:id="965"/>
      <w:bookmarkEnd w:id="966"/>
      <w:bookmarkEnd w:id="967"/>
      <w:bookmarkEnd w:id="968"/>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69" w:name="_Toc285883304"/>
      <w:bookmarkStart w:id="970" w:name="_Toc294172082"/>
      <w:bookmarkStart w:id="971" w:name="_Toc403478534"/>
      <w:bookmarkStart w:id="972" w:name="_Toc191625985"/>
      <w:bookmarkStart w:id="973" w:name="_Hlk47356550"/>
      <w:r w:rsidRPr="009340A8">
        <w:rPr>
          <w:rStyle w:val="Subsections"/>
        </w:rPr>
        <w:t>537.03</w:t>
      </w:r>
      <w:r w:rsidRPr="001E2F44">
        <w:tab/>
        <w:t>Methods of Construction</w:t>
      </w:r>
      <w:bookmarkEnd w:id="969"/>
      <w:bookmarkEnd w:id="970"/>
      <w:bookmarkEnd w:id="971"/>
      <w:bookmarkEnd w:id="972"/>
    </w:p>
    <w:bookmarkEnd w:id="973"/>
    <w:p w14:paraId="21D22AF7" w14:textId="77777777" w:rsidR="00D71522" w:rsidRPr="001E2F44" w:rsidRDefault="00D71522" w:rsidP="00644F09">
      <w:pPr>
        <w:pStyle w:val="3Body"/>
      </w:pPr>
      <w:r w:rsidRPr="001E2F44">
        <w:t>Diamond Grinding. Begin and end diamond grinding at lines normal to the pavement centerline. Grind the pavement longitudinally such that at least 95% of the pavement surface is diamond ground and the pavement is in the same plane across a joint or crack when measured with a 3 foot (minimum) straightedge. Provide surface drainage by 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540290">
      <w:pPr>
        <w:pStyle w:val="3Body"/>
        <w:numPr>
          <w:ilvl w:val="0"/>
          <w:numId w:val="90"/>
        </w:numPr>
        <w:rPr>
          <w:rFonts w:ascii="CG Times (WN)" w:hAnsi="CG Times (WN)"/>
        </w:rPr>
      </w:pPr>
      <w:r w:rsidRPr="001E2F44">
        <w:t>Occupied travel lanes.</w:t>
      </w:r>
    </w:p>
    <w:p w14:paraId="68AB7E64" w14:textId="77777777" w:rsidR="00D71522" w:rsidRPr="001E2F44" w:rsidRDefault="00D71522" w:rsidP="00540290">
      <w:pPr>
        <w:pStyle w:val="3Body"/>
        <w:numPr>
          <w:ilvl w:val="0"/>
          <w:numId w:val="90"/>
        </w:numPr>
        <w:rPr>
          <w:rFonts w:ascii="CG Times (WN)" w:hAnsi="CG Times (WN)"/>
        </w:rPr>
      </w:pPr>
      <w:r w:rsidRPr="001E2F44">
        <w:t>Drainage structures.</w:t>
      </w:r>
    </w:p>
    <w:p w14:paraId="161CA011" w14:textId="77777777" w:rsidR="00D71522" w:rsidRPr="001E2F44" w:rsidRDefault="00D71522" w:rsidP="00540290">
      <w:pPr>
        <w:pStyle w:val="3Body"/>
        <w:numPr>
          <w:ilvl w:val="0"/>
          <w:numId w:val="90"/>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540290">
      <w:pPr>
        <w:pStyle w:val="3Body"/>
        <w:numPr>
          <w:ilvl w:val="0"/>
          <w:numId w:val="90"/>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Regardless of the overall surface conformity of the bridge deck, if surface deviations have a detrimental effect on deck drainage or reinforcement steel cover, appropriate remedial measures to restore any or all of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540290">
      <w:pPr>
        <w:pStyle w:val="4Heading"/>
        <w:numPr>
          <w:ilvl w:val="0"/>
          <w:numId w:val="248"/>
        </w:numPr>
      </w:pPr>
      <w:r w:rsidRPr="001E2F44">
        <w:t>Micro-Milling</w:t>
      </w:r>
    </w:p>
    <w:p w14:paraId="362961EF" w14:textId="77777777" w:rsidR="00D71522" w:rsidRPr="001E2F44" w:rsidRDefault="00D71522" w:rsidP="00644F09">
      <w:pPr>
        <w:pStyle w:val="4Body"/>
      </w:pPr>
      <w:r w:rsidRPr="001E2F44">
        <w:t>Based on the profilograph measurements obtained during each construction stage, the Contractor shall determine the optimal micro-milling depth at all points of the roadway surface, with appropriate allowance for the subsequent 0.25 inch deep transverse saw cut grooves.</w:t>
      </w:r>
    </w:p>
    <w:p w14:paraId="6C9EF0F4" w14:textId="77EAE44A" w:rsidR="00D71522" w:rsidRPr="001E2F44" w:rsidRDefault="00D71522" w:rsidP="00540290">
      <w:pPr>
        <w:pStyle w:val="4Heading"/>
        <w:numPr>
          <w:ilvl w:val="0"/>
          <w:numId w:val="248"/>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profilograph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74" w:name="_Toc294172083"/>
      <w:bookmarkStart w:id="975" w:name="_Toc403478535"/>
      <w:bookmarkStart w:id="976" w:name="_Toc191625986"/>
      <w:bookmarkStart w:id="977" w:name="_Toc285883305"/>
      <w:r w:rsidRPr="009340A8">
        <w:rPr>
          <w:rStyle w:val="Subsections"/>
        </w:rPr>
        <w:t>537.04</w:t>
      </w:r>
      <w:r w:rsidRPr="001E2F44">
        <w:tab/>
        <w:t>Surface Finish</w:t>
      </w:r>
      <w:bookmarkEnd w:id="974"/>
      <w:bookmarkEnd w:id="975"/>
      <w:bookmarkEnd w:id="976"/>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78" w:name="_Toc294172084"/>
      <w:bookmarkStart w:id="979" w:name="_Toc403478536"/>
      <w:bookmarkStart w:id="980" w:name="_Toc191625987"/>
      <w:r w:rsidRPr="009340A8">
        <w:rPr>
          <w:rStyle w:val="Subsections"/>
        </w:rPr>
        <w:t>537.05</w:t>
      </w:r>
      <w:r w:rsidRPr="001E2F44">
        <w:tab/>
        <w:t>Measurement</w:t>
      </w:r>
      <w:bookmarkEnd w:id="977"/>
      <w:bookmarkEnd w:id="978"/>
      <w:bookmarkEnd w:id="979"/>
      <w:bookmarkEnd w:id="980"/>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No separate measurement shall be made for vacuum systems to collect and discharge residue and slurry, but shall be included in the item “Micro-Milling Deck Surface”.</w:t>
      </w:r>
    </w:p>
    <w:p w14:paraId="003F95ED" w14:textId="5D46A1AC" w:rsidR="00D71522" w:rsidRPr="001E2F44" w:rsidRDefault="00D71522" w:rsidP="002E387C">
      <w:pPr>
        <w:pStyle w:val="3Heading"/>
      </w:pPr>
      <w:bookmarkStart w:id="981" w:name="_Toc285883306"/>
      <w:bookmarkStart w:id="982" w:name="_Toc294172085"/>
      <w:bookmarkStart w:id="983" w:name="_Toc403478537"/>
      <w:bookmarkStart w:id="984" w:name="_Toc191625988"/>
      <w:r w:rsidRPr="009340A8">
        <w:rPr>
          <w:rStyle w:val="Subsections"/>
        </w:rPr>
        <w:t>537.06</w:t>
      </w:r>
      <w:r w:rsidRPr="001E2F44">
        <w:tab/>
        <w:t>Payment</w:t>
      </w:r>
      <w:bookmarkEnd w:id="981"/>
      <w:bookmarkEnd w:id="982"/>
      <w:bookmarkEnd w:id="983"/>
      <w:bookmarkEnd w:id="984"/>
    </w:p>
    <w:p w14:paraId="22674937" w14:textId="77777777" w:rsidR="00D71522" w:rsidRDefault="00D71522" w:rsidP="00644F09">
      <w:pPr>
        <w:pStyle w:val="3Body"/>
      </w:pPr>
      <w:r w:rsidRPr="001E2F44">
        <w:t>Payment will be made under:</w:t>
      </w:r>
    </w:p>
    <w:p w14:paraId="6F708B96" w14:textId="77777777" w:rsidR="00644F09" w:rsidRDefault="00644F09" w:rsidP="00644F09">
      <w:pPr>
        <w:pStyle w:val="PAYITEMTITLE"/>
        <w:ind w:left="1800"/>
      </w:pPr>
      <w:r w:rsidRPr="00B96513">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No separate payment will be made for grinding deck or other corrective action. No separate payment will be made for the vacuum system to discharge slurry and disposing the slurry, but shall be included in the bid price for “Micro-Milling Deck Surface”.</w:t>
      </w:r>
    </w:p>
    <w:p w14:paraId="22577C36" w14:textId="77777777" w:rsidR="00FC0334" w:rsidRDefault="00937846" w:rsidP="002E387C">
      <w:pPr>
        <w:pStyle w:val="1Heading"/>
        <w:rPr>
          <w:u w:val="single"/>
        </w:rPr>
      </w:pPr>
      <w:r>
        <w:br w:type="page"/>
      </w:r>
      <w:bookmarkStart w:id="985" w:name="_Toc229306744"/>
      <w:bookmarkStart w:id="986" w:name="_Toc317167314"/>
      <w:r>
        <w:t>Division 600 - Electrical</w:t>
      </w:r>
      <w:bookmarkEnd w:id="821"/>
      <w:bookmarkEnd w:id="955"/>
      <w:bookmarkEnd w:id="956"/>
      <w:bookmarkEnd w:id="985"/>
      <w:bookmarkEnd w:id="986"/>
    </w:p>
    <w:p w14:paraId="1144DCCA" w14:textId="77777777" w:rsidR="007E0987" w:rsidRPr="00D41375" w:rsidRDefault="007E0987" w:rsidP="00D41375">
      <w:pPr>
        <w:rPr>
          <w:rStyle w:val="Supp-HiddenText"/>
          <w:vanish w:val="0"/>
        </w:rPr>
      </w:pPr>
      <w:bookmarkStart w:id="987" w:name="_Toc533566221"/>
      <w:r w:rsidRPr="00D41375">
        <w:rPr>
          <w:rStyle w:val="Supp-HiddenText"/>
          <w:vanish w:val="0"/>
        </w:rPr>
        <w:t>[Include the following as necessary:]</w:t>
      </w:r>
    </w:p>
    <w:p w14:paraId="0FE18E87" w14:textId="7F283B1E" w:rsidR="00D41375" w:rsidRDefault="00D41375" w:rsidP="00D41375">
      <w:pPr>
        <w:pStyle w:val="2Heading"/>
      </w:pPr>
      <w:bookmarkStart w:id="988" w:name="_Toc191625989"/>
      <w:bookmarkStart w:id="989" w:name="_Toc47350202"/>
      <w:r w:rsidRPr="00B36BCB">
        <w:t xml:space="preserve">Section </w:t>
      </w:r>
      <w:r>
        <w:t>601</w:t>
      </w:r>
      <w:r w:rsidRPr="00B36BCB">
        <w:t xml:space="preserve"> – </w:t>
      </w:r>
      <w:r>
        <w:t>Common Electrical Provisions</w:t>
      </w:r>
      <w:bookmarkEnd w:id="988"/>
    </w:p>
    <w:p w14:paraId="37A633ED" w14:textId="2A0A85D8" w:rsidR="00D41375" w:rsidRPr="00A176FD" w:rsidRDefault="00D41375" w:rsidP="00D41375">
      <w:pPr>
        <w:pStyle w:val="3Heading"/>
      </w:pPr>
      <w:bookmarkStart w:id="990" w:name="_Toc191625990"/>
      <w:bookmarkStart w:id="991" w:name="_Hlk88124901"/>
      <w:r w:rsidRPr="009340A8">
        <w:rPr>
          <w:rStyle w:val="Subsections"/>
        </w:rPr>
        <w:t>60</w:t>
      </w:r>
      <w:r>
        <w:rPr>
          <w:rStyle w:val="Subsections"/>
        </w:rPr>
        <w:t>1</w:t>
      </w:r>
      <w:r w:rsidRPr="009340A8">
        <w:rPr>
          <w:rStyle w:val="Subsections"/>
        </w:rPr>
        <w:t>.0</w:t>
      </w:r>
      <w:r>
        <w:rPr>
          <w:rStyle w:val="Subsections"/>
        </w:rPr>
        <w:t>2</w:t>
      </w:r>
      <w:r>
        <w:tab/>
        <w:t>Materials</w:t>
      </w:r>
      <w:bookmarkEnd w:id="990"/>
    </w:p>
    <w:bookmarkEnd w:id="991"/>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Remove the following:</w:t>
      </w:r>
      <w:r w:rsidR="0096220D" w:rsidRPr="00E512BE">
        <w:rPr>
          <w:rFonts w:eastAsia="Book Antiqua" w:cs="Book Antiqua"/>
          <w:bCs/>
          <w:smallCaps/>
          <w:sz w:val="18"/>
          <w:szCs w:val="18"/>
        </w:rPr>
        <w:t>Junction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992" w:name="_Toc191625991"/>
      <w:r w:rsidRPr="009340A8">
        <w:rPr>
          <w:rStyle w:val="Subsections"/>
        </w:rPr>
        <w:t>60</w:t>
      </w:r>
      <w:r>
        <w:rPr>
          <w:rStyle w:val="Subsections"/>
        </w:rPr>
        <w:t>1</w:t>
      </w:r>
      <w:r w:rsidRPr="009340A8">
        <w:rPr>
          <w:rStyle w:val="Subsections"/>
        </w:rPr>
        <w:t>.0</w:t>
      </w:r>
      <w:r>
        <w:rPr>
          <w:rStyle w:val="Subsections"/>
        </w:rPr>
        <w:t>3</w:t>
      </w:r>
      <w:r>
        <w:tab/>
        <w:t>General Conditions</w:t>
      </w:r>
      <w:bookmarkEnd w:id="992"/>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540290">
      <w:pPr>
        <w:pStyle w:val="4Heading"/>
        <w:numPr>
          <w:ilvl w:val="0"/>
          <w:numId w:val="193"/>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540290">
      <w:pPr>
        <w:pStyle w:val="4Heading"/>
        <w:numPr>
          <w:ilvl w:val="0"/>
          <w:numId w:val="193"/>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540290">
      <w:pPr>
        <w:pStyle w:val="4Body"/>
        <w:numPr>
          <w:ilvl w:val="0"/>
          <w:numId w:val="194"/>
        </w:numPr>
      </w:pPr>
      <w:r w:rsidRPr="00DB5118">
        <w:t>Transformers</w:t>
      </w:r>
    </w:p>
    <w:p w14:paraId="7D9D6AE5" w14:textId="77777777" w:rsidR="00DB5118" w:rsidRPr="00DB5118" w:rsidRDefault="00DB5118" w:rsidP="00540290">
      <w:pPr>
        <w:pStyle w:val="4Body"/>
        <w:numPr>
          <w:ilvl w:val="0"/>
          <w:numId w:val="194"/>
        </w:numPr>
      </w:pPr>
      <w:r w:rsidRPr="00DB5118">
        <w:t>Manual Transfer Switches</w:t>
      </w:r>
    </w:p>
    <w:p w14:paraId="1B1AC190" w14:textId="77777777" w:rsidR="00DB5118" w:rsidRPr="00DB5118" w:rsidRDefault="00DB5118" w:rsidP="00540290">
      <w:pPr>
        <w:pStyle w:val="4Body"/>
        <w:numPr>
          <w:ilvl w:val="0"/>
          <w:numId w:val="194"/>
        </w:numPr>
      </w:pPr>
      <w:r w:rsidRPr="00DB5118">
        <w:t>Electrical Studies</w:t>
      </w:r>
    </w:p>
    <w:p w14:paraId="6C807A37" w14:textId="77777777" w:rsidR="00DB5118" w:rsidRPr="00DB5118" w:rsidRDefault="00DB5118" w:rsidP="00540290">
      <w:pPr>
        <w:pStyle w:val="4Body"/>
        <w:numPr>
          <w:ilvl w:val="0"/>
          <w:numId w:val="194"/>
        </w:numPr>
      </w:pPr>
      <w:r w:rsidRPr="00DB5118">
        <w:t>Flashing Beacons</w:t>
      </w:r>
    </w:p>
    <w:p w14:paraId="17DD8612" w14:textId="77777777" w:rsidR="00DB5118" w:rsidRPr="00DB5118" w:rsidRDefault="00DB5118" w:rsidP="00540290">
      <w:pPr>
        <w:pStyle w:val="4Body"/>
        <w:numPr>
          <w:ilvl w:val="0"/>
          <w:numId w:val="194"/>
        </w:numPr>
      </w:pPr>
      <w:r w:rsidRPr="00DB5118">
        <w:t>Aviation obstruction beacons</w:t>
      </w:r>
    </w:p>
    <w:p w14:paraId="286D1E35" w14:textId="77777777" w:rsidR="00DB5118" w:rsidRPr="00DB5118" w:rsidRDefault="00DB5118" w:rsidP="00540290">
      <w:pPr>
        <w:pStyle w:val="4Body"/>
        <w:numPr>
          <w:ilvl w:val="0"/>
          <w:numId w:val="194"/>
        </w:numPr>
      </w:pPr>
      <w:r w:rsidRPr="00DB5118">
        <w:t>Navigation lighting installations</w:t>
      </w:r>
    </w:p>
    <w:p w14:paraId="1B57F2B1" w14:textId="2C60A73C" w:rsidR="000709CA" w:rsidRPr="000709CA" w:rsidRDefault="000709CA" w:rsidP="00540290">
      <w:pPr>
        <w:pStyle w:val="4Heading"/>
        <w:numPr>
          <w:ilvl w:val="0"/>
          <w:numId w:val="195"/>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In all cases where transite conduit to be abandoned or is found abandoned, the Contractor shall install a #12 AWG solid THWN copper with thermoplastic insulation tracer wire in the length of the conduit for future location. Tracer wire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Guidance Document for the Management of Asbestos-containing Material (ACM). All transite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540290">
      <w:pPr>
        <w:pStyle w:val="4Heading"/>
        <w:numPr>
          <w:ilvl w:val="0"/>
          <w:numId w:val="196"/>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Shutdown of Authority electrical power will be as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close proximity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The roadway lighting systems at all work sites within the limits of this Contract,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The Contractor shall furnish and install all temporary cables and ground wire, where required, to accommodate the removal and reinstallation of any existing 24-hour power circuits which shall be maintained as operational at all times.</w:t>
      </w:r>
    </w:p>
    <w:p w14:paraId="1DC4D599" w14:textId="178AF59D" w:rsidR="0083780D" w:rsidRPr="00A176FD" w:rsidRDefault="0083780D" w:rsidP="0083780D">
      <w:pPr>
        <w:pStyle w:val="3Heading"/>
      </w:pPr>
      <w:bookmarkStart w:id="993" w:name="_Toc191625992"/>
      <w:r w:rsidRPr="009340A8">
        <w:rPr>
          <w:rStyle w:val="Subsections"/>
        </w:rPr>
        <w:t>60</w:t>
      </w:r>
      <w:r>
        <w:rPr>
          <w:rStyle w:val="Subsections"/>
        </w:rPr>
        <w:t>1</w:t>
      </w:r>
      <w:r w:rsidRPr="009340A8">
        <w:rPr>
          <w:rStyle w:val="Subsections"/>
        </w:rPr>
        <w:t>.0</w:t>
      </w:r>
      <w:r>
        <w:rPr>
          <w:rStyle w:val="Subsections"/>
        </w:rPr>
        <w:t>4</w:t>
      </w:r>
      <w:r>
        <w:tab/>
        <w:t>Excavation and Backfill</w:t>
      </w:r>
      <w:bookmarkEnd w:id="993"/>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994" w:name="_Toc191625993"/>
      <w:bookmarkStart w:id="995" w:name="_Hlk88128252"/>
      <w:r>
        <w:rPr>
          <w:rStyle w:val="Subsections"/>
        </w:rPr>
        <w:t>601</w:t>
      </w:r>
      <w:r w:rsidRPr="009340A8">
        <w:rPr>
          <w:rStyle w:val="Subsections"/>
        </w:rPr>
        <w:t>.0</w:t>
      </w:r>
      <w:r>
        <w:rPr>
          <w:rStyle w:val="Subsections"/>
        </w:rPr>
        <w:t>5</w:t>
      </w:r>
      <w:r w:rsidRPr="001E2F44">
        <w:tab/>
      </w:r>
      <w:r>
        <w:t>Conduit</w:t>
      </w:r>
      <w:bookmarkEnd w:id="994"/>
    </w:p>
    <w:bookmarkEnd w:id="995"/>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inches of length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540290">
      <w:pPr>
        <w:pStyle w:val="4Heading"/>
        <w:numPr>
          <w:ilvl w:val="0"/>
          <w:numId w:val="199"/>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540290">
      <w:pPr>
        <w:pStyle w:val="4Heading"/>
        <w:numPr>
          <w:ilvl w:val="0"/>
          <w:numId w:val="197"/>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540290">
      <w:pPr>
        <w:pStyle w:val="4Heading"/>
        <w:numPr>
          <w:ilvl w:val="0"/>
          <w:numId w:val="198"/>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540290">
      <w:pPr>
        <w:pStyle w:val="5Heading"/>
        <w:numPr>
          <w:ilvl w:val="0"/>
          <w:numId w:val="200"/>
        </w:numPr>
        <w:ind w:left="1440"/>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540290">
      <w:pPr>
        <w:pStyle w:val="3Letters"/>
        <w:numPr>
          <w:ilvl w:val="0"/>
          <w:numId w:val="180"/>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540290">
      <w:pPr>
        <w:pStyle w:val="3Letters"/>
        <w:numPr>
          <w:ilvl w:val="0"/>
          <w:numId w:val="180"/>
        </w:numPr>
      </w:pPr>
      <w:r w:rsidRPr="008C53F7">
        <w:t>Sending and receiving pits will not be allowed closer than 10 feet from the outer edge of the paved shoulder. Pits located between 10 to 30 feet from the outer edge of the paved shoulder shall be sheeted, braced, and shored in accordance to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material shall be placed on the side of the pit facing traffic to provide additional protection. Surplus and waste materials are to be disposed off Authority property in accordance with Section 206.</w:t>
      </w:r>
    </w:p>
    <w:p w14:paraId="7FDC2094" w14:textId="62D4B2A8" w:rsidR="00D36383" w:rsidRDefault="00D36383" w:rsidP="00540290">
      <w:pPr>
        <w:pStyle w:val="ListParagraph"/>
        <w:numPr>
          <w:ilvl w:val="0"/>
          <w:numId w:val="180"/>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temporary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540290">
      <w:pPr>
        <w:pStyle w:val="ListParagraph"/>
        <w:numPr>
          <w:ilvl w:val="0"/>
          <w:numId w:val="180"/>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540290">
      <w:pPr>
        <w:pStyle w:val="3Letters"/>
        <w:numPr>
          <w:ilvl w:val="0"/>
          <w:numId w:val="180"/>
        </w:numPr>
      </w:pPr>
      <w:r>
        <w:t>Entry or exit points shall not be installed in roadway medians unless shown on the Plans.</w:t>
      </w:r>
    </w:p>
    <w:p w14:paraId="4E3E853D" w14:textId="77777777" w:rsidR="00D36383" w:rsidRDefault="00D36383" w:rsidP="00540290">
      <w:pPr>
        <w:pStyle w:val="3Letters"/>
        <w:numPr>
          <w:ilvl w:val="0"/>
          <w:numId w:val="180"/>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540290">
      <w:pPr>
        <w:pStyle w:val="3Letters"/>
        <w:numPr>
          <w:ilvl w:val="0"/>
          <w:numId w:val="180"/>
        </w:numPr>
      </w:pPr>
      <w:r>
        <w:t>All work areas must be enclosed with orange security fencing to maintain security and safety of the work site.</w:t>
      </w:r>
    </w:p>
    <w:p w14:paraId="602B84D5" w14:textId="77777777" w:rsidR="00D36383" w:rsidRDefault="00D36383" w:rsidP="00540290">
      <w:pPr>
        <w:pStyle w:val="3Letters"/>
        <w:numPr>
          <w:ilvl w:val="0"/>
          <w:numId w:val="180"/>
        </w:numPr>
      </w:pPr>
      <w:r>
        <w:t>Strapping shall be stainless steel.</w:t>
      </w:r>
    </w:p>
    <w:p w14:paraId="0093CE21" w14:textId="77777777" w:rsidR="00D36383" w:rsidRDefault="00D36383" w:rsidP="00540290">
      <w:pPr>
        <w:pStyle w:val="3Letters"/>
        <w:numPr>
          <w:ilvl w:val="0"/>
          <w:numId w:val="180"/>
        </w:numPr>
      </w:pPr>
      <w:r>
        <w:t>Show cross section along proposed bore within Authority ROW.</w:t>
      </w:r>
    </w:p>
    <w:p w14:paraId="415766EF" w14:textId="77777777" w:rsidR="00D36383" w:rsidRDefault="00D36383" w:rsidP="00540290">
      <w:pPr>
        <w:pStyle w:val="3Letters"/>
        <w:numPr>
          <w:ilvl w:val="0"/>
          <w:numId w:val="180"/>
        </w:numPr>
      </w:pPr>
      <w:r>
        <w:t>Detail means and methods to be used to ensure line and grade of pipe sleeve.</w:t>
      </w:r>
    </w:p>
    <w:p w14:paraId="5114B957" w14:textId="597B60C9" w:rsidR="00D36383" w:rsidRDefault="00D36383" w:rsidP="00540290">
      <w:pPr>
        <w:pStyle w:val="3Letters"/>
        <w:numPr>
          <w:ilvl w:val="0"/>
          <w:numId w:val="180"/>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540290">
      <w:pPr>
        <w:pStyle w:val="3Letters"/>
        <w:numPr>
          <w:ilvl w:val="0"/>
          <w:numId w:val="180"/>
        </w:numPr>
      </w:pPr>
      <w:r>
        <w:t>During boring operations, roadway shall be monitored for settlement and /or heave along the line of bore.</w:t>
      </w:r>
    </w:p>
    <w:p w14:paraId="5785F500" w14:textId="77777777" w:rsidR="00D36383" w:rsidRDefault="00D36383" w:rsidP="00540290">
      <w:pPr>
        <w:pStyle w:val="3Letters"/>
        <w:numPr>
          <w:ilvl w:val="0"/>
          <w:numId w:val="180"/>
        </w:numPr>
      </w:pPr>
      <w:r>
        <w:t>Excavation and backfilling of the sending and receiving pits shall conform to Section 206.</w:t>
      </w:r>
    </w:p>
    <w:p w14:paraId="4914E3E8" w14:textId="77777777" w:rsidR="00D36383" w:rsidRDefault="00D36383" w:rsidP="00540290">
      <w:pPr>
        <w:pStyle w:val="3Letters"/>
        <w:numPr>
          <w:ilvl w:val="0"/>
          <w:numId w:val="180"/>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540290">
      <w:pPr>
        <w:pStyle w:val="3Letters"/>
        <w:numPr>
          <w:ilvl w:val="0"/>
          <w:numId w:val="180"/>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540290">
      <w:pPr>
        <w:pStyle w:val="3Letters"/>
        <w:numPr>
          <w:ilvl w:val="0"/>
          <w:numId w:val="180"/>
        </w:numPr>
      </w:pPr>
      <w:r>
        <w:t>All welding (for steel pipe sleeves) must be performed by a certified welder.</w:t>
      </w:r>
    </w:p>
    <w:p w14:paraId="192949E5" w14:textId="77777777" w:rsidR="00D36383" w:rsidRDefault="00D36383" w:rsidP="00540290">
      <w:pPr>
        <w:pStyle w:val="3Letters"/>
        <w:numPr>
          <w:ilvl w:val="0"/>
          <w:numId w:val="180"/>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540290">
      <w:pPr>
        <w:pStyle w:val="3Letters"/>
        <w:numPr>
          <w:ilvl w:val="0"/>
          <w:numId w:val="180"/>
        </w:numPr>
      </w:pPr>
      <w:r>
        <w:t>Extend the sleeve at least 10 feet beyond the limits of roadway pavement.</w:t>
      </w:r>
    </w:p>
    <w:p w14:paraId="297E32A8" w14:textId="77777777" w:rsidR="00D36383" w:rsidRDefault="00D36383" w:rsidP="00540290">
      <w:pPr>
        <w:pStyle w:val="3Letters"/>
        <w:numPr>
          <w:ilvl w:val="0"/>
          <w:numId w:val="180"/>
        </w:numPr>
      </w:pPr>
      <w:r>
        <w:t>Provide a method to seal the ends of the sleeve after installation of conduits within the sleeve. The method used shall provide a watertight seal. Provide shop drawings detailing the methods prior to commencement of any directional drilling operations.</w:t>
      </w:r>
    </w:p>
    <w:p w14:paraId="696A1FA2" w14:textId="0B669A64" w:rsidR="00D36383" w:rsidRDefault="00D36383" w:rsidP="00540290">
      <w:pPr>
        <w:pStyle w:val="3Letters"/>
        <w:numPr>
          <w:ilvl w:val="0"/>
          <w:numId w:val="180"/>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996" w:name="_Toc191625994"/>
      <w:bookmarkStart w:id="997" w:name="_Hlk88135001"/>
      <w:bookmarkStart w:id="998" w:name="_Toc65133918"/>
      <w:r>
        <w:rPr>
          <w:rStyle w:val="Subsections"/>
        </w:rPr>
        <w:t>601</w:t>
      </w:r>
      <w:r w:rsidRPr="00527D3D">
        <w:rPr>
          <w:rStyle w:val="Subsections"/>
        </w:rPr>
        <w:t>.</w:t>
      </w:r>
      <w:r>
        <w:rPr>
          <w:rStyle w:val="Subsections"/>
        </w:rPr>
        <w:t>06</w:t>
      </w:r>
      <w:r>
        <w:tab/>
        <w:t>Foundations, Boxes, Manholes and Bases</w:t>
      </w:r>
      <w:bookmarkEnd w:id="996"/>
    </w:p>
    <w:bookmarkEnd w:id="997"/>
    <w:bookmarkEnd w:id="998"/>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Composite junction boxes shall not be installed in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Contractor shall inform Engineer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r>
        <w:t>Contractor shall clean all existing and proposed junction boxes to remain under final conditions within the project limits.</w:t>
      </w:r>
    </w:p>
    <w:p w14:paraId="55F5AC24" w14:textId="47E5A2AA" w:rsidR="003F4461" w:rsidRDefault="003F4461" w:rsidP="003F4461">
      <w:pPr>
        <w:pStyle w:val="3Heading"/>
      </w:pPr>
      <w:bookmarkStart w:id="999" w:name="_Toc191625995"/>
      <w:bookmarkStart w:id="1000" w:name="_Toc65133920"/>
      <w:r>
        <w:rPr>
          <w:rStyle w:val="Subsections"/>
        </w:rPr>
        <w:t>601.09</w:t>
      </w:r>
      <w:r>
        <w:tab/>
        <w:t>Testing</w:t>
      </w:r>
      <w:bookmarkEnd w:id="999"/>
    </w:p>
    <w:bookmarkEnd w:id="1000"/>
    <w:p w14:paraId="161B1C74" w14:textId="37BF3FD0" w:rsidR="004E075C" w:rsidRDefault="003428CF" w:rsidP="004E075C">
      <w:pPr>
        <w:pStyle w:val="3Body"/>
      </w:pPr>
      <w:r>
        <w:t>Add the following</w:t>
      </w:r>
      <w:r w:rsidR="004E075C">
        <w:t>:</w:t>
      </w:r>
    </w:p>
    <w:p w14:paraId="2C55B850" w14:textId="6C97E21E" w:rsidR="004E075C" w:rsidRPr="004E075C" w:rsidRDefault="004E075C" w:rsidP="00540290">
      <w:pPr>
        <w:pStyle w:val="4Heading"/>
        <w:numPr>
          <w:ilvl w:val="0"/>
          <w:numId w:val="264"/>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540290">
      <w:pPr>
        <w:pStyle w:val="4Heading"/>
        <w:numPr>
          <w:ilvl w:val="0"/>
          <w:numId w:val="264"/>
        </w:numPr>
      </w:pPr>
      <w:r w:rsidRPr="00A23E01">
        <w:t>Electrical Studies</w:t>
      </w:r>
    </w:p>
    <w:p w14:paraId="70A5FA4D" w14:textId="4F25C0E1" w:rsidR="00A23E01" w:rsidRPr="00A23E01" w:rsidRDefault="00A23E01" w:rsidP="008775C6">
      <w:pPr>
        <w:pStyle w:val="4Body"/>
      </w:pPr>
      <w:bookmarkStart w:id="1001" w:name="_Hlk31024418"/>
      <w:r w:rsidRPr="00A23E01">
        <w:t xml:space="preserve">The service disconnect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sidR="00F871F2">
        <w:t>Authority’s</w:t>
      </w:r>
      <w:r w:rsidRPr="00A23E01">
        <w:t xml:space="preserve"> location ID, Interchange location, date prepared and designer.  </w:t>
      </w:r>
    </w:p>
    <w:bookmarkEnd w:id="1001"/>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t>The studies shall be made in accordance with ANSI/IEEE C37.10 &amp; C37.13,  C57.96, C57.12.00, IEEE 141, 242, 399, 551, 1584, ICEA P-32-382, ICEA P-45-482, and conform to NFPA 70E, Electrical Safety in the Work Place. Studies shall be based on equipment installed in the field and device characteristics supplied by equipment manufacturers.</w:t>
      </w:r>
    </w:p>
    <w:p w14:paraId="09F9C0ED" w14:textId="77777777" w:rsidR="00A23E01" w:rsidRPr="00A23E01" w:rsidRDefault="00A23E01" w:rsidP="008775C6">
      <w:pPr>
        <w:pStyle w:val="4Body"/>
      </w:pPr>
      <w:r w:rsidRPr="00A23E01">
        <w:t>Contractor shall obtain all data in tabulated form required for completion of the studies. Comply with recommendations in IEEE 1584 and 551 and NFPA 70E for the amount of detail that is required to be acquired in the field. For new equipment, use characteristics submitted under the provisions of shop drawing submittals. For existing equipment, whether or not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02" w:name="_Hlk29803687"/>
      <w:r w:rsidRPr="00A23E01">
        <w:t xml:space="preserve">Contractor shall call the utility main customer service number and reference the applicable meter number in all correspondence to obtain required information.  </w:t>
      </w:r>
    </w:p>
    <w:bookmarkEnd w:id="1002"/>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modifications are complete, contractor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540290">
      <w:pPr>
        <w:pStyle w:val="5Heading"/>
        <w:numPr>
          <w:ilvl w:val="0"/>
          <w:numId w:val="201"/>
        </w:numPr>
      </w:pPr>
      <w:bookmarkStart w:id="1003" w:name="_Hlk31379420"/>
      <w:r w:rsidRPr="00754F2F">
        <w:t>Report</w:t>
      </w:r>
    </w:p>
    <w:bookmarkEnd w:id="1003"/>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540290">
      <w:pPr>
        <w:pStyle w:val="ListParagraph"/>
        <w:numPr>
          <w:ilvl w:val="0"/>
          <w:numId w:val="181"/>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540290">
      <w:pPr>
        <w:pStyle w:val="ListParagraph"/>
        <w:numPr>
          <w:ilvl w:val="1"/>
          <w:numId w:val="181"/>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r w:rsidRPr="007B64D4">
        <w:rPr>
          <w:sz w:val="18"/>
          <w:szCs w:val="18"/>
        </w:rPr>
        <w:t>o</w:t>
      </w:r>
      <w:r w:rsidRPr="007B64D4">
        <w:rPr>
          <w:sz w:val="18"/>
          <w:szCs w:val="18"/>
        </w:rPr>
        <w:tab/>
      </w:r>
      <w:r w:rsidRPr="007B64D4">
        <w:rPr>
          <w:rFonts w:eastAsiaTheme="minorHAnsi" w:cstheme="minorBidi"/>
          <w:sz w:val="18"/>
          <w:szCs w:val="18"/>
        </w:rPr>
        <w:t>Momentary Duty Report: Three-Phase and unbalanced fault calculations, showing the following for each overcurrent device location:</w:t>
      </w:r>
    </w:p>
    <w:p w14:paraId="45DB44B7"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540290">
      <w:pPr>
        <w:pStyle w:val="5Body"/>
        <w:numPr>
          <w:ilvl w:val="3"/>
          <w:numId w:val="181"/>
        </w:numPr>
      </w:pPr>
      <w:r w:rsidRPr="007B64D4">
        <w:t>Based on fault-point X/R ratio</w:t>
      </w:r>
    </w:p>
    <w:p w14:paraId="610EA30C" w14:textId="77777777" w:rsidR="007B64D4" w:rsidRPr="007B64D4" w:rsidRDefault="007B64D4" w:rsidP="00540290">
      <w:pPr>
        <w:pStyle w:val="5Body"/>
        <w:numPr>
          <w:ilvl w:val="3"/>
          <w:numId w:val="181"/>
        </w:numPr>
      </w:pPr>
      <w:r w:rsidRPr="007B64D4">
        <w:t>Based on calculated symmetrical value multiplied by 1.6</w:t>
      </w:r>
    </w:p>
    <w:p w14:paraId="0991E2AC" w14:textId="77777777" w:rsidR="007B64D4" w:rsidRPr="007B64D4" w:rsidRDefault="007B64D4" w:rsidP="00540290">
      <w:pPr>
        <w:pStyle w:val="5Body"/>
        <w:numPr>
          <w:ilvl w:val="3"/>
          <w:numId w:val="181"/>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Multiplying factors for 2-, 3-, 5-, and 8-cycle breakers rated on a symmetrical basis</w:t>
      </w:r>
    </w:p>
    <w:p w14:paraId="4DDADFFE" w14:textId="10130AAB" w:rsidR="00754F2F" w:rsidRDefault="007B64D4" w:rsidP="00540290">
      <w:pPr>
        <w:pStyle w:val="ListParagraph"/>
        <w:numPr>
          <w:ilvl w:val="2"/>
          <w:numId w:val="181"/>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540290">
      <w:pPr>
        <w:pStyle w:val="ListParagraph"/>
        <w:numPr>
          <w:ilvl w:val="1"/>
          <w:numId w:val="181"/>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540290">
      <w:pPr>
        <w:numPr>
          <w:ilvl w:val="2"/>
          <w:numId w:val="181"/>
        </w:numPr>
        <w:spacing w:after="120"/>
        <w:jc w:val="both"/>
        <w:rPr>
          <w:sz w:val="18"/>
          <w:szCs w:val="18"/>
        </w:rPr>
      </w:pPr>
      <w:r w:rsidRPr="00E83636">
        <w:rPr>
          <w:sz w:val="18"/>
          <w:szCs w:val="18"/>
        </w:rPr>
        <w:t>Device tag and title matching one-line diagram with legend identifying the portion of the system covered.</w:t>
      </w:r>
    </w:p>
    <w:p w14:paraId="73B916C6"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Generator short-circuit decrement curve and generator damage point</w:t>
      </w:r>
    </w:p>
    <w:p w14:paraId="43056A64"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540290">
      <w:pPr>
        <w:numPr>
          <w:ilvl w:val="2"/>
          <w:numId w:val="181"/>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540290">
      <w:pPr>
        <w:pStyle w:val="ListParagraph"/>
        <w:numPr>
          <w:ilvl w:val="0"/>
          <w:numId w:val="181"/>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Arc-flash boundary</w:t>
      </w:r>
    </w:p>
    <w:p w14:paraId="2CEA1BD7"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Working distance</w:t>
      </w:r>
    </w:p>
    <w:p w14:paraId="2C3AD45C"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cal/cm2</w:t>
      </w:r>
    </w:p>
    <w:p w14:paraId="4F1E2A87" w14:textId="78AC0CBF" w:rsidR="005B16DD"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Include the AC fault-current decay from induction motors, synchronous motors, and asynchronous generators and shall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540290">
      <w:pPr>
        <w:pStyle w:val="5Body"/>
        <w:numPr>
          <w:ilvl w:val="0"/>
          <w:numId w:val="202"/>
        </w:numPr>
      </w:pPr>
      <w:r w:rsidRPr="00D948BA">
        <w:t>Electrical utility’s supply termination point</w:t>
      </w:r>
    </w:p>
    <w:p w14:paraId="15B6DDD6" w14:textId="77777777" w:rsidR="001E64C5" w:rsidRPr="00D948BA" w:rsidRDefault="001E64C5" w:rsidP="00540290">
      <w:pPr>
        <w:pStyle w:val="5Body"/>
        <w:numPr>
          <w:ilvl w:val="0"/>
          <w:numId w:val="202"/>
        </w:numPr>
      </w:pPr>
      <w:r w:rsidRPr="00D948BA">
        <w:t>Control Panels</w:t>
      </w:r>
    </w:p>
    <w:p w14:paraId="23692A18" w14:textId="77777777" w:rsidR="001E64C5" w:rsidRPr="00D948BA" w:rsidRDefault="001E64C5" w:rsidP="00540290">
      <w:pPr>
        <w:pStyle w:val="5Body"/>
        <w:numPr>
          <w:ilvl w:val="0"/>
          <w:numId w:val="202"/>
        </w:numPr>
      </w:pPr>
      <w:r w:rsidRPr="00D948BA">
        <w:t>Standby Generators and Automatic Transfer Switches</w:t>
      </w:r>
    </w:p>
    <w:p w14:paraId="14809BE9" w14:textId="77777777" w:rsidR="001E64C5" w:rsidRPr="00D948BA" w:rsidRDefault="001E64C5" w:rsidP="00540290">
      <w:pPr>
        <w:pStyle w:val="5Body"/>
        <w:numPr>
          <w:ilvl w:val="0"/>
          <w:numId w:val="202"/>
        </w:numPr>
      </w:pPr>
      <w:r w:rsidRPr="00D948BA">
        <w:t>Panelboards</w:t>
      </w:r>
    </w:p>
    <w:p w14:paraId="24E9EE2C" w14:textId="77777777" w:rsidR="001E64C5" w:rsidRPr="00D948BA" w:rsidRDefault="001E64C5" w:rsidP="00540290">
      <w:pPr>
        <w:pStyle w:val="5Body"/>
        <w:numPr>
          <w:ilvl w:val="0"/>
          <w:numId w:val="202"/>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For transformer primary overcurrent protective devices: device shall not operate in the response to inrush current when transformer is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shall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Safe working distances shall be specified for calculated fault locations based on the calculated arc-flash boundary, considering incident energy of 1.2 cal/cm2.</w:t>
      </w:r>
    </w:p>
    <w:p w14:paraId="0383C90E" w14:textId="77777777" w:rsidR="000F0CB6" w:rsidRPr="007C50E9" w:rsidRDefault="000F0CB6" w:rsidP="007C50E9">
      <w:pPr>
        <w:pStyle w:val="5Body"/>
      </w:pPr>
      <w:r w:rsidRPr="007C50E9">
        <w:t>Incident energy calculations shall consider the accumulation of energy over time when performing arc-flash calculations on buses with multiple sources. Iterative calculations shall take into account the changing current contributions, as the sources are interrupted or decremented with time. Fault contribution from motors and generators shall be decremented as follows:</w:t>
      </w:r>
    </w:p>
    <w:p w14:paraId="08CC2982" w14:textId="77777777" w:rsidR="000F0CB6" w:rsidRPr="007C50E9" w:rsidRDefault="000F0CB6" w:rsidP="00540290">
      <w:pPr>
        <w:pStyle w:val="5Body"/>
        <w:numPr>
          <w:ilvl w:val="0"/>
          <w:numId w:val="203"/>
        </w:numPr>
      </w:pPr>
      <w:r w:rsidRPr="007C50E9">
        <w:t>Fault contribution from induction motors should not be considered beyond three to five cycles</w:t>
      </w:r>
    </w:p>
    <w:p w14:paraId="1B6110DC" w14:textId="77777777" w:rsidR="000F0CB6" w:rsidRPr="007C50E9" w:rsidRDefault="000F0CB6" w:rsidP="00540290">
      <w:pPr>
        <w:pStyle w:val="5Body"/>
        <w:numPr>
          <w:ilvl w:val="0"/>
          <w:numId w:val="203"/>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04" w:name="_Toc191625996"/>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04"/>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05" w:name="_Toc191625997"/>
      <w:bookmarkStart w:id="1006" w:name="_Toc65133922"/>
      <w:r>
        <w:rPr>
          <w:rStyle w:val="Subsections"/>
        </w:rPr>
        <w:t>601</w:t>
      </w:r>
      <w:r w:rsidRPr="009340A8">
        <w:rPr>
          <w:rStyle w:val="Subsections"/>
        </w:rPr>
        <w:t>.</w:t>
      </w:r>
      <w:r>
        <w:rPr>
          <w:rStyle w:val="Subsections"/>
        </w:rPr>
        <w:t>12</w:t>
      </w:r>
      <w:r w:rsidRPr="001E2F44">
        <w:tab/>
      </w:r>
      <w:r>
        <w:t>Payment</w:t>
      </w:r>
      <w:bookmarkEnd w:id="1005"/>
    </w:p>
    <w:bookmarkEnd w:id="1006"/>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t>No separate payment will be made for restoration of disturbed surfaces required to install junction boxes, conduit, or other underground facilities.  All costs for the repair of such surfaces, including but not limited to concrete, berm surfacing, and slope protection shall be included in the bid price of the various conduit items installed.</w:t>
      </w:r>
    </w:p>
    <w:p w14:paraId="2AE50321" w14:textId="77777777" w:rsidR="000F0CB6" w:rsidRPr="00D948BA" w:rsidRDefault="000F0CB6" w:rsidP="00DF16CD">
      <w:pPr>
        <w:pStyle w:val="3Body"/>
      </w:pPr>
      <w:r w:rsidRPr="00D948BA">
        <w:t>No separate payment will be made for pavement restoration where conduit is installed using an open-trench method across existing roadways. All costs for the sawcutting,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base, platforms, and foundation pay items.</w:t>
      </w:r>
    </w:p>
    <w:p w14:paraId="0EB83FA3" w14:textId="77777777" w:rsidR="000F0CB6" w:rsidRDefault="000F0CB6" w:rsidP="00DF16CD">
      <w:pPr>
        <w:pStyle w:val="3Body"/>
      </w:pPr>
      <w:r w:rsidRPr="00D948BA">
        <w:t>No separate payment will be made for couplings, condulets,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No separate payment will be made for 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installation of foundations for load centers or power distribution equipment including concrete maintenance working platforms around power distribution equipment unless indicated otherwise. Contractor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No separate payment will be made to differentiate between the various differences regarding types of transformer foundations. Any differential is considered negligible and all costs thereof shall be included within the transformer foundation pay items bid.</w:t>
      </w:r>
    </w:p>
    <w:p w14:paraId="59AB8B93" w14:textId="77777777" w:rsidR="000F0CB6" w:rsidRPr="003329ED" w:rsidRDefault="000F0CB6" w:rsidP="00DF16CD">
      <w:pPr>
        <w:pStyle w:val="3Body"/>
      </w:pPr>
      <w:r w:rsidRPr="003329ED">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07" w:name="_Toc191625998"/>
      <w:r w:rsidRPr="00B36BCB">
        <w:t xml:space="preserve">Section </w:t>
      </w:r>
      <w:r>
        <w:t>602</w:t>
      </w:r>
      <w:r w:rsidRPr="00B36BCB">
        <w:t xml:space="preserve"> –</w:t>
      </w:r>
      <w:r>
        <w:t xml:space="preserve"> Power Distribution</w:t>
      </w:r>
      <w:bookmarkEnd w:id="1007"/>
    </w:p>
    <w:p w14:paraId="1EDBE8D9" w14:textId="75766CA3" w:rsidR="00D718CF" w:rsidRDefault="00D718CF" w:rsidP="00D718CF">
      <w:pPr>
        <w:pStyle w:val="3Heading"/>
      </w:pPr>
      <w:bookmarkStart w:id="1008" w:name="_Toc191625999"/>
      <w:bookmarkStart w:id="1009" w:name="_Toc65133924"/>
      <w:r>
        <w:rPr>
          <w:rStyle w:val="Subsections"/>
        </w:rPr>
        <w:t>602.02</w:t>
      </w:r>
      <w:r w:rsidRPr="001E2F44">
        <w:tab/>
      </w:r>
      <w:r>
        <w:t>Materials</w:t>
      </w:r>
      <w:bookmarkEnd w:id="1008"/>
    </w:p>
    <w:bookmarkEnd w:id="1009"/>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10" w:name="_Toc191626000"/>
      <w:bookmarkStart w:id="1011" w:name="_Toc65133925"/>
      <w:r>
        <w:rPr>
          <w:rStyle w:val="Subsections"/>
        </w:rPr>
        <w:t>602.03</w:t>
      </w:r>
      <w:r w:rsidRPr="001E2F44">
        <w:tab/>
      </w:r>
      <w:r>
        <w:t>Power</w:t>
      </w:r>
      <w:bookmarkEnd w:id="1010"/>
    </w:p>
    <w:bookmarkEnd w:id="1011"/>
    <w:p w14:paraId="62F10C6C" w14:textId="77777777" w:rsidR="000E2A6A" w:rsidRPr="000E2A6A" w:rsidRDefault="000E2A6A" w:rsidP="00540290">
      <w:pPr>
        <w:pStyle w:val="4Heading"/>
        <w:numPr>
          <w:ilvl w:val="0"/>
          <w:numId w:val="237"/>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540290">
      <w:pPr>
        <w:pStyle w:val="4Heading"/>
        <w:numPr>
          <w:ilvl w:val="0"/>
          <w:numId w:val="238"/>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12" w:name="OLE_LINK2"/>
      <w:r w:rsidRPr="005C5E8A">
        <w:rPr>
          <w:szCs w:val="18"/>
        </w:rPr>
        <w:t xml:space="preserve">For cable provided in total Contract quantities less than 500 feet, use of heat shrink wrap application may be accepted for all phase conductors. Heat shrink wrap application may be accepted for neutral or ground conductors sized #4 AWG and larger. </w:t>
      </w:r>
      <w:bookmarkEnd w:id="1012"/>
      <w:r w:rsidRPr="005C5E8A">
        <w:rPr>
          <w:szCs w:val="18"/>
        </w:rPr>
        <w:t>For these installations if the contractor wishes to use heat shrink wrapping:</w:t>
      </w:r>
    </w:p>
    <w:p w14:paraId="35479DAE" w14:textId="77777777" w:rsidR="00090B2F" w:rsidRPr="005C5E8A" w:rsidRDefault="00090B2F" w:rsidP="00540290">
      <w:pPr>
        <w:pStyle w:val="4Body"/>
        <w:numPr>
          <w:ilvl w:val="0"/>
          <w:numId w:val="182"/>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540290">
      <w:pPr>
        <w:pStyle w:val="4Body"/>
        <w:numPr>
          <w:ilvl w:val="0"/>
          <w:numId w:val="182"/>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t xml:space="preserve">All cables and tabs shall be identified with wire tags with yellow background and </w:t>
      </w:r>
      <w:r w:rsidR="006A3A9A" w:rsidRPr="00A43737">
        <w:rPr>
          <w:szCs w:val="18"/>
        </w:rPr>
        <w:t xml:space="preserve">1 inch </w:t>
      </w:r>
      <w:r w:rsidRPr="005C5E8A">
        <w:rPr>
          <w:szCs w:val="18"/>
        </w:rPr>
        <w:t xml:space="preserve">tall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13" w:name="_bookmark129"/>
      <w:bookmarkStart w:id="1014" w:name="_bookmark130"/>
      <w:bookmarkEnd w:id="1013"/>
      <w:bookmarkEnd w:id="1014"/>
      <w:r w:rsidRPr="005C5E8A">
        <w:rPr>
          <w:szCs w:val="18"/>
        </w:rPr>
        <w:t>All lighting standards shall be securely bolted in a vertical position to concrete bases, junction box foundations, or lighting blisters. They shall be plumbed with luminaires perpendicular to the centerline of the roadway by means of stainless steel shims between the transformer bases and concrete bases or junction box foundations or between the base plates and lighting blister.</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540290">
      <w:pPr>
        <w:pStyle w:val="4Heading"/>
        <w:numPr>
          <w:ilvl w:val="0"/>
          <w:numId w:val="238"/>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15" w:name="_Toc191626001"/>
      <w:r>
        <w:rPr>
          <w:rStyle w:val="Subsections"/>
        </w:rPr>
        <w:t>602.04</w:t>
      </w:r>
      <w:r w:rsidRPr="001E2F44">
        <w:tab/>
      </w:r>
      <w:r>
        <w:t>Power Distribution and Control Equipment</w:t>
      </w:r>
      <w:bookmarkEnd w:id="1015"/>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16" w:name="OLE_LINK1"/>
      <w:r w:rsidRPr="005C5E8A">
        <w:t>No separate payment will</w:t>
      </w:r>
      <w:bookmarkEnd w:id="1016"/>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installing of all primary and secondary connections, dual power sources interlocking, if required, incoming service and outgoing conductors, primary as well as secondary protection, safety locks and </w:t>
      </w:r>
      <w:bookmarkStart w:id="1017" w:name="_Hlk535334724"/>
      <w:r w:rsidRPr="005C5E8A">
        <w:rPr>
          <w:szCs w:val="18"/>
        </w:rPr>
        <w:t>identification tags, grounding, bonding, conduit fittings</w:t>
      </w:r>
      <w:bookmarkEnd w:id="1017"/>
      <w:r w:rsidRPr="005C5E8A">
        <w:rPr>
          <w:szCs w:val="18"/>
        </w:rPr>
        <w:t>, protective enclosure, concrete foundation and all other mounting hardware. Perform all internal as 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Prior to installation of manual transfer switches, Contractor shall examine the areas and conditions under which the manual transfer switch is to be installed and notify the Engineer in writing if unsatisfactory conditions exist. Manual transfer switch shall be installed as shown on the drawings and per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540290">
      <w:pPr>
        <w:pStyle w:val="ListParagraph"/>
        <w:numPr>
          <w:ilvl w:val="0"/>
          <w:numId w:val="184"/>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deadfront is secure.</w:t>
      </w:r>
    </w:p>
    <w:p w14:paraId="6EC4D4B5"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With the manual transfer switch deadfront in place and the main access door closed and properly latched, actuate both Operator Mechanisms; verify only (1) breaker at a time can be turned to the “ON” position.</w:t>
      </w:r>
    </w:p>
    <w:p w14:paraId="10211220"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18"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18"/>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19" w:name="_Toc191626002"/>
      <w:r w:rsidRPr="00D948BA">
        <w:rPr>
          <w:rStyle w:val="Subsections"/>
        </w:rPr>
        <w:t>602.05</w:t>
      </w:r>
      <w:r w:rsidRPr="00D948BA">
        <w:tab/>
        <w:t>Measurement</w:t>
      </w:r>
      <w:bookmarkEnd w:id="1019"/>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20" w:name="_Toc2327804"/>
      <w:bookmarkStart w:id="1021" w:name="_Toc191626003"/>
      <w:r w:rsidRPr="00D948BA">
        <w:rPr>
          <w:rStyle w:val="Subsections"/>
        </w:rPr>
        <w:t>602.06</w:t>
      </w:r>
      <w:r w:rsidRPr="00D948BA">
        <w:tab/>
        <w:t>Payment</w:t>
      </w:r>
      <w:bookmarkEnd w:id="1020"/>
      <w:bookmarkEnd w:id="1021"/>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ifferentiate between the various differences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22" w:name="_Toc65133927"/>
      <w:bookmarkStart w:id="1023" w:name="_Toc191626004"/>
      <w:r w:rsidRPr="00B36BCB">
        <w:t xml:space="preserve">Section </w:t>
      </w:r>
      <w:r>
        <w:t>603</w:t>
      </w:r>
      <w:r w:rsidRPr="00B36BCB">
        <w:t xml:space="preserve"> – </w:t>
      </w:r>
      <w:r>
        <w:t>Lighting</w:t>
      </w:r>
      <w:bookmarkEnd w:id="1022"/>
      <w:bookmarkEnd w:id="1023"/>
    </w:p>
    <w:p w14:paraId="1C0D56D7" w14:textId="7262193B" w:rsidR="003D2A75" w:rsidRPr="00926F33" w:rsidRDefault="003D2A75" w:rsidP="003D2A75">
      <w:pPr>
        <w:pStyle w:val="3Heading"/>
        <w:rPr>
          <w:rStyle w:val="Subsections"/>
          <w:snapToGrid w:val="0"/>
          <w:szCs w:val="24"/>
        </w:rPr>
      </w:pPr>
      <w:bookmarkStart w:id="1024" w:name="_Toc65133928"/>
      <w:bookmarkStart w:id="1025" w:name="_Toc191626005"/>
      <w:r w:rsidRPr="00926F33">
        <w:rPr>
          <w:rStyle w:val="Subsections"/>
          <w:snapToGrid w:val="0"/>
          <w:szCs w:val="24"/>
        </w:rPr>
        <w:t>603.02</w:t>
      </w:r>
      <w:r>
        <w:rPr>
          <w:rStyle w:val="Subsections"/>
          <w:snapToGrid w:val="0"/>
          <w:szCs w:val="24"/>
        </w:rPr>
        <w:tab/>
      </w:r>
      <w:r w:rsidRPr="00DF16CD">
        <w:t>Materials</w:t>
      </w:r>
      <w:bookmarkEnd w:id="1024"/>
      <w:bookmarkEnd w:id="1025"/>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26" w:name="_Toc191626006"/>
      <w:bookmarkStart w:id="1027" w:name="_Toc65133929"/>
      <w:r>
        <w:rPr>
          <w:rStyle w:val="Subsections"/>
        </w:rPr>
        <w:t>603</w:t>
      </w:r>
      <w:r w:rsidRPr="009340A8">
        <w:rPr>
          <w:rStyle w:val="Subsections"/>
        </w:rPr>
        <w:t>.03</w:t>
      </w:r>
      <w:r w:rsidRPr="001E2F44">
        <w:tab/>
      </w:r>
      <w:r>
        <w:t>Installations</w:t>
      </w:r>
      <w:bookmarkEnd w:id="1026"/>
    </w:p>
    <w:bookmarkEnd w:id="1027"/>
    <w:p w14:paraId="0649632D" w14:textId="18312AC0" w:rsidR="00C81248" w:rsidRPr="00C81248" w:rsidRDefault="00C81248" w:rsidP="00540290">
      <w:pPr>
        <w:pStyle w:val="4Heading"/>
        <w:numPr>
          <w:ilvl w:val="0"/>
          <w:numId w:val="204"/>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540290">
      <w:pPr>
        <w:pStyle w:val="4Heading"/>
        <w:numPr>
          <w:ilvl w:val="0"/>
          <w:numId w:val="205"/>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540290">
      <w:pPr>
        <w:pStyle w:val="4Heading"/>
        <w:numPr>
          <w:ilvl w:val="0"/>
          <w:numId w:val="206"/>
        </w:numPr>
      </w:pPr>
      <w:bookmarkStart w:id="1028"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being removed and replaced with an LED sign lighting system shall be removed in accordance to Section 601.03(G). </w:t>
      </w:r>
    </w:p>
    <w:p w14:paraId="5379EC04" w14:textId="26CA4E85" w:rsidR="009C7740" w:rsidRPr="009C7740" w:rsidRDefault="003428CF" w:rsidP="009C7740">
      <w:pPr>
        <w:pStyle w:val="4Body"/>
      </w:pPr>
      <w:r>
        <w:t>Add the following</w:t>
      </w:r>
      <w:r w:rsidR="009C7740" w:rsidRPr="00A061F3">
        <w:t>:</w:t>
      </w:r>
    </w:p>
    <w:bookmarkEnd w:id="1028"/>
    <w:p w14:paraId="685186BF" w14:textId="7FA70282" w:rsidR="00A061F3" w:rsidRPr="00A061F3" w:rsidRDefault="00A061F3" w:rsidP="00540290">
      <w:pPr>
        <w:pStyle w:val="4Heading"/>
        <w:numPr>
          <w:ilvl w:val="0"/>
          <w:numId w:val="206"/>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29"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29"/>
    <w:p w14:paraId="5A9BF119" w14:textId="77777777" w:rsidR="00445A27" w:rsidRPr="00445A27" w:rsidRDefault="00445A27" w:rsidP="00F667DA">
      <w:pPr>
        <w:pStyle w:val="4Bullets"/>
      </w:pPr>
      <w:r w:rsidRPr="00445A27">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Storage and transportation required for the temporary lighting systems</w:t>
      </w:r>
    </w:p>
    <w:p w14:paraId="26A33E58" w14:textId="77777777" w:rsidR="00445A27" w:rsidRPr="00445A27" w:rsidRDefault="00445A27" w:rsidP="00F667DA">
      <w:pPr>
        <w:pStyle w:val="4Bullets"/>
      </w:pPr>
      <w:r w:rsidRPr="00445A27">
        <w:t>Work necessary to return electrical systems to remain to their pre-existing condition at the completion of the project</w:t>
      </w:r>
    </w:p>
    <w:p w14:paraId="160C7344" w14:textId="7016AFE1" w:rsidR="00445A27" w:rsidRPr="00E626A4" w:rsidRDefault="00445A27" w:rsidP="00E626A4">
      <w:pPr>
        <w:pStyle w:val="4Body"/>
        <w:rPr>
          <w:szCs w:val="18"/>
        </w:rPr>
      </w:pPr>
      <w:r w:rsidRPr="00E626A4">
        <w:rPr>
          <w:szCs w:val="18"/>
        </w:rPr>
        <w:t>The Contractor will be allowed to use exposed cables for temporary power distribution installations under 600 Volts. Exposed cable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Temporary cables shall be the Section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alongside of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r w:rsidRPr="00E626A4">
        <w:rPr>
          <w:szCs w:val="18"/>
        </w:rPr>
        <w:t>Contractor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30" w:name="_Toc191626007"/>
      <w:r>
        <w:rPr>
          <w:rStyle w:val="Subsections"/>
        </w:rPr>
        <w:t>603</w:t>
      </w:r>
      <w:r w:rsidRPr="009340A8">
        <w:rPr>
          <w:rStyle w:val="Subsections"/>
        </w:rPr>
        <w:t>.0</w:t>
      </w:r>
      <w:r>
        <w:rPr>
          <w:rStyle w:val="Subsections"/>
        </w:rPr>
        <w:t>4</w:t>
      </w:r>
      <w:r w:rsidRPr="001E2F44">
        <w:tab/>
      </w:r>
      <w:r>
        <w:t>Measurement</w:t>
      </w:r>
      <w:bookmarkStart w:id="1031" w:name="_Hlk114665730"/>
      <w:bookmarkEnd w:id="1030"/>
    </w:p>
    <w:bookmarkEnd w:id="1031"/>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32" w:name="_Toc191626008"/>
      <w:r>
        <w:rPr>
          <w:rStyle w:val="Subsections"/>
        </w:rPr>
        <w:t>603</w:t>
      </w:r>
      <w:r w:rsidRPr="009340A8">
        <w:rPr>
          <w:rStyle w:val="Subsections"/>
        </w:rPr>
        <w:t>.0</w:t>
      </w:r>
      <w:r>
        <w:rPr>
          <w:rStyle w:val="Subsections"/>
        </w:rPr>
        <w:t>5</w:t>
      </w:r>
      <w:r w:rsidRPr="001E2F44">
        <w:tab/>
      </w:r>
      <w:r>
        <w:t>Payment</w:t>
      </w:r>
      <w:bookmarkEnd w:id="1032"/>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Contractor shall include all costs to within the various applicable lighting standard,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33" w:name="_Toc191626009"/>
      <w:r w:rsidRPr="001A00BF">
        <w:t>Section 60</w:t>
      </w:r>
      <w:r>
        <w:t>5</w:t>
      </w:r>
      <w:r w:rsidRPr="001A00BF">
        <w:t xml:space="preserve"> </w:t>
      </w:r>
      <w:r>
        <w:t>–</w:t>
      </w:r>
      <w:r w:rsidRPr="001A00BF">
        <w:t xml:space="preserve"> </w:t>
      </w:r>
      <w:r>
        <w:t>Intelligent Transportation Systems</w:t>
      </w:r>
      <w:bookmarkEnd w:id="989"/>
      <w:bookmarkEnd w:id="1033"/>
    </w:p>
    <w:p w14:paraId="172BDD56" w14:textId="1CC63B32" w:rsidR="008E116F" w:rsidRDefault="008E116F" w:rsidP="008E116F">
      <w:pPr>
        <w:pStyle w:val="3Heading"/>
      </w:pPr>
      <w:bookmarkStart w:id="1034" w:name="_Toc191626010"/>
      <w:bookmarkStart w:id="1035" w:name="_Toc47350203"/>
      <w:r>
        <w:rPr>
          <w:rStyle w:val="Subsections"/>
        </w:rPr>
        <w:t>605</w:t>
      </w:r>
      <w:r w:rsidRPr="009340A8">
        <w:rPr>
          <w:rStyle w:val="Subsections"/>
        </w:rPr>
        <w:t>.0</w:t>
      </w:r>
      <w:r>
        <w:rPr>
          <w:rStyle w:val="Subsections"/>
        </w:rPr>
        <w:t>1</w:t>
      </w:r>
      <w:r w:rsidRPr="001E2F44">
        <w:tab/>
      </w:r>
      <w:r>
        <w:t>Description</w:t>
      </w:r>
      <w:bookmarkEnd w:id="1034"/>
    </w:p>
    <w:p w14:paraId="57FFFE7A" w14:textId="5E39DEAD" w:rsidR="00CB44C7" w:rsidRDefault="00CB44C7" w:rsidP="00540290">
      <w:pPr>
        <w:pStyle w:val="4Heading"/>
        <w:numPr>
          <w:ilvl w:val="0"/>
          <w:numId w:val="164"/>
        </w:numPr>
      </w:pPr>
      <w:bookmarkStart w:id="1036" w:name="_Toc47350204"/>
      <w:bookmarkEnd w:id="1035"/>
      <w:r>
        <w:t>Definitions</w:t>
      </w:r>
      <w:bookmarkEnd w:id="1036"/>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540290">
      <w:pPr>
        <w:pStyle w:val="4Heading"/>
        <w:numPr>
          <w:ilvl w:val="0"/>
          <w:numId w:val="239"/>
        </w:numPr>
      </w:pPr>
      <w:bookmarkStart w:id="1037" w:name="_Toc47350205"/>
      <w:r>
        <w:t>Fixed Panel Sign Variable Insert (FPSVI)</w:t>
      </w:r>
      <w:bookmarkEnd w:id="1037"/>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The work shall also include installing and connecting System Control Cabinets (SCCs), furnishing and installing of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38" w:name="_Toc191626011"/>
      <w:bookmarkStart w:id="1039" w:name="_Hlk88127963"/>
      <w:r>
        <w:rPr>
          <w:rStyle w:val="Subsections"/>
        </w:rPr>
        <w:t>605</w:t>
      </w:r>
      <w:r w:rsidRPr="009340A8">
        <w:rPr>
          <w:rStyle w:val="Subsections"/>
        </w:rPr>
        <w:t>.03</w:t>
      </w:r>
      <w:r w:rsidRPr="001E2F44">
        <w:tab/>
        <w:t>Methods of Construction</w:t>
      </w:r>
      <w:bookmarkEnd w:id="1038"/>
    </w:p>
    <w:bookmarkEnd w:id="1039"/>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452DCA">
      <w:pPr>
        <w:pStyle w:val="4Heading"/>
        <w:numPr>
          <w:ilvl w:val="0"/>
          <w:numId w:val="68"/>
        </w:numPr>
      </w:pPr>
      <w:bookmarkStart w:id="1040" w:name="_Toc47350207"/>
      <w:r>
        <w:t>Fixed Panel Sign Variable Insert (FPSVI)</w:t>
      </w:r>
      <w:bookmarkEnd w:id="1040"/>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t>Install structural supports as shown on the plans to position the VMS in the appropriate location in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41" w:name="_Toc73107322"/>
      <w:bookmarkStart w:id="1042" w:name="_Toc77561795"/>
      <w:bookmarkStart w:id="1043" w:name="_Toc229306767"/>
      <w:bookmarkStart w:id="1044" w:name="_Toc317167334"/>
      <w:bookmarkStart w:id="1045" w:name="_Toc191626012"/>
      <w:r w:rsidRPr="001A00BF">
        <w:t>Section 60</w:t>
      </w:r>
      <w:r w:rsidR="00752772">
        <w:t>6</w:t>
      </w:r>
      <w:r w:rsidRPr="001A00BF">
        <w:t xml:space="preserve"> - Traffic Signals</w:t>
      </w:r>
      <w:bookmarkEnd w:id="987"/>
      <w:bookmarkEnd w:id="1041"/>
      <w:bookmarkEnd w:id="1042"/>
      <w:bookmarkEnd w:id="1043"/>
      <w:bookmarkEnd w:id="1044"/>
      <w:bookmarkEnd w:id="1045"/>
    </w:p>
    <w:p w14:paraId="60F18A1A" w14:textId="77777777" w:rsidR="001A00BF" w:rsidRPr="00A176FD" w:rsidRDefault="00752772" w:rsidP="009340A8">
      <w:pPr>
        <w:pStyle w:val="3Heading"/>
      </w:pPr>
      <w:bookmarkStart w:id="1046" w:name="_Toc527348440"/>
      <w:bookmarkStart w:id="1047" w:name="_Toc530373230"/>
      <w:bookmarkStart w:id="1048" w:name="_Toc73107323"/>
      <w:bookmarkStart w:id="1049" w:name="_Toc77561796"/>
      <w:bookmarkStart w:id="1050" w:name="_Toc229306768"/>
      <w:bookmarkStart w:id="1051" w:name="_Toc317167335"/>
      <w:bookmarkStart w:id="1052" w:name="_Toc191626013"/>
      <w:bookmarkStart w:id="1053" w:name="_Hlk88123791"/>
      <w:r w:rsidRPr="009340A8">
        <w:rPr>
          <w:rStyle w:val="Subsections"/>
        </w:rPr>
        <w:t>606</w:t>
      </w:r>
      <w:r w:rsidR="00E220D8" w:rsidRPr="009340A8">
        <w:rPr>
          <w:rStyle w:val="Subsections"/>
        </w:rPr>
        <w:t>.01</w:t>
      </w:r>
      <w:r w:rsidR="00E220D8">
        <w:tab/>
      </w:r>
      <w:r w:rsidR="00E220D8" w:rsidRPr="00A176FD">
        <w:t>Description</w:t>
      </w:r>
      <w:bookmarkEnd w:id="1046"/>
      <w:bookmarkEnd w:id="1047"/>
      <w:bookmarkEnd w:id="1048"/>
      <w:bookmarkEnd w:id="1049"/>
      <w:bookmarkEnd w:id="1050"/>
      <w:bookmarkEnd w:id="1051"/>
      <w:bookmarkEnd w:id="1052"/>
    </w:p>
    <w:bookmarkEnd w:id="1053"/>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54" w:name="_Toc527348441"/>
      <w:bookmarkStart w:id="1055" w:name="_Toc530373231"/>
      <w:bookmarkStart w:id="1056" w:name="_Toc73107324"/>
      <w:bookmarkStart w:id="1057" w:name="_Toc77561797"/>
      <w:bookmarkStart w:id="1058" w:name="_Toc229306769"/>
      <w:bookmarkStart w:id="1059" w:name="_Toc317167336"/>
      <w:bookmarkStart w:id="1060" w:name="_Toc191626014"/>
      <w:bookmarkStart w:id="1061"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54"/>
      <w:bookmarkEnd w:id="1055"/>
      <w:bookmarkEnd w:id="1056"/>
      <w:bookmarkEnd w:id="1057"/>
      <w:bookmarkEnd w:id="1058"/>
      <w:bookmarkEnd w:id="1059"/>
      <w:bookmarkEnd w:id="1060"/>
    </w:p>
    <w:bookmarkEnd w:id="1061"/>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shd w:val="clear" w:color="auto" w:fill="auto"/>
            <w:noWrap/>
            <w:vAlign w:val="center"/>
          </w:tcPr>
          <w:p w14:paraId="7B68940D" w14:textId="77777777" w:rsidR="00E01D60" w:rsidRDefault="00E01D60" w:rsidP="00E01D60">
            <w:pPr>
              <w:pStyle w:val="TABLE"/>
            </w:pPr>
            <w:r w:rsidRPr="00450AD1">
              <w:t>Joint Sealant</w:t>
            </w:r>
          </w:p>
        </w:tc>
        <w:tc>
          <w:tcPr>
            <w:tcW w:w="4194" w:type="dxa"/>
            <w:shd w:val="clear" w:color="auto" w:fill="auto"/>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shd w:val="clear" w:color="auto" w:fill="auto"/>
            <w:noWrap/>
            <w:vAlign w:val="center"/>
          </w:tcPr>
          <w:p w14:paraId="5DCDD2C4" w14:textId="77777777" w:rsidR="00E01D60" w:rsidRDefault="00E01D60" w:rsidP="00E01D60">
            <w:pPr>
              <w:pStyle w:val="TABLE"/>
            </w:pPr>
            <w:r w:rsidRPr="00450AD1">
              <w:t>Loop Detector Card</w:t>
            </w:r>
          </w:p>
        </w:tc>
        <w:tc>
          <w:tcPr>
            <w:tcW w:w="4194" w:type="dxa"/>
            <w:shd w:val="clear" w:color="auto" w:fill="auto"/>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shd w:val="clear" w:color="auto" w:fill="auto"/>
            <w:noWrap/>
            <w:vAlign w:val="center"/>
          </w:tcPr>
          <w:p w14:paraId="789D82AF" w14:textId="77777777" w:rsidR="00E01D60" w:rsidRDefault="00E01D60" w:rsidP="00E01D60">
            <w:pPr>
              <w:pStyle w:val="TABLE"/>
            </w:pPr>
            <w:r w:rsidRPr="00450AD1">
              <w:t>Optically Programmed Traffic Signal Head</w:t>
            </w:r>
          </w:p>
        </w:tc>
        <w:tc>
          <w:tcPr>
            <w:tcW w:w="4194" w:type="dxa"/>
            <w:shd w:val="clear" w:color="auto" w:fill="auto"/>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shd w:val="clear" w:color="auto" w:fill="auto"/>
            <w:noWrap/>
            <w:vAlign w:val="center"/>
          </w:tcPr>
          <w:p w14:paraId="131919CD" w14:textId="77777777" w:rsidR="00E01D60" w:rsidRDefault="00E01D60" w:rsidP="00E01D60">
            <w:pPr>
              <w:pStyle w:val="TABLE"/>
            </w:pPr>
            <w:r w:rsidRPr="00450AD1">
              <w:t>Pedestrian Signal Head</w:t>
            </w:r>
          </w:p>
        </w:tc>
        <w:tc>
          <w:tcPr>
            <w:tcW w:w="4194" w:type="dxa"/>
            <w:shd w:val="clear" w:color="auto" w:fill="auto"/>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shd w:val="clear" w:color="auto" w:fill="auto"/>
            <w:noWrap/>
            <w:vAlign w:val="center"/>
          </w:tcPr>
          <w:p w14:paraId="484A2BB2" w14:textId="77777777" w:rsidR="00E01D60" w:rsidRDefault="00E01D60" w:rsidP="00E01D60">
            <w:pPr>
              <w:pStyle w:val="TABLE"/>
            </w:pPr>
            <w:r w:rsidRPr="00450AD1">
              <w:t>Push Button Assembly</w:t>
            </w:r>
          </w:p>
        </w:tc>
        <w:tc>
          <w:tcPr>
            <w:tcW w:w="4194" w:type="dxa"/>
            <w:shd w:val="clear" w:color="auto" w:fill="auto"/>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shd w:val="clear" w:color="auto" w:fill="auto"/>
            <w:noWrap/>
            <w:vAlign w:val="center"/>
          </w:tcPr>
          <w:p w14:paraId="3662C446" w14:textId="77777777" w:rsidR="00E01D60" w:rsidRDefault="00E01D60" w:rsidP="00E01D60">
            <w:pPr>
              <w:pStyle w:val="TABLE"/>
            </w:pPr>
            <w:r w:rsidRPr="00450AD1">
              <w:t>Traffic Signal Head</w:t>
            </w:r>
          </w:p>
        </w:tc>
        <w:tc>
          <w:tcPr>
            <w:tcW w:w="4194" w:type="dxa"/>
            <w:shd w:val="clear" w:color="auto" w:fill="auto"/>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shd w:val="clear" w:color="auto" w:fill="auto"/>
            <w:noWrap/>
            <w:vAlign w:val="center"/>
          </w:tcPr>
          <w:p w14:paraId="48519A8C" w14:textId="77777777" w:rsidR="00E01D60" w:rsidRDefault="00E01D60" w:rsidP="00E01D60">
            <w:pPr>
              <w:pStyle w:val="TABLE"/>
            </w:pPr>
            <w:r>
              <w:t>Traffic Signal Controller, Eight-Phase</w:t>
            </w:r>
          </w:p>
        </w:tc>
        <w:tc>
          <w:tcPr>
            <w:tcW w:w="4194" w:type="dxa"/>
            <w:shd w:val="clear" w:color="auto" w:fill="auto"/>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shd w:val="clear" w:color="auto" w:fill="auto"/>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shd w:val="clear" w:color="auto" w:fill="auto"/>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shd w:val="clear" w:color="auto" w:fill="auto"/>
            <w:noWrap/>
            <w:vAlign w:val="center"/>
          </w:tcPr>
          <w:p w14:paraId="5FE79361" w14:textId="77777777" w:rsidR="00E01D60" w:rsidRDefault="00E01D60" w:rsidP="00E01D60">
            <w:pPr>
              <w:pStyle w:val="TABLE"/>
            </w:pPr>
            <w:r w:rsidRPr="00450AD1">
              <w:t>Optically Controlled Emergency Vehicle Detection System</w:t>
            </w:r>
          </w:p>
        </w:tc>
        <w:tc>
          <w:tcPr>
            <w:tcW w:w="4194" w:type="dxa"/>
            <w:shd w:val="clear" w:color="auto" w:fill="auto"/>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shd w:val="clear" w:color="auto" w:fill="auto"/>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shd w:val="clear" w:color="auto" w:fill="auto"/>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shd w:val="clear" w:color="auto" w:fill="auto"/>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shd w:val="clear" w:color="auto" w:fill="auto"/>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shd w:val="clear" w:color="auto" w:fill="auto"/>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shd w:val="clear" w:color="auto" w:fill="auto"/>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shd w:val="clear" w:color="auto" w:fill="auto"/>
            <w:noWrap/>
            <w:vAlign w:val="center"/>
          </w:tcPr>
          <w:p w14:paraId="01010639" w14:textId="77777777" w:rsidR="00E01D60" w:rsidRPr="00450AD1" w:rsidRDefault="00E01D60" w:rsidP="00E01D60">
            <w:pPr>
              <w:pStyle w:val="TABLE"/>
            </w:pPr>
            <w:r w:rsidRPr="00450AD1">
              <w:t>Red LED Traffic Signal Module</w:t>
            </w:r>
          </w:p>
        </w:tc>
        <w:tc>
          <w:tcPr>
            <w:tcW w:w="4194" w:type="dxa"/>
            <w:shd w:val="clear" w:color="auto" w:fill="auto"/>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shd w:val="clear" w:color="auto" w:fill="auto"/>
            <w:noWrap/>
            <w:vAlign w:val="center"/>
          </w:tcPr>
          <w:p w14:paraId="0BA9526B" w14:textId="77777777" w:rsidR="00E01D60" w:rsidRPr="00450AD1" w:rsidRDefault="00E01D60" w:rsidP="00E01D60">
            <w:pPr>
              <w:pStyle w:val="TABLE"/>
            </w:pPr>
            <w:r w:rsidRPr="00450AD1">
              <w:t>Green LED Traffic Signal Module</w:t>
            </w:r>
          </w:p>
        </w:tc>
        <w:tc>
          <w:tcPr>
            <w:tcW w:w="4194" w:type="dxa"/>
            <w:shd w:val="clear" w:color="auto" w:fill="auto"/>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shd w:val="clear" w:color="auto" w:fill="auto"/>
            <w:noWrap/>
            <w:vAlign w:val="center"/>
          </w:tcPr>
          <w:p w14:paraId="1E87B511" w14:textId="77777777" w:rsidR="00E01D60" w:rsidRPr="00450AD1" w:rsidRDefault="00E01D60" w:rsidP="00E01D60">
            <w:pPr>
              <w:pStyle w:val="TABLE"/>
            </w:pPr>
            <w:r w:rsidRPr="00450AD1">
              <w:t>Green, Amber, and Red LED Turn Arrow Module</w:t>
            </w:r>
          </w:p>
        </w:tc>
        <w:tc>
          <w:tcPr>
            <w:tcW w:w="4194" w:type="dxa"/>
            <w:shd w:val="clear" w:color="auto" w:fill="auto"/>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shd w:val="clear" w:color="auto" w:fill="auto"/>
            <w:noWrap/>
            <w:vAlign w:val="center"/>
          </w:tcPr>
          <w:p w14:paraId="0B95323D" w14:textId="77777777" w:rsidR="00E01D60" w:rsidRPr="00450AD1" w:rsidRDefault="00E01D60" w:rsidP="00E01D60">
            <w:pPr>
              <w:pStyle w:val="TABLE"/>
            </w:pPr>
            <w:r w:rsidRPr="00450AD1">
              <w:t>LED Bi-modal Turn Arrow Module</w:t>
            </w:r>
          </w:p>
        </w:tc>
        <w:tc>
          <w:tcPr>
            <w:tcW w:w="4194" w:type="dxa"/>
            <w:shd w:val="clear" w:color="auto" w:fill="auto"/>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shd w:val="clear" w:color="auto" w:fill="auto"/>
            <w:noWrap/>
            <w:vAlign w:val="center"/>
          </w:tcPr>
          <w:p w14:paraId="3CF87C21" w14:textId="77777777" w:rsidR="00E01D60" w:rsidRPr="00450AD1" w:rsidRDefault="00E01D60" w:rsidP="00E01D60">
            <w:pPr>
              <w:pStyle w:val="TABLE"/>
            </w:pPr>
            <w:r w:rsidRPr="00450AD1">
              <w:t>Traffic Signal Head</w:t>
            </w:r>
          </w:p>
        </w:tc>
        <w:tc>
          <w:tcPr>
            <w:tcW w:w="4194" w:type="dxa"/>
            <w:shd w:val="clear" w:color="auto" w:fill="auto"/>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540290">
      <w:pPr>
        <w:pStyle w:val="4Heading"/>
        <w:numPr>
          <w:ilvl w:val="0"/>
          <w:numId w:val="240"/>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540290">
      <w:pPr>
        <w:pStyle w:val="4Heading"/>
        <w:numPr>
          <w:ilvl w:val="0"/>
          <w:numId w:val="240"/>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540290">
      <w:pPr>
        <w:pStyle w:val="4Heading"/>
        <w:numPr>
          <w:ilvl w:val="0"/>
          <w:numId w:val="240"/>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shd w:val="clear" w:color="auto" w:fill="auto"/>
            <w:noWrap/>
            <w:vAlign w:val="center"/>
          </w:tcPr>
          <w:p w14:paraId="7999A684" w14:textId="77777777" w:rsidR="001662CB" w:rsidRPr="0021247C" w:rsidRDefault="001662CB" w:rsidP="001662CB">
            <w:pPr>
              <w:pStyle w:val="TABLE"/>
            </w:pPr>
            <w:r w:rsidRPr="0021247C">
              <w:t>P-1</w:t>
            </w:r>
          </w:p>
        </w:tc>
        <w:tc>
          <w:tcPr>
            <w:tcW w:w="1678" w:type="dxa"/>
            <w:shd w:val="clear" w:color="auto" w:fill="auto"/>
            <w:vAlign w:val="center"/>
          </w:tcPr>
          <w:p w14:paraId="1696182E" w14:textId="77777777" w:rsidR="001662CB" w:rsidRPr="0014718F" w:rsidRDefault="001662CB" w:rsidP="001662CB">
            <w:pPr>
              <w:pStyle w:val="TABLE"/>
            </w:pPr>
            <w:r w:rsidRPr="0014718F">
              <w:t>1</w:t>
            </w:r>
          </w:p>
        </w:tc>
        <w:tc>
          <w:tcPr>
            <w:tcW w:w="1677" w:type="dxa"/>
            <w:shd w:val="clear" w:color="auto" w:fill="auto"/>
            <w:vAlign w:val="center"/>
          </w:tcPr>
          <w:p w14:paraId="172A6ADD" w14:textId="77777777" w:rsidR="001662CB" w:rsidRPr="0014718F" w:rsidRDefault="001662CB" w:rsidP="001662CB">
            <w:pPr>
              <w:pStyle w:val="TABLE"/>
            </w:pPr>
            <w:r w:rsidRPr="0014718F">
              <w:t>0</w:t>
            </w:r>
          </w:p>
        </w:tc>
        <w:tc>
          <w:tcPr>
            <w:tcW w:w="1678" w:type="dxa"/>
            <w:shd w:val="clear" w:color="auto" w:fill="auto"/>
            <w:vAlign w:val="center"/>
          </w:tcPr>
          <w:p w14:paraId="51526512" w14:textId="77777777" w:rsidR="001662CB" w:rsidRPr="0014718F" w:rsidRDefault="001662CB" w:rsidP="001662CB">
            <w:pPr>
              <w:pStyle w:val="TABLE"/>
            </w:pPr>
            <w:r w:rsidRPr="0014718F">
              <w:t>0</w:t>
            </w:r>
          </w:p>
        </w:tc>
        <w:tc>
          <w:tcPr>
            <w:tcW w:w="1678" w:type="dxa"/>
            <w:shd w:val="clear" w:color="auto" w:fill="auto"/>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shd w:val="clear" w:color="auto" w:fill="auto"/>
            <w:noWrap/>
            <w:vAlign w:val="center"/>
          </w:tcPr>
          <w:p w14:paraId="65CE953F" w14:textId="77777777" w:rsidR="001662CB" w:rsidRPr="0021247C" w:rsidRDefault="001662CB" w:rsidP="001662CB">
            <w:pPr>
              <w:pStyle w:val="TABLE"/>
            </w:pPr>
            <w:r w:rsidRPr="0021247C">
              <w:t>P-2</w:t>
            </w:r>
          </w:p>
        </w:tc>
        <w:tc>
          <w:tcPr>
            <w:tcW w:w="1678" w:type="dxa"/>
            <w:shd w:val="clear" w:color="auto" w:fill="auto"/>
            <w:vAlign w:val="center"/>
          </w:tcPr>
          <w:p w14:paraId="41407C23" w14:textId="77777777" w:rsidR="001662CB" w:rsidRPr="0014718F" w:rsidRDefault="001662CB" w:rsidP="001662CB">
            <w:pPr>
              <w:pStyle w:val="TABLE"/>
            </w:pPr>
            <w:r w:rsidRPr="0014718F">
              <w:t>2</w:t>
            </w:r>
          </w:p>
        </w:tc>
        <w:tc>
          <w:tcPr>
            <w:tcW w:w="1677" w:type="dxa"/>
            <w:shd w:val="clear" w:color="auto" w:fill="auto"/>
            <w:vAlign w:val="center"/>
          </w:tcPr>
          <w:p w14:paraId="61E713EB" w14:textId="77777777" w:rsidR="001662CB" w:rsidRPr="0014718F" w:rsidRDefault="001662CB" w:rsidP="001662CB">
            <w:pPr>
              <w:pStyle w:val="TABLE"/>
            </w:pPr>
            <w:r w:rsidRPr="0014718F">
              <w:t>0</w:t>
            </w:r>
          </w:p>
        </w:tc>
        <w:tc>
          <w:tcPr>
            <w:tcW w:w="1678" w:type="dxa"/>
            <w:shd w:val="clear" w:color="auto" w:fill="auto"/>
            <w:vAlign w:val="center"/>
          </w:tcPr>
          <w:p w14:paraId="78F409F7" w14:textId="77777777" w:rsidR="001662CB" w:rsidRPr="0014718F" w:rsidRDefault="001662CB" w:rsidP="001662CB">
            <w:pPr>
              <w:pStyle w:val="TABLE"/>
            </w:pPr>
            <w:r w:rsidRPr="0014718F">
              <w:t>0</w:t>
            </w:r>
          </w:p>
        </w:tc>
        <w:tc>
          <w:tcPr>
            <w:tcW w:w="1678" w:type="dxa"/>
            <w:shd w:val="clear" w:color="auto" w:fill="auto"/>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shd w:val="clear" w:color="auto" w:fill="auto"/>
            <w:noWrap/>
            <w:vAlign w:val="center"/>
          </w:tcPr>
          <w:p w14:paraId="77066494" w14:textId="77777777" w:rsidR="001662CB" w:rsidRPr="0021247C" w:rsidRDefault="001662CB" w:rsidP="001662CB">
            <w:pPr>
              <w:pStyle w:val="TABLE"/>
            </w:pPr>
            <w:r w:rsidRPr="0021247C">
              <w:t>P-3</w:t>
            </w:r>
          </w:p>
        </w:tc>
        <w:tc>
          <w:tcPr>
            <w:tcW w:w="1678" w:type="dxa"/>
            <w:shd w:val="clear" w:color="auto" w:fill="auto"/>
            <w:vAlign w:val="center"/>
          </w:tcPr>
          <w:p w14:paraId="4B4D7920" w14:textId="77777777" w:rsidR="001662CB" w:rsidRPr="0014718F" w:rsidRDefault="001662CB" w:rsidP="001662CB">
            <w:pPr>
              <w:pStyle w:val="TABLE"/>
            </w:pPr>
            <w:r w:rsidRPr="0014718F">
              <w:t>3</w:t>
            </w:r>
          </w:p>
        </w:tc>
        <w:tc>
          <w:tcPr>
            <w:tcW w:w="1677" w:type="dxa"/>
            <w:shd w:val="clear" w:color="auto" w:fill="auto"/>
            <w:vAlign w:val="center"/>
          </w:tcPr>
          <w:p w14:paraId="762CA819" w14:textId="77777777" w:rsidR="001662CB" w:rsidRPr="0014718F" w:rsidRDefault="001662CB" w:rsidP="001662CB">
            <w:pPr>
              <w:pStyle w:val="TABLE"/>
            </w:pPr>
            <w:r w:rsidRPr="0014718F">
              <w:t>0</w:t>
            </w:r>
          </w:p>
        </w:tc>
        <w:tc>
          <w:tcPr>
            <w:tcW w:w="1678" w:type="dxa"/>
            <w:shd w:val="clear" w:color="auto" w:fill="auto"/>
            <w:vAlign w:val="center"/>
          </w:tcPr>
          <w:p w14:paraId="2A39C15E" w14:textId="77777777" w:rsidR="001662CB" w:rsidRPr="0014718F" w:rsidRDefault="001662CB" w:rsidP="001662CB">
            <w:pPr>
              <w:pStyle w:val="TABLE"/>
            </w:pPr>
            <w:r w:rsidRPr="0014718F">
              <w:t>0</w:t>
            </w:r>
          </w:p>
        </w:tc>
        <w:tc>
          <w:tcPr>
            <w:tcW w:w="1678" w:type="dxa"/>
            <w:shd w:val="clear" w:color="auto" w:fill="auto"/>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shd w:val="clear" w:color="auto" w:fill="auto"/>
            <w:noWrap/>
            <w:vAlign w:val="center"/>
          </w:tcPr>
          <w:p w14:paraId="759D6801" w14:textId="77777777" w:rsidR="001662CB" w:rsidRPr="0021247C" w:rsidRDefault="001662CB" w:rsidP="001662CB">
            <w:pPr>
              <w:pStyle w:val="TABLE"/>
            </w:pPr>
            <w:r w:rsidRPr="0021247C">
              <w:t>P-4</w:t>
            </w:r>
          </w:p>
        </w:tc>
        <w:tc>
          <w:tcPr>
            <w:tcW w:w="1678" w:type="dxa"/>
            <w:shd w:val="clear" w:color="auto" w:fill="auto"/>
            <w:vAlign w:val="center"/>
          </w:tcPr>
          <w:p w14:paraId="32ABEA25" w14:textId="77777777" w:rsidR="001662CB" w:rsidRPr="0014718F" w:rsidRDefault="001662CB" w:rsidP="001662CB">
            <w:pPr>
              <w:pStyle w:val="TABLE"/>
            </w:pPr>
            <w:r w:rsidRPr="0014718F">
              <w:t>4</w:t>
            </w:r>
          </w:p>
        </w:tc>
        <w:tc>
          <w:tcPr>
            <w:tcW w:w="1677" w:type="dxa"/>
            <w:shd w:val="clear" w:color="auto" w:fill="auto"/>
            <w:vAlign w:val="center"/>
          </w:tcPr>
          <w:p w14:paraId="084269FB" w14:textId="77777777" w:rsidR="001662CB" w:rsidRPr="0014718F" w:rsidRDefault="001662CB" w:rsidP="001662CB">
            <w:pPr>
              <w:pStyle w:val="TABLE"/>
            </w:pPr>
            <w:r w:rsidRPr="0014718F">
              <w:t>0</w:t>
            </w:r>
          </w:p>
        </w:tc>
        <w:tc>
          <w:tcPr>
            <w:tcW w:w="1678" w:type="dxa"/>
            <w:shd w:val="clear" w:color="auto" w:fill="auto"/>
            <w:vAlign w:val="center"/>
          </w:tcPr>
          <w:p w14:paraId="76E8822B" w14:textId="77777777" w:rsidR="001662CB" w:rsidRPr="0014718F" w:rsidRDefault="001662CB" w:rsidP="001662CB">
            <w:pPr>
              <w:pStyle w:val="TABLE"/>
            </w:pPr>
            <w:r w:rsidRPr="0014718F">
              <w:t>0</w:t>
            </w:r>
          </w:p>
        </w:tc>
        <w:tc>
          <w:tcPr>
            <w:tcW w:w="1678" w:type="dxa"/>
            <w:shd w:val="clear" w:color="auto" w:fill="auto"/>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shd w:val="clear" w:color="auto" w:fill="auto"/>
            <w:noWrap/>
            <w:vAlign w:val="center"/>
          </w:tcPr>
          <w:p w14:paraId="51B9C1A2" w14:textId="77777777" w:rsidR="001662CB" w:rsidRPr="0021247C" w:rsidRDefault="001662CB" w:rsidP="001662CB">
            <w:pPr>
              <w:pStyle w:val="TABLE"/>
            </w:pPr>
            <w:r w:rsidRPr="0021247C">
              <w:t>P-1-W-1</w:t>
            </w:r>
          </w:p>
        </w:tc>
        <w:tc>
          <w:tcPr>
            <w:tcW w:w="1678" w:type="dxa"/>
            <w:shd w:val="clear" w:color="auto" w:fill="auto"/>
            <w:vAlign w:val="center"/>
          </w:tcPr>
          <w:p w14:paraId="5E46452F" w14:textId="77777777" w:rsidR="001662CB" w:rsidRPr="0014718F" w:rsidRDefault="001662CB" w:rsidP="001662CB">
            <w:pPr>
              <w:pStyle w:val="TABLE"/>
            </w:pPr>
            <w:r w:rsidRPr="0014718F">
              <w:t>1</w:t>
            </w:r>
          </w:p>
        </w:tc>
        <w:tc>
          <w:tcPr>
            <w:tcW w:w="1677" w:type="dxa"/>
            <w:shd w:val="clear" w:color="auto" w:fill="auto"/>
            <w:vAlign w:val="center"/>
          </w:tcPr>
          <w:p w14:paraId="48D8F40A" w14:textId="77777777" w:rsidR="001662CB" w:rsidRPr="0014718F" w:rsidRDefault="001662CB" w:rsidP="001662CB">
            <w:pPr>
              <w:pStyle w:val="TABLE"/>
            </w:pPr>
            <w:r w:rsidRPr="0014718F">
              <w:t>1</w:t>
            </w:r>
          </w:p>
        </w:tc>
        <w:tc>
          <w:tcPr>
            <w:tcW w:w="1678" w:type="dxa"/>
            <w:shd w:val="clear" w:color="auto" w:fill="auto"/>
            <w:vAlign w:val="center"/>
          </w:tcPr>
          <w:p w14:paraId="461706EA" w14:textId="77777777" w:rsidR="001662CB" w:rsidRPr="0014718F" w:rsidRDefault="001662CB" w:rsidP="001662CB">
            <w:pPr>
              <w:pStyle w:val="TABLE"/>
            </w:pPr>
            <w:r w:rsidRPr="0014718F">
              <w:t>0</w:t>
            </w:r>
          </w:p>
        </w:tc>
        <w:tc>
          <w:tcPr>
            <w:tcW w:w="1678" w:type="dxa"/>
            <w:shd w:val="clear" w:color="auto" w:fill="auto"/>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shd w:val="clear" w:color="auto" w:fill="auto"/>
            <w:noWrap/>
            <w:vAlign w:val="center"/>
          </w:tcPr>
          <w:p w14:paraId="60F13096" w14:textId="77777777" w:rsidR="001662CB" w:rsidRPr="0021247C" w:rsidRDefault="001662CB" w:rsidP="001662CB">
            <w:pPr>
              <w:pStyle w:val="TABLE"/>
            </w:pPr>
            <w:r w:rsidRPr="0021247C">
              <w:t>P-2-W-1</w:t>
            </w:r>
          </w:p>
        </w:tc>
        <w:tc>
          <w:tcPr>
            <w:tcW w:w="1678" w:type="dxa"/>
            <w:shd w:val="clear" w:color="auto" w:fill="auto"/>
            <w:vAlign w:val="center"/>
          </w:tcPr>
          <w:p w14:paraId="1FE1CDD9" w14:textId="77777777" w:rsidR="001662CB" w:rsidRPr="0014718F" w:rsidRDefault="001662CB" w:rsidP="001662CB">
            <w:pPr>
              <w:pStyle w:val="TABLE"/>
            </w:pPr>
            <w:r w:rsidRPr="0014718F">
              <w:t>2</w:t>
            </w:r>
          </w:p>
        </w:tc>
        <w:tc>
          <w:tcPr>
            <w:tcW w:w="1677" w:type="dxa"/>
            <w:shd w:val="clear" w:color="auto" w:fill="auto"/>
            <w:vAlign w:val="center"/>
          </w:tcPr>
          <w:p w14:paraId="34A2D221" w14:textId="77777777" w:rsidR="001662CB" w:rsidRPr="0014718F" w:rsidRDefault="001662CB" w:rsidP="001662CB">
            <w:pPr>
              <w:pStyle w:val="TABLE"/>
            </w:pPr>
            <w:r w:rsidRPr="0014718F">
              <w:t>1</w:t>
            </w:r>
          </w:p>
        </w:tc>
        <w:tc>
          <w:tcPr>
            <w:tcW w:w="1678" w:type="dxa"/>
            <w:shd w:val="clear" w:color="auto" w:fill="auto"/>
            <w:vAlign w:val="center"/>
          </w:tcPr>
          <w:p w14:paraId="6563FCB9" w14:textId="77777777" w:rsidR="001662CB" w:rsidRPr="0014718F" w:rsidRDefault="001662CB" w:rsidP="001662CB">
            <w:pPr>
              <w:pStyle w:val="TABLE"/>
            </w:pPr>
            <w:r w:rsidRPr="0014718F">
              <w:t>0</w:t>
            </w:r>
          </w:p>
        </w:tc>
        <w:tc>
          <w:tcPr>
            <w:tcW w:w="1678" w:type="dxa"/>
            <w:shd w:val="clear" w:color="auto" w:fill="auto"/>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shd w:val="clear" w:color="auto" w:fill="auto"/>
            <w:noWrap/>
            <w:vAlign w:val="center"/>
          </w:tcPr>
          <w:p w14:paraId="1F0E54D1" w14:textId="77777777" w:rsidR="001662CB" w:rsidRPr="0021247C" w:rsidRDefault="001662CB" w:rsidP="001662CB">
            <w:pPr>
              <w:pStyle w:val="TABLE"/>
            </w:pPr>
            <w:r w:rsidRPr="0021247C">
              <w:t>P-3-W-1</w:t>
            </w:r>
          </w:p>
        </w:tc>
        <w:tc>
          <w:tcPr>
            <w:tcW w:w="1678" w:type="dxa"/>
            <w:shd w:val="clear" w:color="auto" w:fill="auto"/>
            <w:vAlign w:val="center"/>
          </w:tcPr>
          <w:p w14:paraId="03D8983E" w14:textId="77777777" w:rsidR="001662CB" w:rsidRPr="0014718F" w:rsidRDefault="001662CB" w:rsidP="001662CB">
            <w:pPr>
              <w:pStyle w:val="TABLE"/>
            </w:pPr>
            <w:r w:rsidRPr="0014718F">
              <w:t>3</w:t>
            </w:r>
          </w:p>
        </w:tc>
        <w:tc>
          <w:tcPr>
            <w:tcW w:w="1677" w:type="dxa"/>
            <w:shd w:val="clear" w:color="auto" w:fill="auto"/>
            <w:vAlign w:val="center"/>
          </w:tcPr>
          <w:p w14:paraId="27552C7C" w14:textId="77777777" w:rsidR="001662CB" w:rsidRPr="0014718F" w:rsidRDefault="001662CB" w:rsidP="001662CB">
            <w:pPr>
              <w:pStyle w:val="TABLE"/>
            </w:pPr>
            <w:r w:rsidRPr="0014718F">
              <w:t>1</w:t>
            </w:r>
          </w:p>
        </w:tc>
        <w:tc>
          <w:tcPr>
            <w:tcW w:w="1678" w:type="dxa"/>
            <w:shd w:val="clear" w:color="auto" w:fill="auto"/>
            <w:vAlign w:val="center"/>
          </w:tcPr>
          <w:p w14:paraId="0998601A" w14:textId="77777777" w:rsidR="001662CB" w:rsidRPr="0014718F" w:rsidRDefault="001662CB" w:rsidP="001662CB">
            <w:pPr>
              <w:pStyle w:val="TABLE"/>
            </w:pPr>
            <w:r w:rsidRPr="0014718F">
              <w:t>0</w:t>
            </w:r>
          </w:p>
        </w:tc>
        <w:tc>
          <w:tcPr>
            <w:tcW w:w="1678" w:type="dxa"/>
            <w:shd w:val="clear" w:color="auto" w:fill="auto"/>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shd w:val="clear" w:color="auto" w:fill="auto"/>
            <w:noWrap/>
            <w:vAlign w:val="center"/>
          </w:tcPr>
          <w:p w14:paraId="7BD48CD5" w14:textId="77777777" w:rsidR="001662CB" w:rsidRPr="0021247C" w:rsidRDefault="001662CB" w:rsidP="001662CB">
            <w:pPr>
              <w:pStyle w:val="TABLE"/>
            </w:pPr>
            <w:r w:rsidRPr="0021247C">
              <w:t>P-1-W-2</w:t>
            </w:r>
          </w:p>
        </w:tc>
        <w:tc>
          <w:tcPr>
            <w:tcW w:w="1678" w:type="dxa"/>
            <w:shd w:val="clear" w:color="auto" w:fill="auto"/>
            <w:vAlign w:val="center"/>
          </w:tcPr>
          <w:p w14:paraId="242BC1E4" w14:textId="77777777" w:rsidR="001662CB" w:rsidRPr="0014718F" w:rsidRDefault="001662CB" w:rsidP="001662CB">
            <w:pPr>
              <w:pStyle w:val="TABLE"/>
            </w:pPr>
            <w:r w:rsidRPr="0014718F">
              <w:t>1</w:t>
            </w:r>
          </w:p>
        </w:tc>
        <w:tc>
          <w:tcPr>
            <w:tcW w:w="1677" w:type="dxa"/>
            <w:shd w:val="clear" w:color="auto" w:fill="auto"/>
            <w:vAlign w:val="center"/>
          </w:tcPr>
          <w:p w14:paraId="3DB9FAB4" w14:textId="77777777" w:rsidR="001662CB" w:rsidRPr="0014718F" w:rsidRDefault="001662CB" w:rsidP="001662CB">
            <w:pPr>
              <w:pStyle w:val="TABLE"/>
            </w:pPr>
            <w:r w:rsidRPr="0014718F">
              <w:t>2</w:t>
            </w:r>
          </w:p>
        </w:tc>
        <w:tc>
          <w:tcPr>
            <w:tcW w:w="1678" w:type="dxa"/>
            <w:shd w:val="clear" w:color="auto" w:fill="auto"/>
            <w:vAlign w:val="center"/>
          </w:tcPr>
          <w:p w14:paraId="22D3B20B" w14:textId="77777777" w:rsidR="001662CB" w:rsidRPr="0014718F" w:rsidRDefault="001662CB" w:rsidP="001662CB">
            <w:pPr>
              <w:pStyle w:val="TABLE"/>
            </w:pPr>
            <w:r w:rsidRPr="0014718F">
              <w:t>0</w:t>
            </w:r>
          </w:p>
        </w:tc>
        <w:tc>
          <w:tcPr>
            <w:tcW w:w="1678" w:type="dxa"/>
            <w:shd w:val="clear" w:color="auto" w:fill="auto"/>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shd w:val="clear" w:color="auto" w:fill="auto"/>
            <w:noWrap/>
            <w:vAlign w:val="center"/>
          </w:tcPr>
          <w:p w14:paraId="0500206E" w14:textId="77777777" w:rsidR="001662CB" w:rsidRPr="0021247C" w:rsidRDefault="001662CB" w:rsidP="001662CB">
            <w:pPr>
              <w:pStyle w:val="TABLE"/>
            </w:pPr>
            <w:r w:rsidRPr="0021247C">
              <w:t>P-2-W-2</w:t>
            </w:r>
          </w:p>
        </w:tc>
        <w:tc>
          <w:tcPr>
            <w:tcW w:w="1678" w:type="dxa"/>
            <w:shd w:val="clear" w:color="auto" w:fill="auto"/>
            <w:vAlign w:val="center"/>
          </w:tcPr>
          <w:p w14:paraId="70E8CCF6" w14:textId="77777777" w:rsidR="001662CB" w:rsidRPr="0014718F" w:rsidRDefault="001662CB" w:rsidP="001662CB">
            <w:pPr>
              <w:pStyle w:val="TABLE"/>
            </w:pPr>
            <w:r w:rsidRPr="0014718F">
              <w:t>2</w:t>
            </w:r>
          </w:p>
        </w:tc>
        <w:tc>
          <w:tcPr>
            <w:tcW w:w="1677" w:type="dxa"/>
            <w:shd w:val="clear" w:color="auto" w:fill="auto"/>
            <w:vAlign w:val="center"/>
          </w:tcPr>
          <w:p w14:paraId="2E0BF1A1" w14:textId="77777777" w:rsidR="001662CB" w:rsidRPr="0014718F" w:rsidRDefault="001662CB" w:rsidP="001662CB">
            <w:pPr>
              <w:pStyle w:val="TABLE"/>
            </w:pPr>
            <w:r w:rsidRPr="0014718F">
              <w:t>2</w:t>
            </w:r>
          </w:p>
        </w:tc>
        <w:tc>
          <w:tcPr>
            <w:tcW w:w="1678" w:type="dxa"/>
            <w:shd w:val="clear" w:color="auto" w:fill="auto"/>
            <w:vAlign w:val="center"/>
          </w:tcPr>
          <w:p w14:paraId="1B41757F" w14:textId="77777777" w:rsidR="001662CB" w:rsidRPr="0014718F" w:rsidRDefault="001662CB" w:rsidP="001662CB">
            <w:pPr>
              <w:pStyle w:val="TABLE"/>
            </w:pPr>
            <w:r w:rsidRPr="0014718F">
              <w:t>0</w:t>
            </w:r>
          </w:p>
        </w:tc>
        <w:tc>
          <w:tcPr>
            <w:tcW w:w="1678" w:type="dxa"/>
            <w:shd w:val="clear" w:color="auto" w:fill="auto"/>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shd w:val="clear" w:color="auto" w:fill="auto"/>
            <w:noWrap/>
            <w:vAlign w:val="center"/>
          </w:tcPr>
          <w:p w14:paraId="7977EFFB" w14:textId="77777777" w:rsidR="001662CB" w:rsidRPr="0021247C" w:rsidRDefault="001662CB" w:rsidP="001662CB">
            <w:pPr>
              <w:pStyle w:val="TABLE"/>
            </w:pPr>
            <w:r w:rsidRPr="0021247C">
              <w:t>PW-1</w:t>
            </w:r>
          </w:p>
        </w:tc>
        <w:tc>
          <w:tcPr>
            <w:tcW w:w="1678" w:type="dxa"/>
            <w:shd w:val="clear" w:color="auto" w:fill="auto"/>
            <w:vAlign w:val="center"/>
          </w:tcPr>
          <w:p w14:paraId="093E5C75" w14:textId="77777777" w:rsidR="001662CB" w:rsidRPr="0014718F" w:rsidRDefault="001662CB" w:rsidP="001662CB">
            <w:pPr>
              <w:pStyle w:val="TABLE"/>
            </w:pPr>
            <w:r w:rsidRPr="0014718F">
              <w:t>0</w:t>
            </w:r>
          </w:p>
        </w:tc>
        <w:tc>
          <w:tcPr>
            <w:tcW w:w="1677" w:type="dxa"/>
            <w:shd w:val="clear" w:color="auto" w:fill="auto"/>
            <w:vAlign w:val="center"/>
          </w:tcPr>
          <w:p w14:paraId="386DBA1D" w14:textId="77777777" w:rsidR="001662CB" w:rsidRPr="0014718F" w:rsidRDefault="001662CB" w:rsidP="001662CB">
            <w:pPr>
              <w:pStyle w:val="TABLE"/>
            </w:pPr>
            <w:r w:rsidRPr="0014718F">
              <w:t>1</w:t>
            </w:r>
          </w:p>
        </w:tc>
        <w:tc>
          <w:tcPr>
            <w:tcW w:w="1678" w:type="dxa"/>
            <w:shd w:val="clear" w:color="auto" w:fill="auto"/>
            <w:vAlign w:val="center"/>
          </w:tcPr>
          <w:p w14:paraId="6489BA8F" w14:textId="77777777" w:rsidR="001662CB" w:rsidRPr="0014718F" w:rsidRDefault="001662CB" w:rsidP="001662CB">
            <w:pPr>
              <w:pStyle w:val="TABLE"/>
            </w:pPr>
            <w:r w:rsidRPr="0014718F">
              <w:t>0</w:t>
            </w:r>
          </w:p>
        </w:tc>
        <w:tc>
          <w:tcPr>
            <w:tcW w:w="1678" w:type="dxa"/>
            <w:shd w:val="clear" w:color="auto" w:fill="auto"/>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shd w:val="clear" w:color="auto" w:fill="auto"/>
            <w:noWrap/>
            <w:vAlign w:val="center"/>
          </w:tcPr>
          <w:p w14:paraId="195C06EA" w14:textId="77777777" w:rsidR="001662CB" w:rsidRPr="0021247C" w:rsidRDefault="001662CB" w:rsidP="001662CB">
            <w:pPr>
              <w:pStyle w:val="TABLE"/>
            </w:pPr>
            <w:r w:rsidRPr="0021247C">
              <w:t>PW-2</w:t>
            </w:r>
          </w:p>
        </w:tc>
        <w:tc>
          <w:tcPr>
            <w:tcW w:w="1678" w:type="dxa"/>
            <w:shd w:val="clear" w:color="auto" w:fill="auto"/>
            <w:vAlign w:val="center"/>
          </w:tcPr>
          <w:p w14:paraId="7A820BCE" w14:textId="77777777" w:rsidR="001662CB" w:rsidRPr="0014718F" w:rsidRDefault="001662CB" w:rsidP="001662CB">
            <w:pPr>
              <w:pStyle w:val="TABLE"/>
            </w:pPr>
            <w:r w:rsidRPr="0014718F">
              <w:t>0</w:t>
            </w:r>
          </w:p>
        </w:tc>
        <w:tc>
          <w:tcPr>
            <w:tcW w:w="1677" w:type="dxa"/>
            <w:shd w:val="clear" w:color="auto" w:fill="auto"/>
            <w:vAlign w:val="center"/>
          </w:tcPr>
          <w:p w14:paraId="6A0BE501" w14:textId="77777777" w:rsidR="001662CB" w:rsidRPr="0014718F" w:rsidRDefault="001662CB" w:rsidP="001662CB">
            <w:pPr>
              <w:pStyle w:val="TABLE"/>
            </w:pPr>
            <w:r w:rsidRPr="0014718F">
              <w:t>2</w:t>
            </w:r>
          </w:p>
        </w:tc>
        <w:tc>
          <w:tcPr>
            <w:tcW w:w="1678" w:type="dxa"/>
            <w:shd w:val="clear" w:color="auto" w:fill="auto"/>
            <w:vAlign w:val="center"/>
          </w:tcPr>
          <w:p w14:paraId="655D4B47" w14:textId="77777777" w:rsidR="001662CB" w:rsidRPr="0014718F" w:rsidRDefault="001662CB" w:rsidP="001662CB">
            <w:pPr>
              <w:pStyle w:val="TABLE"/>
            </w:pPr>
            <w:r w:rsidRPr="0014718F">
              <w:t>0</w:t>
            </w:r>
          </w:p>
        </w:tc>
        <w:tc>
          <w:tcPr>
            <w:tcW w:w="1678" w:type="dxa"/>
            <w:shd w:val="clear" w:color="auto" w:fill="auto"/>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shd w:val="clear" w:color="auto" w:fill="auto"/>
            <w:noWrap/>
            <w:vAlign w:val="center"/>
          </w:tcPr>
          <w:p w14:paraId="1908D82E" w14:textId="77777777" w:rsidR="001662CB" w:rsidRPr="0021247C" w:rsidRDefault="001662CB" w:rsidP="001662CB">
            <w:pPr>
              <w:pStyle w:val="TABLE"/>
            </w:pPr>
            <w:r w:rsidRPr="0021247C">
              <w:t>PW-3</w:t>
            </w:r>
          </w:p>
        </w:tc>
        <w:tc>
          <w:tcPr>
            <w:tcW w:w="1678" w:type="dxa"/>
            <w:shd w:val="clear" w:color="auto" w:fill="auto"/>
            <w:vAlign w:val="center"/>
          </w:tcPr>
          <w:p w14:paraId="035A2A91" w14:textId="77777777" w:rsidR="001662CB" w:rsidRPr="0014718F" w:rsidRDefault="001662CB" w:rsidP="001662CB">
            <w:pPr>
              <w:pStyle w:val="TABLE"/>
            </w:pPr>
            <w:r w:rsidRPr="0014718F">
              <w:t>0</w:t>
            </w:r>
          </w:p>
        </w:tc>
        <w:tc>
          <w:tcPr>
            <w:tcW w:w="1677" w:type="dxa"/>
            <w:shd w:val="clear" w:color="auto" w:fill="auto"/>
            <w:vAlign w:val="center"/>
          </w:tcPr>
          <w:p w14:paraId="351FA596" w14:textId="77777777" w:rsidR="001662CB" w:rsidRPr="0014718F" w:rsidRDefault="001662CB" w:rsidP="001662CB">
            <w:pPr>
              <w:pStyle w:val="TABLE"/>
            </w:pPr>
            <w:r w:rsidRPr="0014718F">
              <w:t>3</w:t>
            </w:r>
          </w:p>
        </w:tc>
        <w:tc>
          <w:tcPr>
            <w:tcW w:w="1678" w:type="dxa"/>
            <w:shd w:val="clear" w:color="auto" w:fill="auto"/>
            <w:vAlign w:val="center"/>
          </w:tcPr>
          <w:p w14:paraId="1A204C14" w14:textId="77777777" w:rsidR="001662CB" w:rsidRPr="0014718F" w:rsidRDefault="001662CB" w:rsidP="001662CB">
            <w:pPr>
              <w:pStyle w:val="TABLE"/>
            </w:pPr>
            <w:r w:rsidRPr="0014718F">
              <w:t>0</w:t>
            </w:r>
          </w:p>
        </w:tc>
        <w:tc>
          <w:tcPr>
            <w:tcW w:w="1678" w:type="dxa"/>
            <w:shd w:val="clear" w:color="auto" w:fill="auto"/>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shd w:val="clear" w:color="auto" w:fill="auto"/>
            <w:noWrap/>
            <w:vAlign w:val="center"/>
          </w:tcPr>
          <w:p w14:paraId="58DC3082" w14:textId="77777777" w:rsidR="001662CB" w:rsidRPr="0021247C" w:rsidRDefault="001662CB" w:rsidP="001662CB">
            <w:pPr>
              <w:pStyle w:val="TABLE"/>
            </w:pPr>
            <w:r w:rsidRPr="0021247C">
              <w:t>P-1-OP</w:t>
            </w:r>
          </w:p>
        </w:tc>
        <w:tc>
          <w:tcPr>
            <w:tcW w:w="1678" w:type="dxa"/>
            <w:shd w:val="clear" w:color="auto" w:fill="auto"/>
            <w:vAlign w:val="center"/>
          </w:tcPr>
          <w:p w14:paraId="123DD34E" w14:textId="77777777" w:rsidR="001662CB" w:rsidRPr="0014718F" w:rsidRDefault="001662CB" w:rsidP="001662CB">
            <w:pPr>
              <w:pStyle w:val="TABLE"/>
            </w:pPr>
            <w:r w:rsidRPr="0014718F">
              <w:t>0</w:t>
            </w:r>
          </w:p>
        </w:tc>
        <w:tc>
          <w:tcPr>
            <w:tcW w:w="1677" w:type="dxa"/>
            <w:shd w:val="clear" w:color="auto" w:fill="auto"/>
            <w:vAlign w:val="center"/>
          </w:tcPr>
          <w:p w14:paraId="68E01646" w14:textId="77777777" w:rsidR="001662CB" w:rsidRPr="0014718F" w:rsidRDefault="001662CB" w:rsidP="001662CB">
            <w:pPr>
              <w:pStyle w:val="TABLE"/>
            </w:pPr>
            <w:r w:rsidRPr="0014718F">
              <w:t>0</w:t>
            </w:r>
          </w:p>
        </w:tc>
        <w:tc>
          <w:tcPr>
            <w:tcW w:w="1678" w:type="dxa"/>
            <w:shd w:val="clear" w:color="auto" w:fill="auto"/>
            <w:vAlign w:val="center"/>
          </w:tcPr>
          <w:p w14:paraId="77C36B72" w14:textId="77777777" w:rsidR="001662CB" w:rsidRPr="0014718F" w:rsidRDefault="001662CB" w:rsidP="001662CB">
            <w:pPr>
              <w:pStyle w:val="TABLE"/>
            </w:pPr>
            <w:r w:rsidRPr="0014718F">
              <w:t>1</w:t>
            </w:r>
          </w:p>
        </w:tc>
        <w:tc>
          <w:tcPr>
            <w:tcW w:w="1678" w:type="dxa"/>
            <w:shd w:val="clear" w:color="auto" w:fill="auto"/>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shd w:val="clear" w:color="auto" w:fill="auto"/>
            <w:noWrap/>
            <w:vAlign w:val="center"/>
          </w:tcPr>
          <w:p w14:paraId="1BBD49B6" w14:textId="77777777" w:rsidR="001662CB" w:rsidRPr="0021247C" w:rsidRDefault="001662CB" w:rsidP="001662CB">
            <w:pPr>
              <w:pStyle w:val="TABLE"/>
            </w:pPr>
            <w:r w:rsidRPr="0021247C">
              <w:t>P-2-OP</w:t>
            </w:r>
          </w:p>
        </w:tc>
        <w:tc>
          <w:tcPr>
            <w:tcW w:w="1678" w:type="dxa"/>
            <w:shd w:val="clear" w:color="auto" w:fill="auto"/>
            <w:vAlign w:val="center"/>
          </w:tcPr>
          <w:p w14:paraId="47C18809" w14:textId="77777777" w:rsidR="001662CB" w:rsidRPr="0014718F" w:rsidRDefault="001662CB" w:rsidP="001662CB">
            <w:pPr>
              <w:pStyle w:val="TABLE"/>
            </w:pPr>
            <w:r w:rsidRPr="0014718F">
              <w:t>0</w:t>
            </w:r>
          </w:p>
        </w:tc>
        <w:tc>
          <w:tcPr>
            <w:tcW w:w="1677" w:type="dxa"/>
            <w:shd w:val="clear" w:color="auto" w:fill="auto"/>
            <w:vAlign w:val="center"/>
          </w:tcPr>
          <w:p w14:paraId="668C8E98" w14:textId="77777777" w:rsidR="001662CB" w:rsidRPr="0014718F" w:rsidRDefault="001662CB" w:rsidP="001662CB">
            <w:pPr>
              <w:pStyle w:val="TABLE"/>
            </w:pPr>
            <w:r w:rsidRPr="0014718F">
              <w:t>0</w:t>
            </w:r>
          </w:p>
        </w:tc>
        <w:tc>
          <w:tcPr>
            <w:tcW w:w="1678" w:type="dxa"/>
            <w:shd w:val="clear" w:color="auto" w:fill="auto"/>
            <w:vAlign w:val="center"/>
          </w:tcPr>
          <w:p w14:paraId="39474871" w14:textId="77777777" w:rsidR="001662CB" w:rsidRPr="0014718F" w:rsidRDefault="001662CB" w:rsidP="001662CB">
            <w:pPr>
              <w:pStyle w:val="TABLE"/>
            </w:pPr>
            <w:r w:rsidRPr="0014718F">
              <w:t>2</w:t>
            </w:r>
          </w:p>
        </w:tc>
        <w:tc>
          <w:tcPr>
            <w:tcW w:w="1678" w:type="dxa"/>
            <w:shd w:val="clear" w:color="auto" w:fill="auto"/>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shd w:val="clear" w:color="auto" w:fill="auto"/>
            <w:noWrap/>
            <w:vAlign w:val="center"/>
          </w:tcPr>
          <w:p w14:paraId="45C59E49" w14:textId="77777777" w:rsidR="001662CB" w:rsidRPr="0014718F" w:rsidRDefault="001662CB" w:rsidP="001662CB">
            <w:pPr>
              <w:pStyle w:val="TABLE"/>
            </w:pPr>
            <w:r w:rsidRPr="0014718F">
              <w:t>P-1-D</w:t>
            </w:r>
          </w:p>
        </w:tc>
        <w:tc>
          <w:tcPr>
            <w:tcW w:w="1678" w:type="dxa"/>
            <w:shd w:val="clear" w:color="auto" w:fill="auto"/>
            <w:vAlign w:val="center"/>
          </w:tcPr>
          <w:p w14:paraId="49564005" w14:textId="77777777" w:rsidR="001662CB" w:rsidRPr="0014718F" w:rsidRDefault="001662CB" w:rsidP="001662CB">
            <w:pPr>
              <w:pStyle w:val="TABLE"/>
            </w:pPr>
            <w:r w:rsidRPr="0014718F">
              <w:t>1</w:t>
            </w:r>
          </w:p>
        </w:tc>
        <w:tc>
          <w:tcPr>
            <w:tcW w:w="1677" w:type="dxa"/>
            <w:shd w:val="clear" w:color="auto" w:fill="auto"/>
            <w:vAlign w:val="center"/>
          </w:tcPr>
          <w:p w14:paraId="0CE2D011" w14:textId="77777777" w:rsidR="001662CB" w:rsidRPr="0014718F" w:rsidRDefault="001662CB" w:rsidP="001662CB">
            <w:pPr>
              <w:pStyle w:val="TABLE"/>
            </w:pPr>
            <w:r w:rsidRPr="0014718F">
              <w:t>0</w:t>
            </w:r>
          </w:p>
        </w:tc>
        <w:tc>
          <w:tcPr>
            <w:tcW w:w="1678" w:type="dxa"/>
            <w:shd w:val="clear" w:color="auto" w:fill="auto"/>
            <w:vAlign w:val="center"/>
          </w:tcPr>
          <w:p w14:paraId="7454E441" w14:textId="77777777" w:rsidR="001662CB" w:rsidRPr="0014718F" w:rsidRDefault="001662CB" w:rsidP="001662CB">
            <w:pPr>
              <w:pStyle w:val="TABLE"/>
            </w:pPr>
            <w:r w:rsidRPr="0014718F">
              <w:t>0</w:t>
            </w:r>
          </w:p>
        </w:tc>
        <w:tc>
          <w:tcPr>
            <w:tcW w:w="1678" w:type="dxa"/>
            <w:shd w:val="clear" w:color="auto" w:fill="auto"/>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shd w:val="clear" w:color="auto" w:fill="auto"/>
            <w:noWrap/>
            <w:vAlign w:val="center"/>
          </w:tcPr>
          <w:p w14:paraId="63B1C991" w14:textId="77777777" w:rsidR="001662CB" w:rsidRPr="0014718F" w:rsidRDefault="001662CB" w:rsidP="001662CB">
            <w:pPr>
              <w:pStyle w:val="TABLE"/>
            </w:pPr>
            <w:r w:rsidRPr="0014718F">
              <w:t>P-2-D</w:t>
            </w:r>
          </w:p>
        </w:tc>
        <w:tc>
          <w:tcPr>
            <w:tcW w:w="1678" w:type="dxa"/>
            <w:shd w:val="clear" w:color="auto" w:fill="auto"/>
            <w:vAlign w:val="center"/>
          </w:tcPr>
          <w:p w14:paraId="368EAB59" w14:textId="77777777" w:rsidR="001662CB" w:rsidRPr="0014718F" w:rsidRDefault="001662CB" w:rsidP="001662CB">
            <w:pPr>
              <w:pStyle w:val="TABLE"/>
            </w:pPr>
            <w:r w:rsidRPr="0014718F">
              <w:t>2</w:t>
            </w:r>
          </w:p>
        </w:tc>
        <w:tc>
          <w:tcPr>
            <w:tcW w:w="1677" w:type="dxa"/>
            <w:shd w:val="clear" w:color="auto" w:fill="auto"/>
            <w:vAlign w:val="center"/>
          </w:tcPr>
          <w:p w14:paraId="1A504FD9" w14:textId="77777777" w:rsidR="001662CB" w:rsidRPr="0014718F" w:rsidRDefault="001662CB" w:rsidP="001662CB">
            <w:pPr>
              <w:pStyle w:val="TABLE"/>
            </w:pPr>
            <w:r w:rsidRPr="0014718F">
              <w:t>0</w:t>
            </w:r>
          </w:p>
        </w:tc>
        <w:tc>
          <w:tcPr>
            <w:tcW w:w="1678" w:type="dxa"/>
            <w:shd w:val="clear" w:color="auto" w:fill="auto"/>
            <w:vAlign w:val="center"/>
          </w:tcPr>
          <w:p w14:paraId="1613FB7F" w14:textId="77777777" w:rsidR="001662CB" w:rsidRPr="0014718F" w:rsidRDefault="001662CB" w:rsidP="001662CB">
            <w:pPr>
              <w:pStyle w:val="TABLE"/>
            </w:pPr>
            <w:r w:rsidRPr="0014718F">
              <w:t>0</w:t>
            </w:r>
          </w:p>
        </w:tc>
        <w:tc>
          <w:tcPr>
            <w:tcW w:w="1678" w:type="dxa"/>
            <w:shd w:val="clear" w:color="auto" w:fill="auto"/>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shd w:val="clear" w:color="auto" w:fill="auto"/>
            <w:noWrap/>
            <w:vAlign w:val="center"/>
          </w:tcPr>
          <w:p w14:paraId="42E737F1" w14:textId="77777777" w:rsidR="001662CB" w:rsidRPr="0014718F" w:rsidRDefault="001662CB" w:rsidP="001662CB">
            <w:pPr>
              <w:pStyle w:val="TABLE"/>
            </w:pPr>
            <w:r w:rsidRPr="0014718F">
              <w:t>P-3-D</w:t>
            </w:r>
          </w:p>
        </w:tc>
        <w:tc>
          <w:tcPr>
            <w:tcW w:w="1678" w:type="dxa"/>
            <w:shd w:val="clear" w:color="auto" w:fill="auto"/>
            <w:vAlign w:val="center"/>
          </w:tcPr>
          <w:p w14:paraId="3B59EAE6" w14:textId="77777777" w:rsidR="001662CB" w:rsidRPr="0014718F" w:rsidRDefault="001662CB" w:rsidP="001662CB">
            <w:pPr>
              <w:pStyle w:val="TABLE"/>
            </w:pPr>
            <w:r w:rsidRPr="0014718F">
              <w:t>3</w:t>
            </w:r>
          </w:p>
        </w:tc>
        <w:tc>
          <w:tcPr>
            <w:tcW w:w="1677" w:type="dxa"/>
            <w:shd w:val="clear" w:color="auto" w:fill="auto"/>
            <w:vAlign w:val="center"/>
          </w:tcPr>
          <w:p w14:paraId="039544F0" w14:textId="77777777" w:rsidR="001662CB" w:rsidRPr="0014718F" w:rsidRDefault="001662CB" w:rsidP="001662CB">
            <w:pPr>
              <w:pStyle w:val="TABLE"/>
            </w:pPr>
            <w:r w:rsidRPr="0014718F">
              <w:t>0</w:t>
            </w:r>
          </w:p>
        </w:tc>
        <w:tc>
          <w:tcPr>
            <w:tcW w:w="1678" w:type="dxa"/>
            <w:shd w:val="clear" w:color="auto" w:fill="auto"/>
            <w:vAlign w:val="center"/>
          </w:tcPr>
          <w:p w14:paraId="10825454" w14:textId="77777777" w:rsidR="001662CB" w:rsidRPr="0014718F" w:rsidRDefault="001662CB" w:rsidP="001662CB">
            <w:pPr>
              <w:pStyle w:val="TABLE"/>
            </w:pPr>
            <w:r w:rsidRPr="0014718F">
              <w:t>0</w:t>
            </w:r>
          </w:p>
        </w:tc>
        <w:tc>
          <w:tcPr>
            <w:tcW w:w="1678" w:type="dxa"/>
            <w:shd w:val="clear" w:color="auto" w:fill="auto"/>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shd w:val="clear" w:color="auto" w:fill="auto"/>
            <w:noWrap/>
            <w:vAlign w:val="center"/>
          </w:tcPr>
          <w:p w14:paraId="39A8A904" w14:textId="77777777" w:rsidR="001662CB" w:rsidRPr="0014718F" w:rsidRDefault="001662CB" w:rsidP="001662CB">
            <w:pPr>
              <w:pStyle w:val="TABLE"/>
            </w:pPr>
            <w:r w:rsidRPr="0014718F">
              <w:t>P-4-D</w:t>
            </w:r>
          </w:p>
        </w:tc>
        <w:tc>
          <w:tcPr>
            <w:tcW w:w="1678" w:type="dxa"/>
            <w:shd w:val="clear" w:color="auto" w:fill="auto"/>
            <w:vAlign w:val="center"/>
          </w:tcPr>
          <w:p w14:paraId="1668C470" w14:textId="77777777" w:rsidR="001662CB" w:rsidRPr="0014718F" w:rsidRDefault="001662CB" w:rsidP="001662CB">
            <w:pPr>
              <w:pStyle w:val="TABLE"/>
            </w:pPr>
            <w:r w:rsidRPr="0014718F">
              <w:t>4</w:t>
            </w:r>
          </w:p>
        </w:tc>
        <w:tc>
          <w:tcPr>
            <w:tcW w:w="1677" w:type="dxa"/>
            <w:shd w:val="clear" w:color="auto" w:fill="auto"/>
            <w:vAlign w:val="center"/>
          </w:tcPr>
          <w:p w14:paraId="4C44C930" w14:textId="77777777" w:rsidR="001662CB" w:rsidRPr="0014718F" w:rsidRDefault="001662CB" w:rsidP="001662CB">
            <w:pPr>
              <w:pStyle w:val="TABLE"/>
            </w:pPr>
            <w:r w:rsidRPr="0014718F">
              <w:t>0</w:t>
            </w:r>
          </w:p>
        </w:tc>
        <w:tc>
          <w:tcPr>
            <w:tcW w:w="1678" w:type="dxa"/>
            <w:shd w:val="clear" w:color="auto" w:fill="auto"/>
            <w:vAlign w:val="center"/>
          </w:tcPr>
          <w:p w14:paraId="05E721BD" w14:textId="77777777" w:rsidR="001662CB" w:rsidRPr="0014718F" w:rsidRDefault="001662CB" w:rsidP="001662CB">
            <w:pPr>
              <w:pStyle w:val="TABLE"/>
            </w:pPr>
            <w:r w:rsidRPr="0014718F">
              <w:t>0</w:t>
            </w:r>
          </w:p>
        </w:tc>
        <w:tc>
          <w:tcPr>
            <w:tcW w:w="1678" w:type="dxa"/>
            <w:shd w:val="clear" w:color="auto" w:fill="auto"/>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shd w:val="clear" w:color="auto" w:fill="auto"/>
            <w:noWrap/>
            <w:vAlign w:val="center"/>
          </w:tcPr>
          <w:p w14:paraId="3762043B" w14:textId="77777777" w:rsidR="001662CB" w:rsidRPr="0014718F" w:rsidRDefault="001662CB" w:rsidP="001662CB">
            <w:pPr>
              <w:pStyle w:val="TABLE"/>
            </w:pPr>
            <w:r w:rsidRPr="0014718F">
              <w:t>P-1-W-1-D</w:t>
            </w:r>
          </w:p>
        </w:tc>
        <w:tc>
          <w:tcPr>
            <w:tcW w:w="1678" w:type="dxa"/>
            <w:shd w:val="clear" w:color="auto" w:fill="auto"/>
            <w:vAlign w:val="center"/>
          </w:tcPr>
          <w:p w14:paraId="46492EB7" w14:textId="77777777" w:rsidR="001662CB" w:rsidRPr="0014718F" w:rsidRDefault="001662CB" w:rsidP="001662CB">
            <w:pPr>
              <w:pStyle w:val="TABLE"/>
            </w:pPr>
            <w:r w:rsidRPr="0014718F">
              <w:t>1</w:t>
            </w:r>
          </w:p>
        </w:tc>
        <w:tc>
          <w:tcPr>
            <w:tcW w:w="1677" w:type="dxa"/>
            <w:shd w:val="clear" w:color="auto" w:fill="auto"/>
            <w:vAlign w:val="center"/>
          </w:tcPr>
          <w:p w14:paraId="0091EFD0" w14:textId="77777777" w:rsidR="001662CB" w:rsidRPr="0014718F" w:rsidRDefault="001662CB" w:rsidP="001662CB">
            <w:pPr>
              <w:pStyle w:val="TABLE"/>
            </w:pPr>
            <w:r w:rsidRPr="0014718F">
              <w:t>1</w:t>
            </w:r>
          </w:p>
        </w:tc>
        <w:tc>
          <w:tcPr>
            <w:tcW w:w="1678" w:type="dxa"/>
            <w:shd w:val="clear" w:color="auto" w:fill="auto"/>
            <w:vAlign w:val="center"/>
          </w:tcPr>
          <w:p w14:paraId="79A99D0E" w14:textId="77777777" w:rsidR="001662CB" w:rsidRPr="0014718F" w:rsidRDefault="001662CB" w:rsidP="001662CB">
            <w:pPr>
              <w:pStyle w:val="TABLE"/>
            </w:pPr>
            <w:r w:rsidRPr="0014718F">
              <w:t>0</w:t>
            </w:r>
          </w:p>
        </w:tc>
        <w:tc>
          <w:tcPr>
            <w:tcW w:w="1678" w:type="dxa"/>
            <w:shd w:val="clear" w:color="auto" w:fill="auto"/>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shd w:val="clear" w:color="auto" w:fill="auto"/>
            <w:noWrap/>
            <w:vAlign w:val="center"/>
          </w:tcPr>
          <w:p w14:paraId="6616792D" w14:textId="77777777" w:rsidR="001662CB" w:rsidRPr="0014718F" w:rsidRDefault="001662CB" w:rsidP="001662CB">
            <w:pPr>
              <w:pStyle w:val="TABLE"/>
            </w:pPr>
            <w:r w:rsidRPr="0014718F">
              <w:t>P-1-W-2-D</w:t>
            </w:r>
          </w:p>
        </w:tc>
        <w:tc>
          <w:tcPr>
            <w:tcW w:w="1678" w:type="dxa"/>
            <w:shd w:val="clear" w:color="auto" w:fill="auto"/>
            <w:vAlign w:val="center"/>
          </w:tcPr>
          <w:p w14:paraId="0733B294" w14:textId="77777777" w:rsidR="001662CB" w:rsidRPr="0014718F" w:rsidRDefault="001662CB" w:rsidP="001662CB">
            <w:pPr>
              <w:pStyle w:val="TABLE"/>
            </w:pPr>
            <w:r w:rsidRPr="0014718F">
              <w:t>1</w:t>
            </w:r>
          </w:p>
        </w:tc>
        <w:tc>
          <w:tcPr>
            <w:tcW w:w="1677" w:type="dxa"/>
            <w:shd w:val="clear" w:color="auto" w:fill="auto"/>
            <w:vAlign w:val="center"/>
          </w:tcPr>
          <w:p w14:paraId="65569B93" w14:textId="77777777" w:rsidR="001662CB" w:rsidRPr="0014718F" w:rsidRDefault="001662CB" w:rsidP="001662CB">
            <w:pPr>
              <w:pStyle w:val="TABLE"/>
            </w:pPr>
            <w:r w:rsidRPr="0014718F">
              <w:t>2</w:t>
            </w:r>
          </w:p>
        </w:tc>
        <w:tc>
          <w:tcPr>
            <w:tcW w:w="1678" w:type="dxa"/>
            <w:shd w:val="clear" w:color="auto" w:fill="auto"/>
            <w:vAlign w:val="center"/>
          </w:tcPr>
          <w:p w14:paraId="469B3F01" w14:textId="77777777" w:rsidR="001662CB" w:rsidRPr="0014718F" w:rsidRDefault="001662CB" w:rsidP="001662CB">
            <w:pPr>
              <w:pStyle w:val="TABLE"/>
            </w:pPr>
            <w:r w:rsidRPr="0014718F">
              <w:t>0</w:t>
            </w:r>
          </w:p>
        </w:tc>
        <w:tc>
          <w:tcPr>
            <w:tcW w:w="1678" w:type="dxa"/>
            <w:shd w:val="clear" w:color="auto" w:fill="auto"/>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shd w:val="clear" w:color="auto" w:fill="auto"/>
            <w:noWrap/>
            <w:vAlign w:val="center"/>
          </w:tcPr>
          <w:p w14:paraId="55CD4890" w14:textId="77777777" w:rsidR="001662CB" w:rsidRPr="0014718F" w:rsidRDefault="001662CB" w:rsidP="001662CB">
            <w:pPr>
              <w:pStyle w:val="TABLE"/>
            </w:pPr>
            <w:r w:rsidRPr="0014718F">
              <w:t>J-1</w:t>
            </w:r>
          </w:p>
        </w:tc>
        <w:tc>
          <w:tcPr>
            <w:tcW w:w="1678" w:type="dxa"/>
            <w:shd w:val="clear" w:color="auto" w:fill="auto"/>
            <w:vAlign w:val="center"/>
          </w:tcPr>
          <w:p w14:paraId="3F658D3C" w14:textId="77777777" w:rsidR="001662CB" w:rsidRPr="0014718F" w:rsidRDefault="001662CB" w:rsidP="001662CB">
            <w:pPr>
              <w:pStyle w:val="TABLE"/>
            </w:pPr>
            <w:r w:rsidRPr="0014718F">
              <w:t>1</w:t>
            </w:r>
          </w:p>
        </w:tc>
        <w:tc>
          <w:tcPr>
            <w:tcW w:w="1677" w:type="dxa"/>
            <w:shd w:val="clear" w:color="auto" w:fill="auto"/>
            <w:vAlign w:val="center"/>
          </w:tcPr>
          <w:p w14:paraId="35E8173B" w14:textId="77777777" w:rsidR="001662CB" w:rsidRPr="0014718F" w:rsidRDefault="001662CB" w:rsidP="001662CB">
            <w:pPr>
              <w:pStyle w:val="TABLE"/>
            </w:pPr>
            <w:r w:rsidRPr="0014718F">
              <w:t>0</w:t>
            </w:r>
          </w:p>
        </w:tc>
        <w:tc>
          <w:tcPr>
            <w:tcW w:w="1678" w:type="dxa"/>
            <w:shd w:val="clear" w:color="auto" w:fill="auto"/>
            <w:vAlign w:val="center"/>
          </w:tcPr>
          <w:p w14:paraId="23D00382" w14:textId="77777777" w:rsidR="001662CB" w:rsidRPr="0014718F" w:rsidRDefault="001662CB" w:rsidP="001662CB">
            <w:pPr>
              <w:pStyle w:val="TABLE"/>
            </w:pPr>
            <w:r w:rsidRPr="0014718F">
              <w:t>0</w:t>
            </w:r>
          </w:p>
        </w:tc>
        <w:tc>
          <w:tcPr>
            <w:tcW w:w="1678" w:type="dxa"/>
            <w:shd w:val="clear" w:color="auto" w:fill="auto"/>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shd w:val="clear" w:color="auto" w:fill="auto"/>
            <w:noWrap/>
            <w:vAlign w:val="center"/>
          </w:tcPr>
          <w:p w14:paraId="76A5813E" w14:textId="77777777" w:rsidR="001662CB" w:rsidRPr="0014718F" w:rsidRDefault="001662CB" w:rsidP="001662CB">
            <w:pPr>
              <w:pStyle w:val="TABLE"/>
            </w:pPr>
            <w:r w:rsidRPr="0014718F">
              <w:t>J-2</w:t>
            </w:r>
          </w:p>
        </w:tc>
        <w:tc>
          <w:tcPr>
            <w:tcW w:w="1678" w:type="dxa"/>
            <w:shd w:val="clear" w:color="auto" w:fill="auto"/>
            <w:vAlign w:val="center"/>
          </w:tcPr>
          <w:p w14:paraId="465C0FAC" w14:textId="77777777" w:rsidR="001662CB" w:rsidRPr="0014718F" w:rsidRDefault="001662CB" w:rsidP="001662CB">
            <w:pPr>
              <w:pStyle w:val="TABLE"/>
            </w:pPr>
            <w:r w:rsidRPr="0014718F">
              <w:t>2</w:t>
            </w:r>
          </w:p>
        </w:tc>
        <w:tc>
          <w:tcPr>
            <w:tcW w:w="1677" w:type="dxa"/>
            <w:shd w:val="clear" w:color="auto" w:fill="auto"/>
            <w:vAlign w:val="center"/>
          </w:tcPr>
          <w:p w14:paraId="54D225E8" w14:textId="77777777" w:rsidR="001662CB" w:rsidRPr="0014718F" w:rsidRDefault="001662CB" w:rsidP="001662CB">
            <w:pPr>
              <w:pStyle w:val="TABLE"/>
            </w:pPr>
            <w:r w:rsidRPr="0014718F">
              <w:t>0</w:t>
            </w:r>
          </w:p>
        </w:tc>
        <w:tc>
          <w:tcPr>
            <w:tcW w:w="1678" w:type="dxa"/>
            <w:shd w:val="clear" w:color="auto" w:fill="auto"/>
            <w:vAlign w:val="center"/>
          </w:tcPr>
          <w:p w14:paraId="1D0508C1" w14:textId="77777777" w:rsidR="001662CB" w:rsidRPr="0014718F" w:rsidRDefault="001662CB" w:rsidP="001662CB">
            <w:pPr>
              <w:pStyle w:val="TABLE"/>
            </w:pPr>
            <w:r w:rsidRPr="0014718F">
              <w:t>0</w:t>
            </w:r>
          </w:p>
        </w:tc>
        <w:tc>
          <w:tcPr>
            <w:tcW w:w="1678" w:type="dxa"/>
            <w:shd w:val="clear" w:color="auto" w:fill="auto"/>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shd w:val="clear" w:color="auto" w:fill="auto"/>
            <w:noWrap/>
            <w:vAlign w:val="center"/>
          </w:tcPr>
          <w:p w14:paraId="2D4D1DF9" w14:textId="77777777" w:rsidR="001662CB" w:rsidRPr="0014718F" w:rsidRDefault="001662CB" w:rsidP="001662CB">
            <w:pPr>
              <w:pStyle w:val="TABLE"/>
            </w:pPr>
            <w:r w:rsidRPr="0014718F">
              <w:t>J-3</w:t>
            </w:r>
          </w:p>
        </w:tc>
        <w:tc>
          <w:tcPr>
            <w:tcW w:w="1678" w:type="dxa"/>
            <w:shd w:val="clear" w:color="auto" w:fill="auto"/>
            <w:vAlign w:val="center"/>
          </w:tcPr>
          <w:p w14:paraId="02839DA5" w14:textId="77777777" w:rsidR="001662CB" w:rsidRPr="0014718F" w:rsidRDefault="001662CB" w:rsidP="001662CB">
            <w:pPr>
              <w:pStyle w:val="TABLE"/>
            </w:pPr>
            <w:r w:rsidRPr="0014718F">
              <w:t>3</w:t>
            </w:r>
          </w:p>
        </w:tc>
        <w:tc>
          <w:tcPr>
            <w:tcW w:w="1677" w:type="dxa"/>
            <w:shd w:val="clear" w:color="auto" w:fill="auto"/>
            <w:vAlign w:val="center"/>
          </w:tcPr>
          <w:p w14:paraId="0E4381A9" w14:textId="77777777" w:rsidR="001662CB" w:rsidRPr="0014718F" w:rsidRDefault="001662CB" w:rsidP="001662CB">
            <w:pPr>
              <w:pStyle w:val="TABLE"/>
            </w:pPr>
            <w:r w:rsidRPr="0014718F">
              <w:t>0</w:t>
            </w:r>
          </w:p>
        </w:tc>
        <w:tc>
          <w:tcPr>
            <w:tcW w:w="1678" w:type="dxa"/>
            <w:shd w:val="clear" w:color="auto" w:fill="auto"/>
            <w:vAlign w:val="center"/>
          </w:tcPr>
          <w:p w14:paraId="4ED1E525" w14:textId="77777777" w:rsidR="001662CB" w:rsidRPr="0014718F" w:rsidRDefault="001662CB" w:rsidP="001662CB">
            <w:pPr>
              <w:pStyle w:val="TABLE"/>
            </w:pPr>
            <w:r w:rsidRPr="0014718F">
              <w:t>0</w:t>
            </w:r>
          </w:p>
        </w:tc>
        <w:tc>
          <w:tcPr>
            <w:tcW w:w="1678" w:type="dxa"/>
            <w:shd w:val="clear" w:color="auto" w:fill="auto"/>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shd w:val="clear" w:color="auto" w:fill="auto"/>
            <w:noWrap/>
            <w:vAlign w:val="center"/>
          </w:tcPr>
          <w:p w14:paraId="159C36D7" w14:textId="77777777" w:rsidR="001662CB" w:rsidRPr="0014718F" w:rsidRDefault="001662CB" w:rsidP="001662CB">
            <w:pPr>
              <w:pStyle w:val="TABLE"/>
            </w:pPr>
            <w:r w:rsidRPr="0014718F">
              <w:t>J-4</w:t>
            </w:r>
          </w:p>
        </w:tc>
        <w:tc>
          <w:tcPr>
            <w:tcW w:w="1678" w:type="dxa"/>
            <w:shd w:val="clear" w:color="auto" w:fill="auto"/>
            <w:vAlign w:val="center"/>
          </w:tcPr>
          <w:p w14:paraId="24F08C48" w14:textId="77777777" w:rsidR="001662CB" w:rsidRPr="0014718F" w:rsidRDefault="001662CB" w:rsidP="001662CB">
            <w:pPr>
              <w:pStyle w:val="TABLE"/>
            </w:pPr>
            <w:r w:rsidRPr="0014718F">
              <w:t>4</w:t>
            </w:r>
          </w:p>
        </w:tc>
        <w:tc>
          <w:tcPr>
            <w:tcW w:w="1677" w:type="dxa"/>
            <w:shd w:val="clear" w:color="auto" w:fill="auto"/>
            <w:vAlign w:val="center"/>
          </w:tcPr>
          <w:p w14:paraId="3B426625" w14:textId="77777777" w:rsidR="001662CB" w:rsidRPr="0014718F" w:rsidRDefault="001662CB" w:rsidP="001662CB">
            <w:pPr>
              <w:pStyle w:val="TABLE"/>
            </w:pPr>
            <w:r w:rsidRPr="0014718F">
              <w:t>0</w:t>
            </w:r>
          </w:p>
        </w:tc>
        <w:tc>
          <w:tcPr>
            <w:tcW w:w="1678" w:type="dxa"/>
            <w:shd w:val="clear" w:color="auto" w:fill="auto"/>
            <w:vAlign w:val="center"/>
          </w:tcPr>
          <w:p w14:paraId="7D5577EC" w14:textId="77777777" w:rsidR="001662CB" w:rsidRPr="0014718F" w:rsidRDefault="001662CB" w:rsidP="001662CB">
            <w:pPr>
              <w:pStyle w:val="TABLE"/>
            </w:pPr>
            <w:r w:rsidRPr="0014718F">
              <w:t>0</w:t>
            </w:r>
          </w:p>
        </w:tc>
        <w:tc>
          <w:tcPr>
            <w:tcW w:w="1678" w:type="dxa"/>
            <w:shd w:val="clear" w:color="auto" w:fill="auto"/>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shd w:val="clear" w:color="auto" w:fill="auto"/>
            <w:noWrap/>
            <w:vAlign w:val="center"/>
          </w:tcPr>
          <w:p w14:paraId="3BBC2894" w14:textId="77777777" w:rsidR="001662CB" w:rsidRPr="0014718F" w:rsidRDefault="001662CB" w:rsidP="001662CB">
            <w:pPr>
              <w:pStyle w:val="TABLE"/>
            </w:pPr>
            <w:r w:rsidRPr="0014718F">
              <w:t>J-1-W</w:t>
            </w:r>
          </w:p>
        </w:tc>
        <w:tc>
          <w:tcPr>
            <w:tcW w:w="1678" w:type="dxa"/>
            <w:shd w:val="clear" w:color="auto" w:fill="auto"/>
            <w:vAlign w:val="center"/>
          </w:tcPr>
          <w:p w14:paraId="3C6D8D82" w14:textId="77777777" w:rsidR="001662CB" w:rsidRPr="0014718F" w:rsidRDefault="001662CB" w:rsidP="001662CB">
            <w:pPr>
              <w:pStyle w:val="TABLE"/>
            </w:pPr>
            <w:r w:rsidRPr="0014718F">
              <w:t>0</w:t>
            </w:r>
          </w:p>
        </w:tc>
        <w:tc>
          <w:tcPr>
            <w:tcW w:w="1677" w:type="dxa"/>
            <w:shd w:val="clear" w:color="auto" w:fill="auto"/>
            <w:vAlign w:val="center"/>
          </w:tcPr>
          <w:p w14:paraId="51DA829A" w14:textId="77777777" w:rsidR="001662CB" w:rsidRPr="0014718F" w:rsidRDefault="001662CB" w:rsidP="001662CB">
            <w:pPr>
              <w:pStyle w:val="TABLE"/>
            </w:pPr>
            <w:r w:rsidRPr="0014718F">
              <w:t>1</w:t>
            </w:r>
          </w:p>
        </w:tc>
        <w:tc>
          <w:tcPr>
            <w:tcW w:w="1678" w:type="dxa"/>
            <w:shd w:val="clear" w:color="auto" w:fill="auto"/>
            <w:vAlign w:val="center"/>
          </w:tcPr>
          <w:p w14:paraId="46D127A2" w14:textId="77777777" w:rsidR="001662CB" w:rsidRPr="0014718F" w:rsidRDefault="001662CB" w:rsidP="001662CB">
            <w:pPr>
              <w:pStyle w:val="TABLE"/>
            </w:pPr>
            <w:r w:rsidRPr="0014718F">
              <w:t>0</w:t>
            </w:r>
          </w:p>
        </w:tc>
        <w:tc>
          <w:tcPr>
            <w:tcW w:w="1678" w:type="dxa"/>
            <w:shd w:val="clear" w:color="auto" w:fill="auto"/>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shd w:val="clear" w:color="auto" w:fill="auto"/>
            <w:noWrap/>
            <w:vAlign w:val="center"/>
          </w:tcPr>
          <w:p w14:paraId="4F6A6A1F" w14:textId="77777777" w:rsidR="001662CB" w:rsidRPr="0014718F" w:rsidRDefault="001662CB" w:rsidP="001662CB">
            <w:pPr>
              <w:pStyle w:val="TABLE"/>
            </w:pPr>
            <w:r w:rsidRPr="0014718F">
              <w:t>J-2-W</w:t>
            </w:r>
          </w:p>
        </w:tc>
        <w:tc>
          <w:tcPr>
            <w:tcW w:w="1678" w:type="dxa"/>
            <w:shd w:val="clear" w:color="auto" w:fill="auto"/>
            <w:vAlign w:val="center"/>
          </w:tcPr>
          <w:p w14:paraId="4075FA0F" w14:textId="77777777" w:rsidR="001662CB" w:rsidRPr="0014718F" w:rsidRDefault="001662CB" w:rsidP="001662CB">
            <w:pPr>
              <w:pStyle w:val="TABLE"/>
            </w:pPr>
            <w:r w:rsidRPr="0014718F">
              <w:t>0</w:t>
            </w:r>
          </w:p>
        </w:tc>
        <w:tc>
          <w:tcPr>
            <w:tcW w:w="1677" w:type="dxa"/>
            <w:shd w:val="clear" w:color="auto" w:fill="auto"/>
            <w:vAlign w:val="center"/>
          </w:tcPr>
          <w:p w14:paraId="0906E047" w14:textId="77777777" w:rsidR="001662CB" w:rsidRPr="0014718F" w:rsidRDefault="001662CB" w:rsidP="001662CB">
            <w:pPr>
              <w:pStyle w:val="TABLE"/>
            </w:pPr>
            <w:r w:rsidRPr="0014718F">
              <w:t>2</w:t>
            </w:r>
          </w:p>
        </w:tc>
        <w:tc>
          <w:tcPr>
            <w:tcW w:w="1678" w:type="dxa"/>
            <w:shd w:val="clear" w:color="auto" w:fill="auto"/>
            <w:vAlign w:val="center"/>
          </w:tcPr>
          <w:p w14:paraId="67D6BA90" w14:textId="77777777" w:rsidR="001662CB" w:rsidRPr="0014718F" w:rsidRDefault="001662CB" w:rsidP="001662CB">
            <w:pPr>
              <w:pStyle w:val="TABLE"/>
            </w:pPr>
            <w:r w:rsidRPr="0014718F">
              <w:t>0</w:t>
            </w:r>
          </w:p>
        </w:tc>
        <w:tc>
          <w:tcPr>
            <w:tcW w:w="1678" w:type="dxa"/>
            <w:shd w:val="clear" w:color="auto" w:fill="auto"/>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shd w:val="clear" w:color="auto" w:fill="auto"/>
            <w:noWrap/>
            <w:vAlign w:val="center"/>
          </w:tcPr>
          <w:p w14:paraId="778980DE" w14:textId="77777777" w:rsidR="001662CB" w:rsidRPr="0014718F" w:rsidRDefault="001662CB" w:rsidP="001662CB">
            <w:pPr>
              <w:pStyle w:val="TABLE"/>
            </w:pPr>
            <w:r w:rsidRPr="0014718F">
              <w:t>J-1-W-1</w:t>
            </w:r>
          </w:p>
        </w:tc>
        <w:tc>
          <w:tcPr>
            <w:tcW w:w="1678" w:type="dxa"/>
            <w:shd w:val="clear" w:color="auto" w:fill="auto"/>
            <w:vAlign w:val="center"/>
          </w:tcPr>
          <w:p w14:paraId="7121B543" w14:textId="77777777" w:rsidR="001662CB" w:rsidRPr="0014718F" w:rsidRDefault="001662CB" w:rsidP="001662CB">
            <w:pPr>
              <w:pStyle w:val="TABLE"/>
            </w:pPr>
            <w:r w:rsidRPr="0014718F">
              <w:t>1</w:t>
            </w:r>
          </w:p>
        </w:tc>
        <w:tc>
          <w:tcPr>
            <w:tcW w:w="1677" w:type="dxa"/>
            <w:shd w:val="clear" w:color="auto" w:fill="auto"/>
            <w:vAlign w:val="center"/>
          </w:tcPr>
          <w:p w14:paraId="3533CBD8" w14:textId="77777777" w:rsidR="001662CB" w:rsidRPr="0014718F" w:rsidRDefault="001662CB" w:rsidP="001662CB">
            <w:pPr>
              <w:pStyle w:val="TABLE"/>
            </w:pPr>
            <w:r w:rsidRPr="0014718F">
              <w:t>1</w:t>
            </w:r>
          </w:p>
        </w:tc>
        <w:tc>
          <w:tcPr>
            <w:tcW w:w="1678" w:type="dxa"/>
            <w:shd w:val="clear" w:color="auto" w:fill="auto"/>
            <w:vAlign w:val="center"/>
          </w:tcPr>
          <w:p w14:paraId="1F1FE4BA" w14:textId="77777777" w:rsidR="001662CB" w:rsidRPr="0014718F" w:rsidRDefault="001662CB" w:rsidP="001662CB">
            <w:pPr>
              <w:pStyle w:val="TABLE"/>
            </w:pPr>
            <w:r w:rsidRPr="0014718F">
              <w:t>0</w:t>
            </w:r>
          </w:p>
        </w:tc>
        <w:tc>
          <w:tcPr>
            <w:tcW w:w="1678" w:type="dxa"/>
            <w:shd w:val="clear" w:color="auto" w:fill="auto"/>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shd w:val="clear" w:color="auto" w:fill="auto"/>
            <w:noWrap/>
            <w:vAlign w:val="center"/>
          </w:tcPr>
          <w:p w14:paraId="433215DB" w14:textId="77777777" w:rsidR="001662CB" w:rsidRPr="0014718F" w:rsidRDefault="001662CB" w:rsidP="001662CB">
            <w:pPr>
              <w:pStyle w:val="TABLE"/>
            </w:pPr>
            <w:r w:rsidRPr="0014718F">
              <w:t>J-1-W-2</w:t>
            </w:r>
          </w:p>
        </w:tc>
        <w:tc>
          <w:tcPr>
            <w:tcW w:w="1678" w:type="dxa"/>
            <w:shd w:val="clear" w:color="auto" w:fill="auto"/>
            <w:vAlign w:val="center"/>
          </w:tcPr>
          <w:p w14:paraId="737D5BAE" w14:textId="77777777" w:rsidR="001662CB" w:rsidRPr="0014718F" w:rsidRDefault="001662CB" w:rsidP="001662CB">
            <w:pPr>
              <w:pStyle w:val="TABLE"/>
            </w:pPr>
            <w:r w:rsidRPr="0014718F">
              <w:t>1</w:t>
            </w:r>
          </w:p>
        </w:tc>
        <w:tc>
          <w:tcPr>
            <w:tcW w:w="1677" w:type="dxa"/>
            <w:shd w:val="clear" w:color="auto" w:fill="auto"/>
            <w:vAlign w:val="center"/>
          </w:tcPr>
          <w:p w14:paraId="2B331C58" w14:textId="77777777" w:rsidR="001662CB" w:rsidRPr="0014718F" w:rsidRDefault="001662CB" w:rsidP="001662CB">
            <w:pPr>
              <w:pStyle w:val="TABLE"/>
            </w:pPr>
            <w:r w:rsidRPr="0014718F">
              <w:t>2</w:t>
            </w:r>
          </w:p>
        </w:tc>
        <w:tc>
          <w:tcPr>
            <w:tcW w:w="1678" w:type="dxa"/>
            <w:shd w:val="clear" w:color="auto" w:fill="auto"/>
            <w:vAlign w:val="center"/>
          </w:tcPr>
          <w:p w14:paraId="62D338CE" w14:textId="77777777" w:rsidR="001662CB" w:rsidRPr="0014718F" w:rsidRDefault="001662CB" w:rsidP="001662CB">
            <w:pPr>
              <w:pStyle w:val="TABLE"/>
            </w:pPr>
            <w:r w:rsidRPr="0014718F">
              <w:t>0</w:t>
            </w:r>
          </w:p>
        </w:tc>
        <w:tc>
          <w:tcPr>
            <w:tcW w:w="1678" w:type="dxa"/>
            <w:shd w:val="clear" w:color="auto" w:fill="auto"/>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shd w:val="clear" w:color="auto" w:fill="auto"/>
            <w:noWrap/>
            <w:vAlign w:val="center"/>
          </w:tcPr>
          <w:p w14:paraId="57E088C1" w14:textId="77777777" w:rsidR="001662CB" w:rsidRPr="0014718F" w:rsidRDefault="001662CB" w:rsidP="001662CB">
            <w:pPr>
              <w:pStyle w:val="TABLE"/>
            </w:pPr>
            <w:r w:rsidRPr="0014718F">
              <w:t>J-2-W-2</w:t>
            </w:r>
          </w:p>
        </w:tc>
        <w:tc>
          <w:tcPr>
            <w:tcW w:w="1678" w:type="dxa"/>
            <w:shd w:val="clear" w:color="auto" w:fill="auto"/>
            <w:vAlign w:val="center"/>
          </w:tcPr>
          <w:p w14:paraId="5BEB2C74" w14:textId="77777777" w:rsidR="001662CB" w:rsidRPr="0014718F" w:rsidRDefault="001662CB" w:rsidP="001662CB">
            <w:pPr>
              <w:pStyle w:val="TABLE"/>
            </w:pPr>
            <w:r w:rsidRPr="0014718F">
              <w:t>2</w:t>
            </w:r>
          </w:p>
        </w:tc>
        <w:tc>
          <w:tcPr>
            <w:tcW w:w="1677" w:type="dxa"/>
            <w:shd w:val="clear" w:color="auto" w:fill="auto"/>
            <w:vAlign w:val="center"/>
          </w:tcPr>
          <w:p w14:paraId="68153DE6" w14:textId="77777777" w:rsidR="001662CB" w:rsidRPr="0014718F" w:rsidRDefault="001662CB" w:rsidP="001662CB">
            <w:pPr>
              <w:pStyle w:val="TABLE"/>
            </w:pPr>
            <w:r w:rsidRPr="0014718F">
              <w:t>2</w:t>
            </w:r>
          </w:p>
        </w:tc>
        <w:tc>
          <w:tcPr>
            <w:tcW w:w="1678" w:type="dxa"/>
            <w:shd w:val="clear" w:color="auto" w:fill="auto"/>
            <w:vAlign w:val="center"/>
          </w:tcPr>
          <w:p w14:paraId="11F47FA4" w14:textId="77777777" w:rsidR="001662CB" w:rsidRPr="0014718F" w:rsidRDefault="001662CB" w:rsidP="001662CB">
            <w:pPr>
              <w:pStyle w:val="TABLE"/>
            </w:pPr>
            <w:r w:rsidRPr="0014718F">
              <w:t>0</w:t>
            </w:r>
          </w:p>
        </w:tc>
        <w:tc>
          <w:tcPr>
            <w:tcW w:w="1678" w:type="dxa"/>
            <w:shd w:val="clear" w:color="auto" w:fill="auto"/>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540290">
      <w:pPr>
        <w:pStyle w:val="4Heading"/>
        <w:numPr>
          <w:ilvl w:val="0"/>
          <w:numId w:val="240"/>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540290">
      <w:pPr>
        <w:pStyle w:val="4Heading"/>
        <w:numPr>
          <w:ilvl w:val="0"/>
          <w:numId w:val="240"/>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shall operate on logic ground.</w:t>
      </w:r>
    </w:p>
    <w:p w14:paraId="58F8AB0A" w14:textId="77777777" w:rsidR="0099574D" w:rsidRPr="0099574D" w:rsidRDefault="0099574D" w:rsidP="00540290">
      <w:pPr>
        <w:pStyle w:val="4Heading"/>
        <w:numPr>
          <w:ilvl w:val="0"/>
          <w:numId w:val="240"/>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Push button standard shall consist of a traffic signal pedestal complete with all mounting hardware and raintight pole cap.</w:t>
      </w:r>
    </w:p>
    <w:p w14:paraId="16F74C68" w14:textId="77777777" w:rsidR="0099574D" w:rsidRPr="0099574D" w:rsidRDefault="0099574D" w:rsidP="00540290">
      <w:pPr>
        <w:pStyle w:val="4Heading"/>
        <w:numPr>
          <w:ilvl w:val="0"/>
          <w:numId w:val="240"/>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540290">
      <w:pPr>
        <w:pStyle w:val="4Heading"/>
        <w:numPr>
          <w:ilvl w:val="0"/>
          <w:numId w:val="240"/>
        </w:numPr>
      </w:pPr>
      <w:r w:rsidRPr="0099574D">
        <w:t xml:space="preserve">Traffic Signal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 shall consist of a midmounted traffic signal head furnished and installed on a mast arm, complete mounting hardware, drilling the arm, grommet, midmount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shd w:val="clear" w:color="auto" w:fill="auto"/>
            <w:noWrap/>
          </w:tcPr>
          <w:p w14:paraId="49AC8B52" w14:textId="77777777" w:rsidR="00364C2D" w:rsidRDefault="00364C2D" w:rsidP="00364C2D">
            <w:pPr>
              <w:pStyle w:val="TABLE"/>
              <w:rPr>
                <w:smallCaps/>
                <w:sz w:val="24"/>
                <w:u w:val="single"/>
              </w:rPr>
            </w:pPr>
            <w:r w:rsidRPr="007D09AC">
              <w:t>15MA-1</w:t>
            </w:r>
          </w:p>
        </w:tc>
        <w:tc>
          <w:tcPr>
            <w:tcW w:w="1678" w:type="dxa"/>
            <w:shd w:val="clear" w:color="auto" w:fill="auto"/>
          </w:tcPr>
          <w:p w14:paraId="7B699B48" w14:textId="77777777" w:rsidR="00364C2D" w:rsidRDefault="00364C2D" w:rsidP="00364C2D">
            <w:pPr>
              <w:pStyle w:val="TABLE"/>
              <w:rPr>
                <w:smallCaps/>
              </w:rPr>
            </w:pPr>
            <w:r w:rsidRPr="007D09AC">
              <w:t>15</w:t>
            </w:r>
          </w:p>
        </w:tc>
        <w:tc>
          <w:tcPr>
            <w:tcW w:w="1677" w:type="dxa"/>
            <w:shd w:val="clear" w:color="auto" w:fill="auto"/>
          </w:tcPr>
          <w:p w14:paraId="1D7718D6" w14:textId="77777777" w:rsidR="00364C2D" w:rsidRDefault="00364C2D" w:rsidP="00364C2D">
            <w:pPr>
              <w:pStyle w:val="TABLE"/>
              <w:rPr>
                <w:smallCaps/>
              </w:rPr>
            </w:pPr>
            <w:r w:rsidRPr="007D09AC">
              <w:t>1</w:t>
            </w:r>
          </w:p>
        </w:tc>
        <w:tc>
          <w:tcPr>
            <w:tcW w:w="1678" w:type="dxa"/>
            <w:shd w:val="clear" w:color="auto" w:fill="auto"/>
          </w:tcPr>
          <w:p w14:paraId="7D0090FF" w14:textId="77777777" w:rsidR="00364C2D" w:rsidRDefault="00364C2D" w:rsidP="00364C2D">
            <w:pPr>
              <w:pStyle w:val="TABLE"/>
              <w:rPr>
                <w:smallCaps/>
              </w:rPr>
            </w:pPr>
            <w:r w:rsidRPr="007D09AC">
              <w:t>0</w:t>
            </w:r>
          </w:p>
        </w:tc>
        <w:tc>
          <w:tcPr>
            <w:tcW w:w="1678" w:type="dxa"/>
            <w:shd w:val="clear" w:color="auto" w:fill="auto"/>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shd w:val="clear" w:color="auto" w:fill="auto"/>
            <w:noWrap/>
          </w:tcPr>
          <w:p w14:paraId="64E3E2F7" w14:textId="77777777" w:rsidR="00364C2D" w:rsidRDefault="00364C2D" w:rsidP="00364C2D">
            <w:pPr>
              <w:pStyle w:val="TABLE"/>
              <w:rPr>
                <w:smallCaps/>
              </w:rPr>
            </w:pPr>
            <w:r w:rsidRPr="007D09AC">
              <w:t>15MA-2</w:t>
            </w:r>
          </w:p>
        </w:tc>
        <w:tc>
          <w:tcPr>
            <w:tcW w:w="1678" w:type="dxa"/>
            <w:shd w:val="clear" w:color="auto" w:fill="auto"/>
          </w:tcPr>
          <w:p w14:paraId="1586FE9E" w14:textId="77777777" w:rsidR="00364C2D" w:rsidRDefault="00364C2D" w:rsidP="00364C2D">
            <w:pPr>
              <w:pStyle w:val="TABLE"/>
              <w:rPr>
                <w:smallCaps/>
              </w:rPr>
            </w:pPr>
            <w:r w:rsidRPr="007D09AC">
              <w:t>15</w:t>
            </w:r>
          </w:p>
        </w:tc>
        <w:tc>
          <w:tcPr>
            <w:tcW w:w="1677" w:type="dxa"/>
            <w:shd w:val="clear" w:color="auto" w:fill="auto"/>
          </w:tcPr>
          <w:p w14:paraId="76E2A18D" w14:textId="77777777" w:rsidR="00364C2D" w:rsidRDefault="00364C2D" w:rsidP="00364C2D">
            <w:pPr>
              <w:pStyle w:val="TABLE"/>
              <w:rPr>
                <w:smallCaps/>
              </w:rPr>
            </w:pPr>
            <w:r w:rsidRPr="007D09AC">
              <w:t>2</w:t>
            </w:r>
          </w:p>
        </w:tc>
        <w:tc>
          <w:tcPr>
            <w:tcW w:w="1678" w:type="dxa"/>
            <w:shd w:val="clear" w:color="auto" w:fill="auto"/>
          </w:tcPr>
          <w:p w14:paraId="6F5C9A3A" w14:textId="77777777" w:rsidR="00364C2D" w:rsidRDefault="00364C2D" w:rsidP="00364C2D">
            <w:pPr>
              <w:pStyle w:val="TABLE"/>
              <w:rPr>
                <w:smallCaps/>
              </w:rPr>
            </w:pPr>
            <w:r w:rsidRPr="007D09AC">
              <w:t>1</w:t>
            </w:r>
          </w:p>
        </w:tc>
        <w:tc>
          <w:tcPr>
            <w:tcW w:w="1678" w:type="dxa"/>
            <w:shd w:val="clear" w:color="auto" w:fill="auto"/>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shd w:val="clear" w:color="auto" w:fill="auto"/>
            <w:noWrap/>
          </w:tcPr>
          <w:p w14:paraId="44303A23" w14:textId="77777777" w:rsidR="00364C2D" w:rsidRDefault="00364C2D" w:rsidP="00364C2D">
            <w:pPr>
              <w:pStyle w:val="TABLE"/>
              <w:rPr>
                <w:smallCaps/>
              </w:rPr>
            </w:pPr>
            <w:r w:rsidRPr="007D09AC">
              <w:t>15MA-3</w:t>
            </w:r>
          </w:p>
        </w:tc>
        <w:tc>
          <w:tcPr>
            <w:tcW w:w="1678" w:type="dxa"/>
            <w:shd w:val="clear" w:color="auto" w:fill="auto"/>
          </w:tcPr>
          <w:p w14:paraId="09331E1F" w14:textId="77777777" w:rsidR="00364C2D" w:rsidRDefault="00364C2D" w:rsidP="00364C2D">
            <w:pPr>
              <w:pStyle w:val="TABLE"/>
              <w:rPr>
                <w:smallCaps/>
              </w:rPr>
            </w:pPr>
            <w:r w:rsidRPr="007D09AC">
              <w:t>15</w:t>
            </w:r>
          </w:p>
        </w:tc>
        <w:tc>
          <w:tcPr>
            <w:tcW w:w="1677" w:type="dxa"/>
            <w:shd w:val="clear" w:color="auto" w:fill="auto"/>
          </w:tcPr>
          <w:p w14:paraId="091730BB" w14:textId="77777777" w:rsidR="00364C2D" w:rsidRDefault="00364C2D" w:rsidP="00364C2D">
            <w:pPr>
              <w:pStyle w:val="TABLE"/>
              <w:rPr>
                <w:smallCaps/>
              </w:rPr>
            </w:pPr>
            <w:r w:rsidRPr="007D09AC">
              <w:t>3</w:t>
            </w:r>
          </w:p>
        </w:tc>
        <w:tc>
          <w:tcPr>
            <w:tcW w:w="1678" w:type="dxa"/>
            <w:shd w:val="clear" w:color="auto" w:fill="auto"/>
          </w:tcPr>
          <w:p w14:paraId="59B52284" w14:textId="77777777" w:rsidR="00364C2D" w:rsidRDefault="00364C2D" w:rsidP="00364C2D">
            <w:pPr>
              <w:pStyle w:val="TABLE"/>
              <w:rPr>
                <w:smallCaps/>
                <w:sz w:val="24"/>
              </w:rPr>
            </w:pPr>
            <w:r w:rsidRPr="007D09AC">
              <w:t>1</w:t>
            </w:r>
          </w:p>
        </w:tc>
        <w:tc>
          <w:tcPr>
            <w:tcW w:w="1678" w:type="dxa"/>
            <w:shd w:val="clear" w:color="auto" w:fill="auto"/>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shd w:val="clear" w:color="auto" w:fill="auto"/>
            <w:noWrap/>
          </w:tcPr>
          <w:p w14:paraId="7D2F3FFE" w14:textId="77777777" w:rsidR="00364C2D" w:rsidRDefault="00364C2D" w:rsidP="00364C2D">
            <w:pPr>
              <w:pStyle w:val="TABLE"/>
              <w:rPr>
                <w:smallCaps/>
                <w:sz w:val="24"/>
              </w:rPr>
            </w:pPr>
            <w:r w:rsidRPr="007D09AC">
              <w:t>15MA-4</w:t>
            </w:r>
          </w:p>
        </w:tc>
        <w:tc>
          <w:tcPr>
            <w:tcW w:w="1678" w:type="dxa"/>
            <w:shd w:val="clear" w:color="auto" w:fill="auto"/>
          </w:tcPr>
          <w:p w14:paraId="18B6F67A" w14:textId="77777777" w:rsidR="00364C2D" w:rsidRDefault="00364C2D" w:rsidP="00364C2D">
            <w:pPr>
              <w:pStyle w:val="TABLE"/>
              <w:rPr>
                <w:smallCaps/>
                <w:sz w:val="24"/>
              </w:rPr>
            </w:pPr>
            <w:r w:rsidRPr="007D09AC">
              <w:t>15</w:t>
            </w:r>
          </w:p>
        </w:tc>
        <w:tc>
          <w:tcPr>
            <w:tcW w:w="1677" w:type="dxa"/>
            <w:shd w:val="clear" w:color="auto" w:fill="auto"/>
          </w:tcPr>
          <w:p w14:paraId="3E1A5BE5" w14:textId="77777777" w:rsidR="00364C2D" w:rsidRDefault="00364C2D" w:rsidP="00364C2D">
            <w:pPr>
              <w:pStyle w:val="TABLE"/>
              <w:rPr>
                <w:smallCaps/>
                <w:sz w:val="24"/>
              </w:rPr>
            </w:pPr>
            <w:r w:rsidRPr="007D09AC">
              <w:t>4</w:t>
            </w:r>
          </w:p>
        </w:tc>
        <w:tc>
          <w:tcPr>
            <w:tcW w:w="1678" w:type="dxa"/>
            <w:shd w:val="clear" w:color="auto" w:fill="auto"/>
          </w:tcPr>
          <w:p w14:paraId="1444352A" w14:textId="77777777" w:rsidR="00364C2D" w:rsidRDefault="00364C2D" w:rsidP="00364C2D">
            <w:pPr>
              <w:pStyle w:val="TABLE"/>
              <w:rPr>
                <w:smallCaps/>
                <w:sz w:val="24"/>
              </w:rPr>
            </w:pPr>
            <w:r w:rsidRPr="007D09AC">
              <w:t>1</w:t>
            </w:r>
          </w:p>
        </w:tc>
        <w:tc>
          <w:tcPr>
            <w:tcW w:w="1678" w:type="dxa"/>
            <w:shd w:val="clear" w:color="auto" w:fill="auto"/>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shd w:val="clear" w:color="auto" w:fill="auto"/>
            <w:noWrap/>
          </w:tcPr>
          <w:p w14:paraId="67104093" w14:textId="77777777" w:rsidR="00364C2D" w:rsidRDefault="00364C2D" w:rsidP="00364C2D">
            <w:pPr>
              <w:pStyle w:val="TABLE"/>
              <w:rPr>
                <w:smallCaps/>
                <w:sz w:val="24"/>
              </w:rPr>
            </w:pPr>
            <w:r w:rsidRPr="007D09AC">
              <w:t>20MA-1</w:t>
            </w:r>
          </w:p>
        </w:tc>
        <w:tc>
          <w:tcPr>
            <w:tcW w:w="1678" w:type="dxa"/>
            <w:shd w:val="clear" w:color="auto" w:fill="auto"/>
          </w:tcPr>
          <w:p w14:paraId="758A383E" w14:textId="77777777" w:rsidR="00364C2D" w:rsidRDefault="00364C2D" w:rsidP="00364C2D">
            <w:pPr>
              <w:pStyle w:val="TABLE"/>
              <w:rPr>
                <w:smallCaps/>
                <w:sz w:val="24"/>
              </w:rPr>
            </w:pPr>
            <w:r w:rsidRPr="007D09AC">
              <w:t>20</w:t>
            </w:r>
          </w:p>
        </w:tc>
        <w:tc>
          <w:tcPr>
            <w:tcW w:w="1677" w:type="dxa"/>
            <w:shd w:val="clear" w:color="auto" w:fill="auto"/>
          </w:tcPr>
          <w:p w14:paraId="529C917E" w14:textId="77777777" w:rsidR="00364C2D" w:rsidRDefault="00364C2D" w:rsidP="00364C2D">
            <w:pPr>
              <w:pStyle w:val="TABLE"/>
              <w:rPr>
                <w:smallCaps/>
                <w:sz w:val="24"/>
              </w:rPr>
            </w:pPr>
            <w:r w:rsidRPr="007D09AC">
              <w:t>1</w:t>
            </w:r>
          </w:p>
        </w:tc>
        <w:tc>
          <w:tcPr>
            <w:tcW w:w="1678" w:type="dxa"/>
            <w:shd w:val="clear" w:color="auto" w:fill="auto"/>
          </w:tcPr>
          <w:p w14:paraId="5B866910" w14:textId="77777777" w:rsidR="00364C2D" w:rsidRDefault="00364C2D" w:rsidP="00364C2D">
            <w:pPr>
              <w:pStyle w:val="TABLE"/>
              <w:rPr>
                <w:smallCaps/>
                <w:sz w:val="24"/>
              </w:rPr>
            </w:pPr>
            <w:r w:rsidRPr="007D09AC">
              <w:t>0</w:t>
            </w:r>
          </w:p>
        </w:tc>
        <w:tc>
          <w:tcPr>
            <w:tcW w:w="1678" w:type="dxa"/>
            <w:shd w:val="clear" w:color="auto" w:fill="auto"/>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shd w:val="clear" w:color="auto" w:fill="auto"/>
            <w:noWrap/>
          </w:tcPr>
          <w:p w14:paraId="4AB8CFE2" w14:textId="77777777" w:rsidR="00364C2D" w:rsidRDefault="00364C2D" w:rsidP="00364C2D">
            <w:pPr>
              <w:pStyle w:val="TABLE"/>
              <w:rPr>
                <w:smallCaps/>
                <w:sz w:val="24"/>
              </w:rPr>
            </w:pPr>
            <w:r w:rsidRPr="007D09AC">
              <w:t>20MA-2</w:t>
            </w:r>
          </w:p>
        </w:tc>
        <w:tc>
          <w:tcPr>
            <w:tcW w:w="1678" w:type="dxa"/>
            <w:shd w:val="clear" w:color="auto" w:fill="auto"/>
          </w:tcPr>
          <w:p w14:paraId="2F0BEE17" w14:textId="77777777" w:rsidR="00364C2D" w:rsidRDefault="00364C2D" w:rsidP="00364C2D">
            <w:pPr>
              <w:pStyle w:val="TABLE"/>
              <w:rPr>
                <w:smallCaps/>
                <w:sz w:val="24"/>
              </w:rPr>
            </w:pPr>
            <w:r w:rsidRPr="007D09AC">
              <w:t>20</w:t>
            </w:r>
          </w:p>
        </w:tc>
        <w:tc>
          <w:tcPr>
            <w:tcW w:w="1677" w:type="dxa"/>
            <w:shd w:val="clear" w:color="auto" w:fill="auto"/>
          </w:tcPr>
          <w:p w14:paraId="77B9ABCA" w14:textId="77777777" w:rsidR="00364C2D" w:rsidRDefault="00364C2D" w:rsidP="00364C2D">
            <w:pPr>
              <w:pStyle w:val="TABLE"/>
              <w:rPr>
                <w:smallCaps/>
                <w:sz w:val="24"/>
              </w:rPr>
            </w:pPr>
            <w:r w:rsidRPr="007D09AC">
              <w:t>2</w:t>
            </w:r>
          </w:p>
        </w:tc>
        <w:tc>
          <w:tcPr>
            <w:tcW w:w="1678" w:type="dxa"/>
            <w:shd w:val="clear" w:color="auto" w:fill="auto"/>
          </w:tcPr>
          <w:p w14:paraId="29005082" w14:textId="77777777" w:rsidR="00364C2D" w:rsidRDefault="00364C2D" w:rsidP="00364C2D">
            <w:pPr>
              <w:pStyle w:val="TABLE"/>
              <w:rPr>
                <w:smallCaps/>
                <w:sz w:val="24"/>
              </w:rPr>
            </w:pPr>
            <w:r w:rsidRPr="007D09AC">
              <w:t>1</w:t>
            </w:r>
          </w:p>
        </w:tc>
        <w:tc>
          <w:tcPr>
            <w:tcW w:w="1678" w:type="dxa"/>
            <w:shd w:val="clear" w:color="auto" w:fill="auto"/>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shd w:val="clear" w:color="auto" w:fill="auto"/>
            <w:noWrap/>
          </w:tcPr>
          <w:p w14:paraId="5BC8D614" w14:textId="77777777" w:rsidR="00364C2D" w:rsidRDefault="00364C2D" w:rsidP="00364C2D">
            <w:pPr>
              <w:pStyle w:val="TABLE"/>
              <w:rPr>
                <w:smallCaps/>
                <w:sz w:val="24"/>
              </w:rPr>
            </w:pPr>
            <w:r w:rsidRPr="007D09AC">
              <w:t>20MA-3</w:t>
            </w:r>
          </w:p>
        </w:tc>
        <w:tc>
          <w:tcPr>
            <w:tcW w:w="1678" w:type="dxa"/>
            <w:shd w:val="clear" w:color="auto" w:fill="auto"/>
          </w:tcPr>
          <w:p w14:paraId="42C9A079" w14:textId="77777777" w:rsidR="00364C2D" w:rsidRDefault="00364C2D" w:rsidP="00364C2D">
            <w:pPr>
              <w:pStyle w:val="TABLE"/>
              <w:rPr>
                <w:smallCaps/>
                <w:sz w:val="24"/>
              </w:rPr>
            </w:pPr>
            <w:r w:rsidRPr="007D09AC">
              <w:t>20</w:t>
            </w:r>
          </w:p>
        </w:tc>
        <w:tc>
          <w:tcPr>
            <w:tcW w:w="1677" w:type="dxa"/>
            <w:shd w:val="clear" w:color="auto" w:fill="auto"/>
          </w:tcPr>
          <w:p w14:paraId="4C1E0850" w14:textId="77777777" w:rsidR="00364C2D" w:rsidRDefault="00364C2D" w:rsidP="00364C2D">
            <w:pPr>
              <w:pStyle w:val="TABLE"/>
              <w:rPr>
                <w:smallCaps/>
                <w:sz w:val="24"/>
              </w:rPr>
            </w:pPr>
            <w:r w:rsidRPr="007D09AC">
              <w:t>3</w:t>
            </w:r>
          </w:p>
        </w:tc>
        <w:tc>
          <w:tcPr>
            <w:tcW w:w="1678" w:type="dxa"/>
            <w:shd w:val="clear" w:color="auto" w:fill="auto"/>
          </w:tcPr>
          <w:p w14:paraId="3731D468" w14:textId="77777777" w:rsidR="00364C2D" w:rsidRDefault="00364C2D" w:rsidP="00364C2D">
            <w:pPr>
              <w:pStyle w:val="TABLE"/>
              <w:rPr>
                <w:smallCaps/>
                <w:sz w:val="24"/>
              </w:rPr>
            </w:pPr>
            <w:r w:rsidRPr="007D09AC">
              <w:t>1</w:t>
            </w:r>
          </w:p>
        </w:tc>
        <w:tc>
          <w:tcPr>
            <w:tcW w:w="1678" w:type="dxa"/>
            <w:shd w:val="clear" w:color="auto" w:fill="auto"/>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shd w:val="clear" w:color="auto" w:fill="auto"/>
            <w:noWrap/>
          </w:tcPr>
          <w:p w14:paraId="263D584F" w14:textId="77777777" w:rsidR="00364C2D" w:rsidRDefault="00364C2D" w:rsidP="00364C2D">
            <w:pPr>
              <w:pStyle w:val="TABLE"/>
              <w:rPr>
                <w:smallCaps/>
                <w:sz w:val="24"/>
              </w:rPr>
            </w:pPr>
            <w:r w:rsidRPr="007D09AC">
              <w:t>20MA-4</w:t>
            </w:r>
          </w:p>
        </w:tc>
        <w:tc>
          <w:tcPr>
            <w:tcW w:w="1678" w:type="dxa"/>
            <w:shd w:val="clear" w:color="auto" w:fill="auto"/>
          </w:tcPr>
          <w:p w14:paraId="1A718D44" w14:textId="77777777" w:rsidR="00364C2D" w:rsidRDefault="00364C2D" w:rsidP="00364C2D">
            <w:pPr>
              <w:pStyle w:val="TABLE"/>
              <w:rPr>
                <w:smallCaps/>
                <w:sz w:val="24"/>
              </w:rPr>
            </w:pPr>
            <w:r w:rsidRPr="007D09AC">
              <w:t>20</w:t>
            </w:r>
          </w:p>
        </w:tc>
        <w:tc>
          <w:tcPr>
            <w:tcW w:w="1677" w:type="dxa"/>
            <w:shd w:val="clear" w:color="auto" w:fill="auto"/>
          </w:tcPr>
          <w:p w14:paraId="114536E2" w14:textId="77777777" w:rsidR="00364C2D" w:rsidRDefault="00364C2D" w:rsidP="00364C2D">
            <w:pPr>
              <w:pStyle w:val="TABLE"/>
              <w:rPr>
                <w:smallCaps/>
                <w:sz w:val="24"/>
              </w:rPr>
            </w:pPr>
            <w:r w:rsidRPr="007D09AC">
              <w:t>4</w:t>
            </w:r>
          </w:p>
        </w:tc>
        <w:tc>
          <w:tcPr>
            <w:tcW w:w="1678" w:type="dxa"/>
            <w:shd w:val="clear" w:color="auto" w:fill="auto"/>
          </w:tcPr>
          <w:p w14:paraId="27573307" w14:textId="77777777" w:rsidR="00364C2D" w:rsidRDefault="00364C2D" w:rsidP="00364C2D">
            <w:pPr>
              <w:pStyle w:val="TABLE"/>
              <w:rPr>
                <w:smallCaps/>
                <w:sz w:val="24"/>
              </w:rPr>
            </w:pPr>
            <w:r w:rsidRPr="007D09AC">
              <w:t>1</w:t>
            </w:r>
          </w:p>
        </w:tc>
        <w:tc>
          <w:tcPr>
            <w:tcW w:w="1678" w:type="dxa"/>
            <w:shd w:val="clear" w:color="auto" w:fill="auto"/>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shd w:val="clear" w:color="auto" w:fill="auto"/>
            <w:noWrap/>
          </w:tcPr>
          <w:p w14:paraId="76BF32D1" w14:textId="77777777" w:rsidR="00364C2D" w:rsidRDefault="00364C2D" w:rsidP="00364C2D">
            <w:pPr>
              <w:pStyle w:val="TABLE"/>
              <w:rPr>
                <w:smallCaps/>
                <w:sz w:val="24"/>
              </w:rPr>
            </w:pPr>
            <w:r w:rsidRPr="007D09AC">
              <w:t>25MA-1</w:t>
            </w:r>
          </w:p>
        </w:tc>
        <w:tc>
          <w:tcPr>
            <w:tcW w:w="1678" w:type="dxa"/>
            <w:shd w:val="clear" w:color="auto" w:fill="auto"/>
          </w:tcPr>
          <w:p w14:paraId="200D6581" w14:textId="77777777" w:rsidR="00364C2D" w:rsidRDefault="00364C2D" w:rsidP="00364C2D">
            <w:pPr>
              <w:pStyle w:val="TABLE"/>
              <w:rPr>
                <w:smallCaps/>
                <w:sz w:val="24"/>
              </w:rPr>
            </w:pPr>
            <w:r w:rsidRPr="007D09AC">
              <w:t>25</w:t>
            </w:r>
          </w:p>
        </w:tc>
        <w:tc>
          <w:tcPr>
            <w:tcW w:w="1677" w:type="dxa"/>
            <w:shd w:val="clear" w:color="auto" w:fill="auto"/>
          </w:tcPr>
          <w:p w14:paraId="3CFBB6CB" w14:textId="77777777" w:rsidR="00364C2D" w:rsidRDefault="00364C2D" w:rsidP="00364C2D">
            <w:pPr>
              <w:pStyle w:val="TABLE"/>
              <w:rPr>
                <w:smallCaps/>
                <w:sz w:val="24"/>
              </w:rPr>
            </w:pPr>
            <w:r w:rsidRPr="007D09AC">
              <w:t>1</w:t>
            </w:r>
          </w:p>
        </w:tc>
        <w:tc>
          <w:tcPr>
            <w:tcW w:w="1678" w:type="dxa"/>
            <w:shd w:val="clear" w:color="auto" w:fill="auto"/>
          </w:tcPr>
          <w:p w14:paraId="1FA054AD" w14:textId="77777777" w:rsidR="00364C2D" w:rsidRDefault="00364C2D" w:rsidP="00364C2D">
            <w:pPr>
              <w:pStyle w:val="TABLE"/>
              <w:rPr>
                <w:smallCaps/>
                <w:sz w:val="24"/>
              </w:rPr>
            </w:pPr>
            <w:r w:rsidRPr="007D09AC">
              <w:t>0</w:t>
            </w:r>
          </w:p>
        </w:tc>
        <w:tc>
          <w:tcPr>
            <w:tcW w:w="1678" w:type="dxa"/>
            <w:shd w:val="clear" w:color="auto" w:fill="auto"/>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shd w:val="clear" w:color="auto" w:fill="auto"/>
            <w:noWrap/>
          </w:tcPr>
          <w:p w14:paraId="4E6C052E" w14:textId="77777777" w:rsidR="00364C2D" w:rsidRDefault="00364C2D" w:rsidP="00364C2D">
            <w:pPr>
              <w:pStyle w:val="TABLE"/>
              <w:rPr>
                <w:smallCaps/>
                <w:sz w:val="24"/>
              </w:rPr>
            </w:pPr>
            <w:r w:rsidRPr="007D09AC">
              <w:t>25MA-2</w:t>
            </w:r>
          </w:p>
        </w:tc>
        <w:tc>
          <w:tcPr>
            <w:tcW w:w="1678" w:type="dxa"/>
            <w:shd w:val="clear" w:color="auto" w:fill="auto"/>
          </w:tcPr>
          <w:p w14:paraId="210F8BBB" w14:textId="77777777" w:rsidR="00364C2D" w:rsidRDefault="00364C2D" w:rsidP="00364C2D">
            <w:pPr>
              <w:pStyle w:val="TABLE"/>
              <w:rPr>
                <w:smallCaps/>
                <w:sz w:val="24"/>
              </w:rPr>
            </w:pPr>
            <w:r w:rsidRPr="007D09AC">
              <w:t>25</w:t>
            </w:r>
          </w:p>
        </w:tc>
        <w:tc>
          <w:tcPr>
            <w:tcW w:w="1677" w:type="dxa"/>
            <w:shd w:val="clear" w:color="auto" w:fill="auto"/>
          </w:tcPr>
          <w:p w14:paraId="6C704C7D" w14:textId="77777777" w:rsidR="00364C2D" w:rsidRDefault="00364C2D" w:rsidP="00364C2D">
            <w:pPr>
              <w:pStyle w:val="TABLE"/>
              <w:rPr>
                <w:smallCaps/>
                <w:sz w:val="24"/>
              </w:rPr>
            </w:pPr>
            <w:r w:rsidRPr="007D09AC">
              <w:t>2</w:t>
            </w:r>
          </w:p>
        </w:tc>
        <w:tc>
          <w:tcPr>
            <w:tcW w:w="1678" w:type="dxa"/>
            <w:shd w:val="clear" w:color="auto" w:fill="auto"/>
          </w:tcPr>
          <w:p w14:paraId="2B334329" w14:textId="77777777" w:rsidR="00364C2D" w:rsidRDefault="00364C2D" w:rsidP="00364C2D">
            <w:pPr>
              <w:pStyle w:val="TABLE"/>
              <w:rPr>
                <w:smallCaps/>
                <w:sz w:val="24"/>
              </w:rPr>
            </w:pPr>
            <w:r w:rsidRPr="007D09AC">
              <w:t>1</w:t>
            </w:r>
          </w:p>
        </w:tc>
        <w:tc>
          <w:tcPr>
            <w:tcW w:w="1678" w:type="dxa"/>
            <w:shd w:val="clear" w:color="auto" w:fill="auto"/>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shd w:val="clear" w:color="auto" w:fill="auto"/>
            <w:noWrap/>
          </w:tcPr>
          <w:p w14:paraId="3532E618" w14:textId="77777777" w:rsidR="00364C2D" w:rsidRDefault="00364C2D" w:rsidP="00364C2D">
            <w:pPr>
              <w:pStyle w:val="TABLE"/>
              <w:rPr>
                <w:smallCaps/>
                <w:sz w:val="24"/>
              </w:rPr>
            </w:pPr>
            <w:r w:rsidRPr="007D09AC">
              <w:t>25MA-3</w:t>
            </w:r>
          </w:p>
        </w:tc>
        <w:tc>
          <w:tcPr>
            <w:tcW w:w="1678" w:type="dxa"/>
            <w:shd w:val="clear" w:color="auto" w:fill="auto"/>
          </w:tcPr>
          <w:p w14:paraId="7CB1F59D" w14:textId="77777777" w:rsidR="00364C2D" w:rsidRDefault="00364C2D" w:rsidP="00364C2D">
            <w:pPr>
              <w:pStyle w:val="TABLE"/>
              <w:rPr>
                <w:smallCaps/>
                <w:sz w:val="24"/>
              </w:rPr>
            </w:pPr>
            <w:r w:rsidRPr="007D09AC">
              <w:t>25</w:t>
            </w:r>
          </w:p>
        </w:tc>
        <w:tc>
          <w:tcPr>
            <w:tcW w:w="1677" w:type="dxa"/>
            <w:shd w:val="clear" w:color="auto" w:fill="auto"/>
          </w:tcPr>
          <w:p w14:paraId="52289280" w14:textId="77777777" w:rsidR="00364C2D" w:rsidRDefault="00364C2D" w:rsidP="00364C2D">
            <w:pPr>
              <w:pStyle w:val="TABLE"/>
              <w:rPr>
                <w:smallCaps/>
                <w:sz w:val="24"/>
              </w:rPr>
            </w:pPr>
            <w:r w:rsidRPr="007D09AC">
              <w:t>3</w:t>
            </w:r>
          </w:p>
        </w:tc>
        <w:tc>
          <w:tcPr>
            <w:tcW w:w="1678" w:type="dxa"/>
            <w:shd w:val="clear" w:color="auto" w:fill="auto"/>
          </w:tcPr>
          <w:p w14:paraId="79892C1C" w14:textId="77777777" w:rsidR="00364C2D" w:rsidRDefault="00364C2D" w:rsidP="00364C2D">
            <w:pPr>
              <w:pStyle w:val="TABLE"/>
              <w:rPr>
                <w:smallCaps/>
                <w:sz w:val="24"/>
              </w:rPr>
            </w:pPr>
            <w:r w:rsidRPr="007D09AC">
              <w:t>1</w:t>
            </w:r>
          </w:p>
        </w:tc>
        <w:tc>
          <w:tcPr>
            <w:tcW w:w="1678" w:type="dxa"/>
            <w:shd w:val="clear" w:color="auto" w:fill="auto"/>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shd w:val="clear" w:color="auto" w:fill="auto"/>
            <w:noWrap/>
          </w:tcPr>
          <w:p w14:paraId="6C7514CA" w14:textId="77777777" w:rsidR="00364C2D" w:rsidRDefault="00364C2D" w:rsidP="00364C2D">
            <w:pPr>
              <w:pStyle w:val="TABLE"/>
              <w:rPr>
                <w:smallCaps/>
                <w:sz w:val="24"/>
              </w:rPr>
            </w:pPr>
            <w:r w:rsidRPr="007D09AC">
              <w:t>25MA-4</w:t>
            </w:r>
          </w:p>
        </w:tc>
        <w:tc>
          <w:tcPr>
            <w:tcW w:w="1678" w:type="dxa"/>
            <w:shd w:val="clear" w:color="auto" w:fill="auto"/>
          </w:tcPr>
          <w:p w14:paraId="62AB8370" w14:textId="77777777" w:rsidR="00364C2D" w:rsidRDefault="00364C2D" w:rsidP="00364C2D">
            <w:pPr>
              <w:pStyle w:val="TABLE"/>
              <w:rPr>
                <w:smallCaps/>
                <w:sz w:val="24"/>
              </w:rPr>
            </w:pPr>
            <w:r w:rsidRPr="007D09AC">
              <w:t>25</w:t>
            </w:r>
          </w:p>
        </w:tc>
        <w:tc>
          <w:tcPr>
            <w:tcW w:w="1677" w:type="dxa"/>
            <w:shd w:val="clear" w:color="auto" w:fill="auto"/>
          </w:tcPr>
          <w:p w14:paraId="68DE5BD7" w14:textId="77777777" w:rsidR="00364C2D" w:rsidRDefault="00364C2D" w:rsidP="00364C2D">
            <w:pPr>
              <w:pStyle w:val="TABLE"/>
              <w:rPr>
                <w:smallCaps/>
                <w:sz w:val="24"/>
              </w:rPr>
            </w:pPr>
            <w:r w:rsidRPr="007D09AC">
              <w:t>4</w:t>
            </w:r>
          </w:p>
        </w:tc>
        <w:tc>
          <w:tcPr>
            <w:tcW w:w="1678" w:type="dxa"/>
            <w:shd w:val="clear" w:color="auto" w:fill="auto"/>
          </w:tcPr>
          <w:p w14:paraId="3576467C" w14:textId="77777777" w:rsidR="00364C2D" w:rsidRDefault="00364C2D" w:rsidP="00364C2D">
            <w:pPr>
              <w:pStyle w:val="TABLE"/>
              <w:rPr>
                <w:smallCaps/>
                <w:sz w:val="24"/>
              </w:rPr>
            </w:pPr>
            <w:r w:rsidRPr="007D09AC">
              <w:t>1</w:t>
            </w:r>
          </w:p>
        </w:tc>
        <w:tc>
          <w:tcPr>
            <w:tcW w:w="1678" w:type="dxa"/>
            <w:shd w:val="clear" w:color="auto" w:fill="auto"/>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shd w:val="clear" w:color="auto" w:fill="auto"/>
            <w:noWrap/>
          </w:tcPr>
          <w:p w14:paraId="1F07E5EA" w14:textId="77777777" w:rsidR="00364C2D" w:rsidRDefault="00364C2D" w:rsidP="00364C2D">
            <w:pPr>
              <w:pStyle w:val="TABLE"/>
              <w:rPr>
                <w:smallCaps/>
                <w:sz w:val="24"/>
              </w:rPr>
            </w:pPr>
            <w:r w:rsidRPr="007D09AC">
              <w:t>30S-1</w:t>
            </w:r>
          </w:p>
        </w:tc>
        <w:tc>
          <w:tcPr>
            <w:tcW w:w="1678" w:type="dxa"/>
            <w:shd w:val="clear" w:color="auto" w:fill="auto"/>
          </w:tcPr>
          <w:p w14:paraId="0D0C0E23" w14:textId="77777777" w:rsidR="00364C2D" w:rsidRDefault="00364C2D" w:rsidP="00364C2D">
            <w:pPr>
              <w:pStyle w:val="TABLE"/>
              <w:rPr>
                <w:smallCaps/>
                <w:sz w:val="24"/>
              </w:rPr>
            </w:pPr>
            <w:r w:rsidRPr="007D09AC">
              <w:t>30</w:t>
            </w:r>
          </w:p>
        </w:tc>
        <w:tc>
          <w:tcPr>
            <w:tcW w:w="1677" w:type="dxa"/>
            <w:shd w:val="clear" w:color="auto" w:fill="auto"/>
          </w:tcPr>
          <w:p w14:paraId="22871D2C" w14:textId="77777777" w:rsidR="00364C2D" w:rsidRDefault="00364C2D" w:rsidP="00364C2D">
            <w:pPr>
              <w:pStyle w:val="TABLE"/>
              <w:rPr>
                <w:smallCaps/>
                <w:sz w:val="24"/>
              </w:rPr>
            </w:pPr>
            <w:r w:rsidRPr="007D09AC">
              <w:t>1</w:t>
            </w:r>
          </w:p>
        </w:tc>
        <w:tc>
          <w:tcPr>
            <w:tcW w:w="1678" w:type="dxa"/>
            <w:shd w:val="clear" w:color="auto" w:fill="auto"/>
          </w:tcPr>
          <w:p w14:paraId="3476ED43" w14:textId="77777777" w:rsidR="00364C2D" w:rsidRDefault="00364C2D" w:rsidP="00364C2D">
            <w:pPr>
              <w:pStyle w:val="TABLE"/>
              <w:rPr>
                <w:smallCaps/>
                <w:sz w:val="24"/>
              </w:rPr>
            </w:pPr>
            <w:r w:rsidRPr="007D09AC">
              <w:t>0</w:t>
            </w:r>
          </w:p>
        </w:tc>
        <w:tc>
          <w:tcPr>
            <w:tcW w:w="1678" w:type="dxa"/>
            <w:shd w:val="clear" w:color="auto" w:fill="auto"/>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shd w:val="clear" w:color="auto" w:fill="auto"/>
            <w:noWrap/>
          </w:tcPr>
          <w:p w14:paraId="1B694506" w14:textId="77777777" w:rsidR="00364C2D" w:rsidRDefault="00364C2D" w:rsidP="00364C2D">
            <w:pPr>
              <w:pStyle w:val="TABLE"/>
              <w:rPr>
                <w:smallCaps/>
                <w:sz w:val="24"/>
              </w:rPr>
            </w:pPr>
            <w:r w:rsidRPr="007D09AC">
              <w:t>30S-2</w:t>
            </w:r>
          </w:p>
        </w:tc>
        <w:tc>
          <w:tcPr>
            <w:tcW w:w="1678" w:type="dxa"/>
            <w:shd w:val="clear" w:color="auto" w:fill="auto"/>
          </w:tcPr>
          <w:p w14:paraId="3089B42C" w14:textId="77777777" w:rsidR="00364C2D" w:rsidRDefault="00364C2D" w:rsidP="00364C2D">
            <w:pPr>
              <w:pStyle w:val="TABLE"/>
              <w:rPr>
                <w:smallCaps/>
                <w:sz w:val="24"/>
              </w:rPr>
            </w:pPr>
            <w:r w:rsidRPr="007D09AC">
              <w:t>30</w:t>
            </w:r>
          </w:p>
        </w:tc>
        <w:tc>
          <w:tcPr>
            <w:tcW w:w="1677" w:type="dxa"/>
            <w:shd w:val="clear" w:color="auto" w:fill="auto"/>
          </w:tcPr>
          <w:p w14:paraId="2DD1D048" w14:textId="77777777" w:rsidR="00364C2D" w:rsidRDefault="00364C2D" w:rsidP="00364C2D">
            <w:pPr>
              <w:pStyle w:val="TABLE"/>
              <w:rPr>
                <w:smallCaps/>
                <w:sz w:val="24"/>
              </w:rPr>
            </w:pPr>
            <w:r w:rsidRPr="007D09AC">
              <w:t>2</w:t>
            </w:r>
          </w:p>
        </w:tc>
        <w:tc>
          <w:tcPr>
            <w:tcW w:w="1678" w:type="dxa"/>
            <w:shd w:val="clear" w:color="auto" w:fill="auto"/>
          </w:tcPr>
          <w:p w14:paraId="65301AE4" w14:textId="77777777" w:rsidR="00364C2D" w:rsidRDefault="00364C2D" w:rsidP="00364C2D">
            <w:pPr>
              <w:pStyle w:val="TABLE"/>
              <w:rPr>
                <w:smallCaps/>
                <w:sz w:val="24"/>
              </w:rPr>
            </w:pPr>
            <w:r w:rsidRPr="007D09AC">
              <w:t>0</w:t>
            </w:r>
          </w:p>
        </w:tc>
        <w:tc>
          <w:tcPr>
            <w:tcW w:w="1678" w:type="dxa"/>
            <w:shd w:val="clear" w:color="auto" w:fill="auto"/>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shd w:val="clear" w:color="auto" w:fill="auto"/>
            <w:noWrap/>
          </w:tcPr>
          <w:p w14:paraId="770D83A7" w14:textId="77777777" w:rsidR="00364C2D" w:rsidRDefault="00364C2D" w:rsidP="00364C2D">
            <w:pPr>
              <w:pStyle w:val="TABLE"/>
              <w:rPr>
                <w:smallCaps/>
                <w:sz w:val="24"/>
              </w:rPr>
            </w:pPr>
            <w:r w:rsidRPr="007D09AC">
              <w:t>35S-1</w:t>
            </w:r>
          </w:p>
        </w:tc>
        <w:tc>
          <w:tcPr>
            <w:tcW w:w="1678" w:type="dxa"/>
            <w:shd w:val="clear" w:color="auto" w:fill="auto"/>
          </w:tcPr>
          <w:p w14:paraId="5C8091BB" w14:textId="77777777" w:rsidR="00364C2D" w:rsidRDefault="00364C2D" w:rsidP="00364C2D">
            <w:pPr>
              <w:pStyle w:val="TABLE"/>
              <w:rPr>
                <w:smallCaps/>
                <w:sz w:val="24"/>
              </w:rPr>
            </w:pPr>
            <w:r w:rsidRPr="007D09AC">
              <w:t>35</w:t>
            </w:r>
          </w:p>
        </w:tc>
        <w:tc>
          <w:tcPr>
            <w:tcW w:w="1677" w:type="dxa"/>
            <w:shd w:val="clear" w:color="auto" w:fill="auto"/>
          </w:tcPr>
          <w:p w14:paraId="4B639AB5" w14:textId="77777777" w:rsidR="00364C2D" w:rsidRDefault="00364C2D" w:rsidP="00364C2D">
            <w:pPr>
              <w:pStyle w:val="TABLE"/>
              <w:rPr>
                <w:smallCaps/>
                <w:sz w:val="24"/>
              </w:rPr>
            </w:pPr>
            <w:r w:rsidRPr="007D09AC">
              <w:t>1</w:t>
            </w:r>
          </w:p>
        </w:tc>
        <w:tc>
          <w:tcPr>
            <w:tcW w:w="1678" w:type="dxa"/>
            <w:shd w:val="clear" w:color="auto" w:fill="auto"/>
          </w:tcPr>
          <w:p w14:paraId="4733018C" w14:textId="77777777" w:rsidR="00364C2D" w:rsidRDefault="00364C2D" w:rsidP="00364C2D">
            <w:pPr>
              <w:pStyle w:val="TABLE"/>
              <w:rPr>
                <w:smallCaps/>
                <w:sz w:val="24"/>
              </w:rPr>
            </w:pPr>
            <w:r w:rsidRPr="007D09AC">
              <w:t>0</w:t>
            </w:r>
          </w:p>
        </w:tc>
        <w:tc>
          <w:tcPr>
            <w:tcW w:w="1678" w:type="dxa"/>
            <w:shd w:val="clear" w:color="auto" w:fill="auto"/>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shd w:val="clear" w:color="auto" w:fill="auto"/>
            <w:noWrap/>
          </w:tcPr>
          <w:p w14:paraId="16DA60FB" w14:textId="77777777" w:rsidR="00364C2D" w:rsidRDefault="00364C2D" w:rsidP="00364C2D">
            <w:pPr>
              <w:pStyle w:val="TABLE"/>
              <w:rPr>
                <w:smallCaps/>
                <w:sz w:val="24"/>
              </w:rPr>
            </w:pPr>
            <w:r w:rsidRPr="007D09AC">
              <w:t>35S-2</w:t>
            </w:r>
          </w:p>
        </w:tc>
        <w:tc>
          <w:tcPr>
            <w:tcW w:w="1678" w:type="dxa"/>
            <w:shd w:val="clear" w:color="auto" w:fill="auto"/>
          </w:tcPr>
          <w:p w14:paraId="52C74CE8" w14:textId="77777777" w:rsidR="00364C2D" w:rsidRDefault="00364C2D" w:rsidP="00364C2D">
            <w:pPr>
              <w:pStyle w:val="TABLE"/>
              <w:rPr>
                <w:smallCaps/>
                <w:sz w:val="24"/>
              </w:rPr>
            </w:pPr>
            <w:r w:rsidRPr="007D09AC">
              <w:t>35</w:t>
            </w:r>
          </w:p>
        </w:tc>
        <w:tc>
          <w:tcPr>
            <w:tcW w:w="1677" w:type="dxa"/>
            <w:shd w:val="clear" w:color="auto" w:fill="auto"/>
          </w:tcPr>
          <w:p w14:paraId="42DE4450" w14:textId="77777777" w:rsidR="00364C2D" w:rsidRDefault="00364C2D" w:rsidP="00364C2D">
            <w:pPr>
              <w:pStyle w:val="TABLE"/>
              <w:rPr>
                <w:smallCaps/>
                <w:sz w:val="24"/>
              </w:rPr>
            </w:pPr>
            <w:r w:rsidRPr="007D09AC">
              <w:t>2</w:t>
            </w:r>
          </w:p>
        </w:tc>
        <w:tc>
          <w:tcPr>
            <w:tcW w:w="1678" w:type="dxa"/>
            <w:shd w:val="clear" w:color="auto" w:fill="auto"/>
          </w:tcPr>
          <w:p w14:paraId="63EF7758" w14:textId="77777777" w:rsidR="00364C2D" w:rsidRDefault="00364C2D" w:rsidP="00364C2D">
            <w:pPr>
              <w:pStyle w:val="TABLE"/>
              <w:rPr>
                <w:smallCaps/>
                <w:sz w:val="24"/>
              </w:rPr>
            </w:pPr>
            <w:r w:rsidRPr="007D09AC">
              <w:t>0</w:t>
            </w:r>
          </w:p>
        </w:tc>
        <w:tc>
          <w:tcPr>
            <w:tcW w:w="1678" w:type="dxa"/>
            <w:shd w:val="clear" w:color="auto" w:fill="auto"/>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shd w:val="clear" w:color="auto" w:fill="auto"/>
            <w:noWrap/>
          </w:tcPr>
          <w:p w14:paraId="61F6A530" w14:textId="77777777" w:rsidR="00364C2D" w:rsidRDefault="00364C2D" w:rsidP="00364C2D">
            <w:pPr>
              <w:pStyle w:val="TABLE"/>
              <w:rPr>
                <w:smallCaps/>
                <w:sz w:val="24"/>
              </w:rPr>
            </w:pPr>
            <w:r w:rsidRPr="007D09AC">
              <w:t>40S-1</w:t>
            </w:r>
          </w:p>
        </w:tc>
        <w:tc>
          <w:tcPr>
            <w:tcW w:w="1678" w:type="dxa"/>
            <w:shd w:val="clear" w:color="auto" w:fill="auto"/>
          </w:tcPr>
          <w:p w14:paraId="4E2C12FB" w14:textId="77777777" w:rsidR="00364C2D" w:rsidRDefault="00364C2D" w:rsidP="00364C2D">
            <w:pPr>
              <w:pStyle w:val="TABLE"/>
              <w:rPr>
                <w:smallCaps/>
                <w:sz w:val="24"/>
              </w:rPr>
            </w:pPr>
            <w:r w:rsidRPr="007D09AC">
              <w:t>40</w:t>
            </w:r>
          </w:p>
        </w:tc>
        <w:tc>
          <w:tcPr>
            <w:tcW w:w="1677" w:type="dxa"/>
            <w:shd w:val="clear" w:color="auto" w:fill="auto"/>
          </w:tcPr>
          <w:p w14:paraId="0BE0FA48" w14:textId="77777777" w:rsidR="00364C2D" w:rsidRDefault="00364C2D" w:rsidP="00364C2D">
            <w:pPr>
              <w:pStyle w:val="TABLE"/>
              <w:rPr>
                <w:smallCaps/>
                <w:sz w:val="24"/>
              </w:rPr>
            </w:pPr>
            <w:r w:rsidRPr="007D09AC">
              <w:t>1</w:t>
            </w:r>
          </w:p>
        </w:tc>
        <w:tc>
          <w:tcPr>
            <w:tcW w:w="1678" w:type="dxa"/>
            <w:shd w:val="clear" w:color="auto" w:fill="auto"/>
          </w:tcPr>
          <w:p w14:paraId="50EE607D" w14:textId="77777777" w:rsidR="00364C2D" w:rsidRDefault="00364C2D" w:rsidP="00364C2D">
            <w:pPr>
              <w:pStyle w:val="TABLE"/>
              <w:rPr>
                <w:smallCaps/>
                <w:sz w:val="24"/>
              </w:rPr>
            </w:pPr>
            <w:r w:rsidRPr="007D09AC">
              <w:t>0</w:t>
            </w:r>
          </w:p>
        </w:tc>
        <w:tc>
          <w:tcPr>
            <w:tcW w:w="1678" w:type="dxa"/>
            <w:shd w:val="clear" w:color="auto" w:fill="auto"/>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shd w:val="clear" w:color="auto" w:fill="auto"/>
            <w:noWrap/>
          </w:tcPr>
          <w:p w14:paraId="39A3D763" w14:textId="77777777" w:rsidR="00364C2D" w:rsidRDefault="00364C2D" w:rsidP="00364C2D">
            <w:pPr>
              <w:pStyle w:val="TABLE"/>
              <w:rPr>
                <w:smallCaps/>
                <w:sz w:val="24"/>
              </w:rPr>
            </w:pPr>
            <w:r w:rsidRPr="007D09AC">
              <w:t>40S-2</w:t>
            </w:r>
          </w:p>
        </w:tc>
        <w:tc>
          <w:tcPr>
            <w:tcW w:w="1678" w:type="dxa"/>
            <w:shd w:val="clear" w:color="auto" w:fill="auto"/>
          </w:tcPr>
          <w:p w14:paraId="5D8AC9FA" w14:textId="77777777" w:rsidR="00364C2D" w:rsidRDefault="00364C2D" w:rsidP="00364C2D">
            <w:pPr>
              <w:pStyle w:val="TABLE"/>
              <w:rPr>
                <w:smallCaps/>
                <w:sz w:val="24"/>
              </w:rPr>
            </w:pPr>
            <w:r w:rsidRPr="007D09AC">
              <w:t>40</w:t>
            </w:r>
          </w:p>
        </w:tc>
        <w:tc>
          <w:tcPr>
            <w:tcW w:w="1677" w:type="dxa"/>
            <w:shd w:val="clear" w:color="auto" w:fill="auto"/>
          </w:tcPr>
          <w:p w14:paraId="307373EE" w14:textId="77777777" w:rsidR="00364C2D" w:rsidRDefault="00364C2D" w:rsidP="00364C2D">
            <w:pPr>
              <w:pStyle w:val="TABLE"/>
              <w:rPr>
                <w:smallCaps/>
                <w:sz w:val="24"/>
              </w:rPr>
            </w:pPr>
            <w:r w:rsidRPr="007D09AC">
              <w:t>2</w:t>
            </w:r>
          </w:p>
        </w:tc>
        <w:tc>
          <w:tcPr>
            <w:tcW w:w="1678" w:type="dxa"/>
            <w:shd w:val="clear" w:color="auto" w:fill="auto"/>
          </w:tcPr>
          <w:p w14:paraId="583351D1" w14:textId="77777777" w:rsidR="00364C2D" w:rsidRDefault="00364C2D" w:rsidP="00364C2D">
            <w:pPr>
              <w:pStyle w:val="TABLE"/>
              <w:rPr>
                <w:smallCaps/>
                <w:sz w:val="24"/>
              </w:rPr>
            </w:pPr>
            <w:r w:rsidRPr="007D09AC">
              <w:t>0</w:t>
            </w:r>
          </w:p>
        </w:tc>
        <w:tc>
          <w:tcPr>
            <w:tcW w:w="1678" w:type="dxa"/>
            <w:shd w:val="clear" w:color="auto" w:fill="auto"/>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shd w:val="clear" w:color="auto" w:fill="auto"/>
            <w:noWrap/>
          </w:tcPr>
          <w:p w14:paraId="6D681DBE" w14:textId="77777777" w:rsidR="00364C2D" w:rsidRDefault="00364C2D" w:rsidP="00364C2D">
            <w:pPr>
              <w:pStyle w:val="TABLE"/>
              <w:rPr>
                <w:smallCaps/>
                <w:sz w:val="24"/>
              </w:rPr>
            </w:pPr>
            <w:r>
              <w:t>45S-1</w:t>
            </w:r>
          </w:p>
        </w:tc>
        <w:tc>
          <w:tcPr>
            <w:tcW w:w="1678" w:type="dxa"/>
            <w:shd w:val="clear" w:color="auto" w:fill="auto"/>
          </w:tcPr>
          <w:p w14:paraId="4E49F4AA" w14:textId="77777777" w:rsidR="00364C2D" w:rsidRDefault="00364C2D" w:rsidP="00364C2D">
            <w:pPr>
              <w:pStyle w:val="TABLE"/>
              <w:rPr>
                <w:smallCaps/>
                <w:sz w:val="24"/>
              </w:rPr>
            </w:pPr>
            <w:r>
              <w:t>45</w:t>
            </w:r>
          </w:p>
        </w:tc>
        <w:tc>
          <w:tcPr>
            <w:tcW w:w="1677" w:type="dxa"/>
            <w:shd w:val="clear" w:color="auto" w:fill="auto"/>
          </w:tcPr>
          <w:p w14:paraId="063BF44E" w14:textId="77777777" w:rsidR="00364C2D" w:rsidRDefault="00364C2D" w:rsidP="00364C2D">
            <w:pPr>
              <w:pStyle w:val="TABLE"/>
              <w:rPr>
                <w:smallCaps/>
                <w:sz w:val="24"/>
              </w:rPr>
            </w:pPr>
            <w:r>
              <w:t>1</w:t>
            </w:r>
          </w:p>
        </w:tc>
        <w:tc>
          <w:tcPr>
            <w:tcW w:w="1678" w:type="dxa"/>
            <w:shd w:val="clear" w:color="auto" w:fill="auto"/>
          </w:tcPr>
          <w:p w14:paraId="4517FFF2" w14:textId="77777777" w:rsidR="00364C2D" w:rsidRDefault="00364C2D" w:rsidP="00364C2D">
            <w:pPr>
              <w:pStyle w:val="TABLE"/>
              <w:rPr>
                <w:smallCaps/>
                <w:sz w:val="24"/>
              </w:rPr>
            </w:pPr>
            <w:r>
              <w:t>0</w:t>
            </w:r>
          </w:p>
        </w:tc>
        <w:tc>
          <w:tcPr>
            <w:tcW w:w="1678" w:type="dxa"/>
            <w:shd w:val="clear" w:color="auto" w:fill="auto"/>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shd w:val="clear" w:color="auto" w:fill="auto"/>
            <w:noWrap/>
          </w:tcPr>
          <w:p w14:paraId="4BE2FD5F" w14:textId="77777777" w:rsidR="00364C2D" w:rsidRDefault="00364C2D" w:rsidP="00364C2D">
            <w:pPr>
              <w:pStyle w:val="TABLE"/>
              <w:rPr>
                <w:smallCaps/>
                <w:sz w:val="24"/>
              </w:rPr>
            </w:pPr>
            <w:r>
              <w:t>45S-2</w:t>
            </w:r>
          </w:p>
        </w:tc>
        <w:tc>
          <w:tcPr>
            <w:tcW w:w="1678" w:type="dxa"/>
            <w:shd w:val="clear" w:color="auto" w:fill="auto"/>
          </w:tcPr>
          <w:p w14:paraId="5E1F09D7" w14:textId="77777777" w:rsidR="00364C2D" w:rsidRDefault="00364C2D" w:rsidP="00364C2D">
            <w:pPr>
              <w:pStyle w:val="TABLE"/>
              <w:rPr>
                <w:smallCaps/>
                <w:sz w:val="24"/>
              </w:rPr>
            </w:pPr>
            <w:r>
              <w:t>45</w:t>
            </w:r>
          </w:p>
        </w:tc>
        <w:tc>
          <w:tcPr>
            <w:tcW w:w="1677" w:type="dxa"/>
            <w:shd w:val="clear" w:color="auto" w:fill="auto"/>
          </w:tcPr>
          <w:p w14:paraId="67C95F42" w14:textId="77777777" w:rsidR="00364C2D" w:rsidRDefault="00364C2D" w:rsidP="00364C2D">
            <w:pPr>
              <w:pStyle w:val="TABLE"/>
              <w:rPr>
                <w:smallCaps/>
                <w:sz w:val="24"/>
              </w:rPr>
            </w:pPr>
            <w:r>
              <w:t>2</w:t>
            </w:r>
          </w:p>
        </w:tc>
        <w:tc>
          <w:tcPr>
            <w:tcW w:w="1678" w:type="dxa"/>
            <w:shd w:val="clear" w:color="auto" w:fill="auto"/>
          </w:tcPr>
          <w:p w14:paraId="3358653B" w14:textId="77777777" w:rsidR="00364C2D" w:rsidRDefault="00364C2D" w:rsidP="00364C2D">
            <w:pPr>
              <w:pStyle w:val="TABLE"/>
              <w:rPr>
                <w:smallCaps/>
                <w:sz w:val="24"/>
              </w:rPr>
            </w:pPr>
            <w:r>
              <w:t>0</w:t>
            </w:r>
          </w:p>
        </w:tc>
        <w:tc>
          <w:tcPr>
            <w:tcW w:w="1678" w:type="dxa"/>
            <w:shd w:val="clear" w:color="auto" w:fill="auto"/>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shd w:val="clear" w:color="auto" w:fill="auto"/>
            <w:noWrap/>
          </w:tcPr>
          <w:p w14:paraId="44AD0A3A" w14:textId="77777777" w:rsidR="00364C2D" w:rsidRDefault="00364C2D" w:rsidP="00364C2D">
            <w:pPr>
              <w:pStyle w:val="TABLE"/>
              <w:rPr>
                <w:smallCaps/>
                <w:sz w:val="24"/>
              </w:rPr>
            </w:pPr>
            <w:r>
              <w:t>50S-1</w:t>
            </w:r>
          </w:p>
        </w:tc>
        <w:tc>
          <w:tcPr>
            <w:tcW w:w="1678" w:type="dxa"/>
            <w:shd w:val="clear" w:color="auto" w:fill="auto"/>
          </w:tcPr>
          <w:p w14:paraId="3D6E2DA9" w14:textId="77777777" w:rsidR="00364C2D" w:rsidRDefault="00364C2D" w:rsidP="00364C2D">
            <w:pPr>
              <w:pStyle w:val="TABLE"/>
              <w:rPr>
                <w:smallCaps/>
                <w:sz w:val="24"/>
              </w:rPr>
            </w:pPr>
            <w:r>
              <w:t>50</w:t>
            </w:r>
          </w:p>
        </w:tc>
        <w:tc>
          <w:tcPr>
            <w:tcW w:w="1677" w:type="dxa"/>
            <w:shd w:val="clear" w:color="auto" w:fill="auto"/>
          </w:tcPr>
          <w:p w14:paraId="46DA7706" w14:textId="77777777" w:rsidR="00364C2D" w:rsidRDefault="00364C2D" w:rsidP="00364C2D">
            <w:pPr>
              <w:pStyle w:val="TABLE"/>
              <w:rPr>
                <w:smallCaps/>
                <w:sz w:val="24"/>
              </w:rPr>
            </w:pPr>
            <w:r>
              <w:t>1</w:t>
            </w:r>
          </w:p>
        </w:tc>
        <w:tc>
          <w:tcPr>
            <w:tcW w:w="1678" w:type="dxa"/>
            <w:shd w:val="clear" w:color="auto" w:fill="auto"/>
          </w:tcPr>
          <w:p w14:paraId="4614F7B9" w14:textId="77777777" w:rsidR="00364C2D" w:rsidRDefault="00364C2D" w:rsidP="00364C2D">
            <w:pPr>
              <w:pStyle w:val="TABLE"/>
              <w:rPr>
                <w:smallCaps/>
                <w:sz w:val="24"/>
              </w:rPr>
            </w:pPr>
            <w:r>
              <w:t>0</w:t>
            </w:r>
          </w:p>
        </w:tc>
        <w:tc>
          <w:tcPr>
            <w:tcW w:w="1678" w:type="dxa"/>
            <w:shd w:val="clear" w:color="auto" w:fill="auto"/>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shd w:val="clear" w:color="auto" w:fill="auto"/>
            <w:noWrap/>
          </w:tcPr>
          <w:p w14:paraId="28B341C7" w14:textId="77777777" w:rsidR="00364C2D" w:rsidRDefault="00364C2D" w:rsidP="00364C2D">
            <w:pPr>
              <w:pStyle w:val="TABLE"/>
              <w:rPr>
                <w:smallCaps/>
                <w:sz w:val="24"/>
              </w:rPr>
            </w:pPr>
            <w:r>
              <w:t>50S-2</w:t>
            </w:r>
          </w:p>
        </w:tc>
        <w:tc>
          <w:tcPr>
            <w:tcW w:w="1678" w:type="dxa"/>
            <w:shd w:val="clear" w:color="auto" w:fill="auto"/>
          </w:tcPr>
          <w:p w14:paraId="7FEF3C8A" w14:textId="77777777" w:rsidR="00364C2D" w:rsidRDefault="00364C2D" w:rsidP="00364C2D">
            <w:pPr>
              <w:pStyle w:val="TABLE"/>
              <w:rPr>
                <w:smallCaps/>
                <w:sz w:val="24"/>
              </w:rPr>
            </w:pPr>
            <w:r>
              <w:t>50</w:t>
            </w:r>
          </w:p>
        </w:tc>
        <w:tc>
          <w:tcPr>
            <w:tcW w:w="1677" w:type="dxa"/>
            <w:shd w:val="clear" w:color="auto" w:fill="auto"/>
          </w:tcPr>
          <w:p w14:paraId="17F284C1" w14:textId="77777777" w:rsidR="00364C2D" w:rsidRDefault="00364C2D" w:rsidP="00364C2D">
            <w:pPr>
              <w:pStyle w:val="TABLE"/>
              <w:rPr>
                <w:smallCaps/>
                <w:sz w:val="24"/>
              </w:rPr>
            </w:pPr>
            <w:r>
              <w:t>2</w:t>
            </w:r>
          </w:p>
        </w:tc>
        <w:tc>
          <w:tcPr>
            <w:tcW w:w="1678" w:type="dxa"/>
            <w:shd w:val="clear" w:color="auto" w:fill="auto"/>
          </w:tcPr>
          <w:p w14:paraId="4DDB9516" w14:textId="77777777" w:rsidR="00364C2D" w:rsidRDefault="00364C2D" w:rsidP="00364C2D">
            <w:pPr>
              <w:pStyle w:val="TABLE"/>
              <w:rPr>
                <w:smallCaps/>
                <w:sz w:val="24"/>
              </w:rPr>
            </w:pPr>
            <w:r>
              <w:t>0</w:t>
            </w:r>
          </w:p>
        </w:tc>
        <w:tc>
          <w:tcPr>
            <w:tcW w:w="1678" w:type="dxa"/>
            <w:shd w:val="clear" w:color="auto" w:fill="auto"/>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shd w:val="clear" w:color="auto" w:fill="auto"/>
            <w:noWrap/>
          </w:tcPr>
          <w:p w14:paraId="623059AE" w14:textId="77777777" w:rsidR="00364C2D" w:rsidRDefault="00364C2D" w:rsidP="00364C2D">
            <w:pPr>
              <w:pStyle w:val="TABLE"/>
              <w:rPr>
                <w:smallCaps/>
                <w:sz w:val="24"/>
              </w:rPr>
            </w:pPr>
            <w:r>
              <w:t>55S-1</w:t>
            </w:r>
          </w:p>
        </w:tc>
        <w:tc>
          <w:tcPr>
            <w:tcW w:w="1678" w:type="dxa"/>
            <w:shd w:val="clear" w:color="auto" w:fill="auto"/>
          </w:tcPr>
          <w:p w14:paraId="73ED4139" w14:textId="77777777" w:rsidR="00364C2D" w:rsidRDefault="00364C2D" w:rsidP="00364C2D">
            <w:pPr>
              <w:pStyle w:val="TABLE"/>
              <w:rPr>
                <w:smallCaps/>
                <w:sz w:val="24"/>
              </w:rPr>
            </w:pPr>
            <w:r>
              <w:t>55</w:t>
            </w:r>
          </w:p>
        </w:tc>
        <w:tc>
          <w:tcPr>
            <w:tcW w:w="1677" w:type="dxa"/>
            <w:shd w:val="clear" w:color="auto" w:fill="auto"/>
          </w:tcPr>
          <w:p w14:paraId="6FEC1FD1" w14:textId="77777777" w:rsidR="00364C2D" w:rsidRDefault="00364C2D" w:rsidP="00364C2D">
            <w:pPr>
              <w:pStyle w:val="TABLE"/>
              <w:rPr>
                <w:smallCaps/>
                <w:sz w:val="24"/>
              </w:rPr>
            </w:pPr>
            <w:r>
              <w:t>1</w:t>
            </w:r>
          </w:p>
        </w:tc>
        <w:tc>
          <w:tcPr>
            <w:tcW w:w="1678" w:type="dxa"/>
            <w:shd w:val="clear" w:color="auto" w:fill="auto"/>
          </w:tcPr>
          <w:p w14:paraId="508D755C" w14:textId="77777777" w:rsidR="00364C2D" w:rsidRDefault="00364C2D" w:rsidP="00364C2D">
            <w:pPr>
              <w:pStyle w:val="TABLE"/>
              <w:rPr>
                <w:smallCaps/>
                <w:sz w:val="24"/>
              </w:rPr>
            </w:pPr>
            <w:r>
              <w:t>0</w:t>
            </w:r>
          </w:p>
        </w:tc>
        <w:tc>
          <w:tcPr>
            <w:tcW w:w="1678" w:type="dxa"/>
            <w:shd w:val="clear" w:color="auto" w:fill="auto"/>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shd w:val="clear" w:color="auto" w:fill="auto"/>
            <w:noWrap/>
          </w:tcPr>
          <w:p w14:paraId="73878129" w14:textId="77777777" w:rsidR="00364C2D" w:rsidRDefault="00364C2D" w:rsidP="00364C2D">
            <w:pPr>
              <w:pStyle w:val="TABLE"/>
              <w:rPr>
                <w:smallCaps/>
                <w:sz w:val="24"/>
              </w:rPr>
            </w:pPr>
            <w:r>
              <w:t>55S-2</w:t>
            </w:r>
          </w:p>
        </w:tc>
        <w:tc>
          <w:tcPr>
            <w:tcW w:w="1678" w:type="dxa"/>
            <w:shd w:val="clear" w:color="auto" w:fill="auto"/>
          </w:tcPr>
          <w:p w14:paraId="3072F164" w14:textId="77777777" w:rsidR="00364C2D" w:rsidRDefault="00364C2D" w:rsidP="00364C2D">
            <w:pPr>
              <w:pStyle w:val="TABLE"/>
              <w:rPr>
                <w:smallCaps/>
                <w:sz w:val="24"/>
              </w:rPr>
            </w:pPr>
            <w:r>
              <w:t>55</w:t>
            </w:r>
          </w:p>
        </w:tc>
        <w:tc>
          <w:tcPr>
            <w:tcW w:w="1677" w:type="dxa"/>
            <w:shd w:val="clear" w:color="auto" w:fill="auto"/>
          </w:tcPr>
          <w:p w14:paraId="44A34798" w14:textId="77777777" w:rsidR="00364C2D" w:rsidRDefault="00364C2D" w:rsidP="00364C2D">
            <w:pPr>
              <w:pStyle w:val="TABLE"/>
              <w:rPr>
                <w:smallCaps/>
                <w:sz w:val="24"/>
              </w:rPr>
            </w:pPr>
            <w:r>
              <w:t>2</w:t>
            </w:r>
          </w:p>
        </w:tc>
        <w:tc>
          <w:tcPr>
            <w:tcW w:w="1678" w:type="dxa"/>
            <w:shd w:val="clear" w:color="auto" w:fill="auto"/>
          </w:tcPr>
          <w:p w14:paraId="46FE69E2" w14:textId="77777777" w:rsidR="00364C2D" w:rsidRDefault="00364C2D" w:rsidP="00364C2D">
            <w:pPr>
              <w:pStyle w:val="TABLE"/>
              <w:rPr>
                <w:smallCaps/>
                <w:sz w:val="24"/>
              </w:rPr>
            </w:pPr>
            <w:r>
              <w:t>0</w:t>
            </w:r>
          </w:p>
        </w:tc>
        <w:tc>
          <w:tcPr>
            <w:tcW w:w="1678" w:type="dxa"/>
            <w:shd w:val="clear" w:color="auto" w:fill="auto"/>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shd w:val="clear" w:color="auto" w:fill="auto"/>
            <w:noWrap/>
          </w:tcPr>
          <w:p w14:paraId="6248FA03" w14:textId="77777777" w:rsidR="00364C2D" w:rsidRDefault="00364C2D" w:rsidP="00364C2D">
            <w:pPr>
              <w:pStyle w:val="TABLE"/>
              <w:rPr>
                <w:smallCaps/>
                <w:sz w:val="24"/>
              </w:rPr>
            </w:pPr>
            <w:r>
              <w:t>60S-1</w:t>
            </w:r>
          </w:p>
        </w:tc>
        <w:tc>
          <w:tcPr>
            <w:tcW w:w="1678" w:type="dxa"/>
            <w:shd w:val="clear" w:color="auto" w:fill="auto"/>
          </w:tcPr>
          <w:p w14:paraId="24AC2A3F" w14:textId="77777777" w:rsidR="00364C2D" w:rsidRDefault="00364C2D" w:rsidP="00364C2D">
            <w:pPr>
              <w:pStyle w:val="TABLE"/>
              <w:rPr>
                <w:smallCaps/>
                <w:sz w:val="24"/>
              </w:rPr>
            </w:pPr>
            <w:r>
              <w:t>60</w:t>
            </w:r>
          </w:p>
        </w:tc>
        <w:tc>
          <w:tcPr>
            <w:tcW w:w="1677" w:type="dxa"/>
            <w:shd w:val="clear" w:color="auto" w:fill="auto"/>
          </w:tcPr>
          <w:p w14:paraId="7BDD6E9A" w14:textId="77777777" w:rsidR="00364C2D" w:rsidRDefault="00364C2D" w:rsidP="00364C2D">
            <w:pPr>
              <w:pStyle w:val="TABLE"/>
              <w:rPr>
                <w:smallCaps/>
                <w:sz w:val="24"/>
              </w:rPr>
            </w:pPr>
            <w:r>
              <w:t>1</w:t>
            </w:r>
          </w:p>
        </w:tc>
        <w:tc>
          <w:tcPr>
            <w:tcW w:w="1678" w:type="dxa"/>
            <w:shd w:val="clear" w:color="auto" w:fill="auto"/>
          </w:tcPr>
          <w:p w14:paraId="78E9013A" w14:textId="77777777" w:rsidR="00364C2D" w:rsidRDefault="00364C2D" w:rsidP="00364C2D">
            <w:pPr>
              <w:pStyle w:val="TABLE"/>
              <w:rPr>
                <w:smallCaps/>
                <w:sz w:val="24"/>
              </w:rPr>
            </w:pPr>
            <w:r>
              <w:t>0</w:t>
            </w:r>
          </w:p>
        </w:tc>
        <w:tc>
          <w:tcPr>
            <w:tcW w:w="1678" w:type="dxa"/>
            <w:shd w:val="clear" w:color="auto" w:fill="auto"/>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shd w:val="clear" w:color="auto" w:fill="auto"/>
            <w:noWrap/>
          </w:tcPr>
          <w:p w14:paraId="5F83B615" w14:textId="77777777" w:rsidR="00364C2D" w:rsidRDefault="00364C2D" w:rsidP="00364C2D">
            <w:pPr>
              <w:pStyle w:val="TABLE"/>
              <w:rPr>
                <w:smallCaps/>
                <w:sz w:val="24"/>
              </w:rPr>
            </w:pPr>
            <w:r>
              <w:t>60S-2</w:t>
            </w:r>
          </w:p>
        </w:tc>
        <w:tc>
          <w:tcPr>
            <w:tcW w:w="1678" w:type="dxa"/>
            <w:shd w:val="clear" w:color="auto" w:fill="auto"/>
          </w:tcPr>
          <w:p w14:paraId="5AED2EB3" w14:textId="77777777" w:rsidR="00364C2D" w:rsidRDefault="00364C2D" w:rsidP="00364C2D">
            <w:pPr>
              <w:pStyle w:val="TABLE"/>
              <w:rPr>
                <w:smallCaps/>
                <w:sz w:val="24"/>
              </w:rPr>
            </w:pPr>
            <w:r>
              <w:t>60</w:t>
            </w:r>
          </w:p>
        </w:tc>
        <w:tc>
          <w:tcPr>
            <w:tcW w:w="1677" w:type="dxa"/>
            <w:shd w:val="clear" w:color="auto" w:fill="auto"/>
          </w:tcPr>
          <w:p w14:paraId="58257885" w14:textId="77777777" w:rsidR="00364C2D" w:rsidRDefault="00364C2D" w:rsidP="00364C2D">
            <w:pPr>
              <w:pStyle w:val="TABLE"/>
              <w:rPr>
                <w:smallCaps/>
                <w:sz w:val="24"/>
              </w:rPr>
            </w:pPr>
            <w:r>
              <w:t>2</w:t>
            </w:r>
          </w:p>
        </w:tc>
        <w:tc>
          <w:tcPr>
            <w:tcW w:w="1678" w:type="dxa"/>
            <w:shd w:val="clear" w:color="auto" w:fill="auto"/>
          </w:tcPr>
          <w:p w14:paraId="308D6AF2" w14:textId="77777777" w:rsidR="00364C2D" w:rsidRDefault="00364C2D" w:rsidP="00364C2D">
            <w:pPr>
              <w:pStyle w:val="TABLE"/>
              <w:rPr>
                <w:smallCaps/>
                <w:sz w:val="24"/>
              </w:rPr>
            </w:pPr>
            <w:r>
              <w:t>0</w:t>
            </w:r>
          </w:p>
        </w:tc>
        <w:tc>
          <w:tcPr>
            <w:tcW w:w="1678" w:type="dxa"/>
            <w:shd w:val="clear" w:color="auto" w:fill="auto"/>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shd w:val="clear" w:color="auto" w:fill="auto"/>
            <w:noWrap/>
          </w:tcPr>
          <w:p w14:paraId="37F47995" w14:textId="77777777" w:rsidR="00364C2D" w:rsidRDefault="00364C2D" w:rsidP="00364C2D">
            <w:pPr>
              <w:pStyle w:val="TABLE"/>
              <w:rPr>
                <w:smallCaps/>
                <w:sz w:val="24"/>
              </w:rPr>
            </w:pPr>
            <w:r>
              <w:t>65S-1</w:t>
            </w:r>
          </w:p>
        </w:tc>
        <w:tc>
          <w:tcPr>
            <w:tcW w:w="1678" w:type="dxa"/>
            <w:shd w:val="clear" w:color="auto" w:fill="auto"/>
          </w:tcPr>
          <w:p w14:paraId="38E90C7D" w14:textId="77777777" w:rsidR="00364C2D" w:rsidRDefault="00364C2D" w:rsidP="00364C2D">
            <w:pPr>
              <w:pStyle w:val="TABLE"/>
              <w:rPr>
                <w:smallCaps/>
                <w:sz w:val="24"/>
              </w:rPr>
            </w:pPr>
            <w:r>
              <w:t>65</w:t>
            </w:r>
          </w:p>
        </w:tc>
        <w:tc>
          <w:tcPr>
            <w:tcW w:w="1677" w:type="dxa"/>
            <w:shd w:val="clear" w:color="auto" w:fill="auto"/>
          </w:tcPr>
          <w:p w14:paraId="5F90FC90" w14:textId="77777777" w:rsidR="00364C2D" w:rsidRDefault="00364C2D" w:rsidP="00364C2D">
            <w:pPr>
              <w:pStyle w:val="TABLE"/>
              <w:rPr>
                <w:smallCaps/>
                <w:sz w:val="24"/>
              </w:rPr>
            </w:pPr>
            <w:r>
              <w:t>1</w:t>
            </w:r>
          </w:p>
        </w:tc>
        <w:tc>
          <w:tcPr>
            <w:tcW w:w="1678" w:type="dxa"/>
            <w:shd w:val="clear" w:color="auto" w:fill="auto"/>
          </w:tcPr>
          <w:p w14:paraId="58360264" w14:textId="77777777" w:rsidR="00364C2D" w:rsidRDefault="00364C2D" w:rsidP="00364C2D">
            <w:pPr>
              <w:pStyle w:val="TABLE"/>
              <w:rPr>
                <w:smallCaps/>
                <w:sz w:val="24"/>
              </w:rPr>
            </w:pPr>
            <w:r>
              <w:t>0</w:t>
            </w:r>
          </w:p>
        </w:tc>
        <w:tc>
          <w:tcPr>
            <w:tcW w:w="1678" w:type="dxa"/>
            <w:shd w:val="clear" w:color="auto" w:fill="auto"/>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shd w:val="clear" w:color="auto" w:fill="auto"/>
            <w:noWrap/>
          </w:tcPr>
          <w:p w14:paraId="27990CAB" w14:textId="77777777" w:rsidR="00364C2D" w:rsidRDefault="00364C2D" w:rsidP="00364C2D">
            <w:pPr>
              <w:pStyle w:val="TABLE"/>
              <w:rPr>
                <w:smallCaps/>
                <w:sz w:val="24"/>
              </w:rPr>
            </w:pPr>
            <w:r>
              <w:t>65S-2</w:t>
            </w:r>
          </w:p>
        </w:tc>
        <w:tc>
          <w:tcPr>
            <w:tcW w:w="1678" w:type="dxa"/>
            <w:shd w:val="clear" w:color="auto" w:fill="auto"/>
          </w:tcPr>
          <w:p w14:paraId="3587C421" w14:textId="77777777" w:rsidR="00364C2D" w:rsidRDefault="00364C2D" w:rsidP="00364C2D">
            <w:pPr>
              <w:pStyle w:val="TABLE"/>
              <w:rPr>
                <w:smallCaps/>
                <w:sz w:val="24"/>
              </w:rPr>
            </w:pPr>
            <w:r>
              <w:t>65</w:t>
            </w:r>
          </w:p>
        </w:tc>
        <w:tc>
          <w:tcPr>
            <w:tcW w:w="1677" w:type="dxa"/>
            <w:shd w:val="clear" w:color="auto" w:fill="auto"/>
          </w:tcPr>
          <w:p w14:paraId="347BEED2" w14:textId="77777777" w:rsidR="00364C2D" w:rsidRDefault="00364C2D" w:rsidP="00364C2D">
            <w:pPr>
              <w:pStyle w:val="TABLE"/>
              <w:rPr>
                <w:smallCaps/>
                <w:sz w:val="24"/>
              </w:rPr>
            </w:pPr>
            <w:r>
              <w:t>2</w:t>
            </w:r>
          </w:p>
        </w:tc>
        <w:tc>
          <w:tcPr>
            <w:tcW w:w="1678" w:type="dxa"/>
            <w:shd w:val="clear" w:color="auto" w:fill="auto"/>
          </w:tcPr>
          <w:p w14:paraId="1185B70C" w14:textId="77777777" w:rsidR="00364C2D" w:rsidRDefault="00364C2D" w:rsidP="00364C2D">
            <w:pPr>
              <w:pStyle w:val="TABLE"/>
              <w:rPr>
                <w:smallCaps/>
                <w:sz w:val="24"/>
              </w:rPr>
            </w:pPr>
            <w:r>
              <w:t>0</w:t>
            </w:r>
          </w:p>
        </w:tc>
        <w:tc>
          <w:tcPr>
            <w:tcW w:w="1678" w:type="dxa"/>
            <w:shd w:val="clear" w:color="auto" w:fill="auto"/>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shd w:val="clear" w:color="auto" w:fill="auto"/>
            <w:noWrap/>
          </w:tcPr>
          <w:p w14:paraId="415F7E04" w14:textId="77777777" w:rsidR="00364C2D" w:rsidRDefault="00364C2D" w:rsidP="00364C2D">
            <w:pPr>
              <w:pStyle w:val="TABLE"/>
              <w:rPr>
                <w:smallCaps/>
                <w:sz w:val="24"/>
              </w:rPr>
            </w:pPr>
            <w:r>
              <w:t>15MA-1-OP</w:t>
            </w:r>
          </w:p>
        </w:tc>
        <w:tc>
          <w:tcPr>
            <w:tcW w:w="1678" w:type="dxa"/>
            <w:shd w:val="clear" w:color="auto" w:fill="auto"/>
          </w:tcPr>
          <w:p w14:paraId="07722883" w14:textId="77777777" w:rsidR="00364C2D" w:rsidRDefault="00364C2D" w:rsidP="00364C2D">
            <w:pPr>
              <w:pStyle w:val="TABLE"/>
              <w:rPr>
                <w:smallCaps/>
                <w:sz w:val="24"/>
              </w:rPr>
            </w:pPr>
            <w:r>
              <w:t>15</w:t>
            </w:r>
          </w:p>
        </w:tc>
        <w:tc>
          <w:tcPr>
            <w:tcW w:w="1677" w:type="dxa"/>
            <w:shd w:val="clear" w:color="auto" w:fill="auto"/>
          </w:tcPr>
          <w:p w14:paraId="4188E0E3" w14:textId="77777777" w:rsidR="00364C2D" w:rsidRDefault="00364C2D" w:rsidP="00364C2D">
            <w:pPr>
              <w:pStyle w:val="TABLE"/>
              <w:rPr>
                <w:smallCaps/>
                <w:sz w:val="24"/>
              </w:rPr>
            </w:pPr>
            <w:r>
              <w:t>0</w:t>
            </w:r>
          </w:p>
        </w:tc>
        <w:tc>
          <w:tcPr>
            <w:tcW w:w="1678" w:type="dxa"/>
            <w:shd w:val="clear" w:color="auto" w:fill="auto"/>
          </w:tcPr>
          <w:p w14:paraId="3B284041" w14:textId="77777777" w:rsidR="00364C2D" w:rsidRDefault="00364C2D" w:rsidP="00364C2D">
            <w:pPr>
              <w:pStyle w:val="TABLE"/>
              <w:rPr>
                <w:smallCaps/>
                <w:sz w:val="24"/>
              </w:rPr>
            </w:pPr>
            <w:r>
              <w:t>0</w:t>
            </w:r>
          </w:p>
        </w:tc>
        <w:tc>
          <w:tcPr>
            <w:tcW w:w="1678" w:type="dxa"/>
            <w:shd w:val="clear" w:color="auto" w:fill="auto"/>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shd w:val="clear" w:color="auto" w:fill="auto"/>
            <w:noWrap/>
          </w:tcPr>
          <w:p w14:paraId="46AD8865" w14:textId="77777777" w:rsidR="00364C2D" w:rsidRDefault="00364C2D" w:rsidP="00364C2D">
            <w:pPr>
              <w:pStyle w:val="TABLE"/>
              <w:rPr>
                <w:smallCaps/>
                <w:sz w:val="24"/>
              </w:rPr>
            </w:pPr>
            <w:r>
              <w:t>15MA-2-OP</w:t>
            </w:r>
          </w:p>
        </w:tc>
        <w:tc>
          <w:tcPr>
            <w:tcW w:w="1678" w:type="dxa"/>
            <w:shd w:val="clear" w:color="auto" w:fill="auto"/>
          </w:tcPr>
          <w:p w14:paraId="0A566DFA" w14:textId="77777777" w:rsidR="00364C2D" w:rsidRDefault="00364C2D" w:rsidP="00364C2D">
            <w:pPr>
              <w:pStyle w:val="TABLE"/>
              <w:rPr>
                <w:smallCaps/>
                <w:sz w:val="24"/>
              </w:rPr>
            </w:pPr>
            <w:r>
              <w:t>15</w:t>
            </w:r>
          </w:p>
        </w:tc>
        <w:tc>
          <w:tcPr>
            <w:tcW w:w="1677" w:type="dxa"/>
            <w:shd w:val="clear" w:color="auto" w:fill="auto"/>
          </w:tcPr>
          <w:p w14:paraId="30C5B6C9" w14:textId="77777777" w:rsidR="00364C2D" w:rsidRDefault="00364C2D" w:rsidP="00364C2D">
            <w:pPr>
              <w:pStyle w:val="TABLE"/>
              <w:rPr>
                <w:smallCaps/>
                <w:sz w:val="24"/>
              </w:rPr>
            </w:pPr>
            <w:r>
              <w:t>0</w:t>
            </w:r>
          </w:p>
        </w:tc>
        <w:tc>
          <w:tcPr>
            <w:tcW w:w="1678" w:type="dxa"/>
            <w:shd w:val="clear" w:color="auto" w:fill="auto"/>
          </w:tcPr>
          <w:p w14:paraId="2C0201E1" w14:textId="77777777" w:rsidR="00364C2D" w:rsidRDefault="00364C2D" w:rsidP="00364C2D">
            <w:pPr>
              <w:pStyle w:val="TABLE"/>
              <w:rPr>
                <w:smallCaps/>
                <w:sz w:val="24"/>
              </w:rPr>
            </w:pPr>
            <w:r>
              <w:t>1</w:t>
            </w:r>
          </w:p>
        </w:tc>
        <w:tc>
          <w:tcPr>
            <w:tcW w:w="1678" w:type="dxa"/>
            <w:shd w:val="clear" w:color="auto" w:fill="auto"/>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shd w:val="clear" w:color="auto" w:fill="auto"/>
            <w:noWrap/>
          </w:tcPr>
          <w:p w14:paraId="5FEFD51F" w14:textId="77777777" w:rsidR="00364C2D" w:rsidRDefault="00364C2D" w:rsidP="00364C2D">
            <w:pPr>
              <w:pStyle w:val="TABLE"/>
              <w:rPr>
                <w:smallCaps/>
                <w:sz w:val="24"/>
              </w:rPr>
            </w:pPr>
            <w:r>
              <w:t>15MA-1-1-OP</w:t>
            </w:r>
          </w:p>
        </w:tc>
        <w:tc>
          <w:tcPr>
            <w:tcW w:w="1678" w:type="dxa"/>
            <w:shd w:val="clear" w:color="auto" w:fill="auto"/>
          </w:tcPr>
          <w:p w14:paraId="0ECFECFE" w14:textId="77777777" w:rsidR="00364C2D" w:rsidRDefault="00364C2D" w:rsidP="00364C2D">
            <w:pPr>
              <w:pStyle w:val="TABLE"/>
              <w:rPr>
                <w:smallCaps/>
                <w:sz w:val="24"/>
              </w:rPr>
            </w:pPr>
            <w:r>
              <w:t>15</w:t>
            </w:r>
          </w:p>
        </w:tc>
        <w:tc>
          <w:tcPr>
            <w:tcW w:w="1677" w:type="dxa"/>
            <w:shd w:val="clear" w:color="auto" w:fill="auto"/>
          </w:tcPr>
          <w:p w14:paraId="59C380DF" w14:textId="77777777" w:rsidR="00364C2D" w:rsidRDefault="00364C2D" w:rsidP="00364C2D">
            <w:pPr>
              <w:pStyle w:val="TABLE"/>
              <w:rPr>
                <w:smallCaps/>
                <w:sz w:val="24"/>
              </w:rPr>
            </w:pPr>
            <w:r>
              <w:t>1</w:t>
            </w:r>
          </w:p>
        </w:tc>
        <w:tc>
          <w:tcPr>
            <w:tcW w:w="1678" w:type="dxa"/>
            <w:shd w:val="clear" w:color="auto" w:fill="auto"/>
          </w:tcPr>
          <w:p w14:paraId="3C33D87C" w14:textId="77777777" w:rsidR="00364C2D" w:rsidRDefault="00364C2D" w:rsidP="00364C2D">
            <w:pPr>
              <w:pStyle w:val="TABLE"/>
              <w:rPr>
                <w:smallCaps/>
                <w:sz w:val="24"/>
              </w:rPr>
            </w:pPr>
            <w:r>
              <w:t>1</w:t>
            </w:r>
          </w:p>
        </w:tc>
        <w:tc>
          <w:tcPr>
            <w:tcW w:w="1678" w:type="dxa"/>
            <w:shd w:val="clear" w:color="auto" w:fill="auto"/>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shd w:val="clear" w:color="auto" w:fill="auto"/>
            <w:noWrap/>
          </w:tcPr>
          <w:p w14:paraId="4CC278FB" w14:textId="77777777" w:rsidR="00364C2D" w:rsidRDefault="00364C2D" w:rsidP="00364C2D">
            <w:pPr>
              <w:pStyle w:val="TABLE"/>
              <w:rPr>
                <w:smallCaps/>
                <w:sz w:val="24"/>
              </w:rPr>
            </w:pPr>
            <w:r>
              <w:t>20MA-1-OP</w:t>
            </w:r>
          </w:p>
        </w:tc>
        <w:tc>
          <w:tcPr>
            <w:tcW w:w="1678" w:type="dxa"/>
            <w:shd w:val="clear" w:color="auto" w:fill="auto"/>
          </w:tcPr>
          <w:p w14:paraId="5BA8255A" w14:textId="77777777" w:rsidR="00364C2D" w:rsidRDefault="00364C2D" w:rsidP="00364C2D">
            <w:pPr>
              <w:pStyle w:val="TABLE"/>
              <w:rPr>
                <w:smallCaps/>
                <w:sz w:val="24"/>
              </w:rPr>
            </w:pPr>
            <w:r>
              <w:t>20</w:t>
            </w:r>
          </w:p>
        </w:tc>
        <w:tc>
          <w:tcPr>
            <w:tcW w:w="1677" w:type="dxa"/>
            <w:shd w:val="clear" w:color="auto" w:fill="auto"/>
          </w:tcPr>
          <w:p w14:paraId="5CADC450" w14:textId="77777777" w:rsidR="00364C2D" w:rsidRDefault="00364C2D" w:rsidP="00364C2D">
            <w:pPr>
              <w:pStyle w:val="TABLE"/>
              <w:rPr>
                <w:smallCaps/>
                <w:sz w:val="24"/>
              </w:rPr>
            </w:pPr>
            <w:r>
              <w:t>0</w:t>
            </w:r>
          </w:p>
        </w:tc>
        <w:tc>
          <w:tcPr>
            <w:tcW w:w="1678" w:type="dxa"/>
            <w:shd w:val="clear" w:color="auto" w:fill="auto"/>
          </w:tcPr>
          <w:p w14:paraId="11510A01" w14:textId="77777777" w:rsidR="00364C2D" w:rsidRDefault="00364C2D" w:rsidP="00364C2D">
            <w:pPr>
              <w:pStyle w:val="TABLE"/>
              <w:rPr>
                <w:smallCaps/>
                <w:sz w:val="24"/>
              </w:rPr>
            </w:pPr>
            <w:r>
              <w:t>0</w:t>
            </w:r>
          </w:p>
        </w:tc>
        <w:tc>
          <w:tcPr>
            <w:tcW w:w="1678" w:type="dxa"/>
            <w:shd w:val="clear" w:color="auto" w:fill="auto"/>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shd w:val="clear" w:color="auto" w:fill="auto"/>
            <w:noWrap/>
          </w:tcPr>
          <w:p w14:paraId="261827C1" w14:textId="77777777" w:rsidR="00364C2D" w:rsidRDefault="00364C2D" w:rsidP="00364C2D">
            <w:pPr>
              <w:pStyle w:val="TABLE"/>
              <w:rPr>
                <w:smallCaps/>
                <w:sz w:val="24"/>
              </w:rPr>
            </w:pPr>
            <w:r>
              <w:t>20MA-2-OP</w:t>
            </w:r>
          </w:p>
        </w:tc>
        <w:tc>
          <w:tcPr>
            <w:tcW w:w="1678" w:type="dxa"/>
            <w:shd w:val="clear" w:color="auto" w:fill="auto"/>
          </w:tcPr>
          <w:p w14:paraId="07B9EDBC" w14:textId="77777777" w:rsidR="00364C2D" w:rsidRDefault="00364C2D" w:rsidP="00364C2D">
            <w:pPr>
              <w:pStyle w:val="TABLE"/>
              <w:rPr>
                <w:smallCaps/>
                <w:sz w:val="24"/>
              </w:rPr>
            </w:pPr>
            <w:r>
              <w:t>20</w:t>
            </w:r>
          </w:p>
        </w:tc>
        <w:tc>
          <w:tcPr>
            <w:tcW w:w="1677" w:type="dxa"/>
            <w:shd w:val="clear" w:color="auto" w:fill="auto"/>
          </w:tcPr>
          <w:p w14:paraId="02E1F7E1" w14:textId="77777777" w:rsidR="00364C2D" w:rsidRDefault="00364C2D" w:rsidP="00364C2D">
            <w:pPr>
              <w:pStyle w:val="TABLE"/>
              <w:rPr>
                <w:smallCaps/>
                <w:sz w:val="24"/>
              </w:rPr>
            </w:pPr>
            <w:r>
              <w:t>0</w:t>
            </w:r>
          </w:p>
        </w:tc>
        <w:tc>
          <w:tcPr>
            <w:tcW w:w="1678" w:type="dxa"/>
            <w:shd w:val="clear" w:color="auto" w:fill="auto"/>
          </w:tcPr>
          <w:p w14:paraId="31EF1728" w14:textId="77777777" w:rsidR="00364C2D" w:rsidRDefault="00364C2D" w:rsidP="00364C2D">
            <w:pPr>
              <w:pStyle w:val="TABLE"/>
              <w:rPr>
                <w:smallCaps/>
                <w:sz w:val="24"/>
              </w:rPr>
            </w:pPr>
            <w:r>
              <w:t>1</w:t>
            </w:r>
          </w:p>
        </w:tc>
        <w:tc>
          <w:tcPr>
            <w:tcW w:w="1678" w:type="dxa"/>
            <w:shd w:val="clear" w:color="auto" w:fill="auto"/>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shd w:val="clear" w:color="auto" w:fill="auto"/>
            <w:noWrap/>
          </w:tcPr>
          <w:p w14:paraId="25907238" w14:textId="77777777" w:rsidR="00364C2D" w:rsidRDefault="00364C2D" w:rsidP="00364C2D">
            <w:pPr>
              <w:pStyle w:val="TABLE"/>
              <w:rPr>
                <w:smallCaps/>
                <w:sz w:val="24"/>
              </w:rPr>
            </w:pPr>
            <w:r>
              <w:t>20MA-1-1-OP</w:t>
            </w:r>
          </w:p>
        </w:tc>
        <w:tc>
          <w:tcPr>
            <w:tcW w:w="1678" w:type="dxa"/>
            <w:shd w:val="clear" w:color="auto" w:fill="auto"/>
          </w:tcPr>
          <w:p w14:paraId="317A85DE" w14:textId="77777777" w:rsidR="00364C2D" w:rsidRDefault="00364C2D" w:rsidP="00364C2D">
            <w:pPr>
              <w:pStyle w:val="TABLE"/>
              <w:rPr>
                <w:smallCaps/>
                <w:sz w:val="24"/>
              </w:rPr>
            </w:pPr>
            <w:r>
              <w:t>20</w:t>
            </w:r>
          </w:p>
        </w:tc>
        <w:tc>
          <w:tcPr>
            <w:tcW w:w="1677" w:type="dxa"/>
            <w:shd w:val="clear" w:color="auto" w:fill="auto"/>
          </w:tcPr>
          <w:p w14:paraId="446E5FFA" w14:textId="77777777" w:rsidR="00364C2D" w:rsidRDefault="00364C2D" w:rsidP="00364C2D">
            <w:pPr>
              <w:pStyle w:val="TABLE"/>
              <w:rPr>
                <w:smallCaps/>
                <w:sz w:val="24"/>
              </w:rPr>
            </w:pPr>
            <w:r>
              <w:t>1</w:t>
            </w:r>
          </w:p>
        </w:tc>
        <w:tc>
          <w:tcPr>
            <w:tcW w:w="1678" w:type="dxa"/>
            <w:shd w:val="clear" w:color="auto" w:fill="auto"/>
          </w:tcPr>
          <w:p w14:paraId="5964DADA" w14:textId="77777777" w:rsidR="00364C2D" w:rsidRDefault="00364C2D" w:rsidP="00364C2D">
            <w:pPr>
              <w:pStyle w:val="TABLE"/>
              <w:rPr>
                <w:smallCaps/>
                <w:sz w:val="24"/>
              </w:rPr>
            </w:pPr>
            <w:r>
              <w:t>1</w:t>
            </w:r>
          </w:p>
        </w:tc>
        <w:tc>
          <w:tcPr>
            <w:tcW w:w="1678" w:type="dxa"/>
            <w:shd w:val="clear" w:color="auto" w:fill="auto"/>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shd w:val="clear" w:color="auto" w:fill="auto"/>
            <w:noWrap/>
          </w:tcPr>
          <w:p w14:paraId="776A795D" w14:textId="77777777" w:rsidR="00364C2D" w:rsidRDefault="00364C2D" w:rsidP="00364C2D">
            <w:pPr>
              <w:pStyle w:val="TABLE"/>
              <w:rPr>
                <w:smallCaps/>
                <w:sz w:val="24"/>
              </w:rPr>
            </w:pPr>
            <w:r>
              <w:t>25MA-1-OP</w:t>
            </w:r>
          </w:p>
        </w:tc>
        <w:tc>
          <w:tcPr>
            <w:tcW w:w="1678" w:type="dxa"/>
            <w:shd w:val="clear" w:color="auto" w:fill="auto"/>
          </w:tcPr>
          <w:p w14:paraId="4ABEDE18" w14:textId="77777777" w:rsidR="00364C2D" w:rsidRDefault="00364C2D" w:rsidP="00364C2D">
            <w:pPr>
              <w:pStyle w:val="TABLE"/>
              <w:rPr>
                <w:smallCaps/>
                <w:sz w:val="24"/>
              </w:rPr>
            </w:pPr>
            <w:r>
              <w:t>25</w:t>
            </w:r>
          </w:p>
        </w:tc>
        <w:tc>
          <w:tcPr>
            <w:tcW w:w="1677" w:type="dxa"/>
            <w:shd w:val="clear" w:color="auto" w:fill="auto"/>
          </w:tcPr>
          <w:p w14:paraId="175B1B8F" w14:textId="77777777" w:rsidR="00364C2D" w:rsidRDefault="00364C2D" w:rsidP="00364C2D">
            <w:pPr>
              <w:pStyle w:val="TABLE"/>
              <w:rPr>
                <w:smallCaps/>
                <w:sz w:val="24"/>
              </w:rPr>
            </w:pPr>
            <w:r>
              <w:t>0</w:t>
            </w:r>
          </w:p>
        </w:tc>
        <w:tc>
          <w:tcPr>
            <w:tcW w:w="1678" w:type="dxa"/>
            <w:shd w:val="clear" w:color="auto" w:fill="auto"/>
          </w:tcPr>
          <w:p w14:paraId="1D3CF273" w14:textId="77777777" w:rsidR="00364C2D" w:rsidRDefault="00364C2D" w:rsidP="00364C2D">
            <w:pPr>
              <w:pStyle w:val="TABLE"/>
              <w:rPr>
                <w:smallCaps/>
                <w:sz w:val="24"/>
              </w:rPr>
            </w:pPr>
            <w:r>
              <w:t>0</w:t>
            </w:r>
          </w:p>
        </w:tc>
        <w:tc>
          <w:tcPr>
            <w:tcW w:w="1678" w:type="dxa"/>
            <w:shd w:val="clear" w:color="auto" w:fill="auto"/>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shd w:val="clear" w:color="auto" w:fill="auto"/>
            <w:noWrap/>
          </w:tcPr>
          <w:p w14:paraId="23168B35" w14:textId="77777777" w:rsidR="00364C2D" w:rsidRDefault="00364C2D" w:rsidP="00364C2D">
            <w:pPr>
              <w:pStyle w:val="TABLE"/>
              <w:rPr>
                <w:smallCaps/>
                <w:sz w:val="24"/>
              </w:rPr>
            </w:pPr>
            <w:r>
              <w:t>25MA-2-OP</w:t>
            </w:r>
          </w:p>
        </w:tc>
        <w:tc>
          <w:tcPr>
            <w:tcW w:w="1678" w:type="dxa"/>
            <w:shd w:val="clear" w:color="auto" w:fill="auto"/>
          </w:tcPr>
          <w:p w14:paraId="32E729BA" w14:textId="77777777" w:rsidR="00364C2D" w:rsidRDefault="00364C2D" w:rsidP="00364C2D">
            <w:pPr>
              <w:pStyle w:val="TABLE"/>
              <w:rPr>
                <w:smallCaps/>
                <w:sz w:val="24"/>
              </w:rPr>
            </w:pPr>
            <w:r>
              <w:t>25</w:t>
            </w:r>
          </w:p>
        </w:tc>
        <w:tc>
          <w:tcPr>
            <w:tcW w:w="1677" w:type="dxa"/>
            <w:shd w:val="clear" w:color="auto" w:fill="auto"/>
          </w:tcPr>
          <w:p w14:paraId="69388442" w14:textId="77777777" w:rsidR="00364C2D" w:rsidRDefault="00364C2D" w:rsidP="00364C2D">
            <w:pPr>
              <w:pStyle w:val="TABLE"/>
              <w:rPr>
                <w:smallCaps/>
                <w:sz w:val="24"/>
              </w:rPr>
            </w:pPr>
            <w:r>
              <w:t>0</w:t>
            </w:r>
          </w:p>
        </w:tc>
        <w:tc>
          <w:tcPr>
            <w:tcW w:w="1678" w:type="dxa"/>
            <w:shd w:val="clear" w:color="auto" w:fill="auto"/>
          </w:tcPr>
          <w:p w14:paraId="3836C0F4" w14:textId="77777777" w:rsidR="00364C2D" w:rsidRDefault="00364C2D" w:rsidP="00364C2D">
            <w:pPr>
              <w:pStyle w:val="TABLE"/>
              <w:rPr>
                <w:smallCaps/>
                <w:sz w:val="24"/>
              </w:rPr>
            </w:pPr>
            <w:r>
              <w:t>1</w:t>
            </w:r>
          </w:p>
        </w:tc>
        <w:tc>
          <w:tcPr>
            <w:tcW w:w="1678" w:type="dxa"/>
            <w:shd w:val="clear" w:color="auto" w:fill="auto"/>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shd w:val="clear" w:color="auto" w:fill="auto"/>
            <w:noWrap/>
          </w:tcPr>
          <w:p w14:paraId="1FA445A5" w14:textId="77777777" w:rsidR="00364C2D" w:rsidRDefault="00364C2D" w:rsidP="00364C2D">
            <w:pPr>
              <w:pStyle w:val="TABLE"/>
              <w:rPr>
                <w:smallCaps/>
                <w:sz w:val="24"/>
              </w:rPr>
            </w:pPr>
            <w:r>
              <w:t>25MA-1-1-OP</w:t>
            </w:r>
          </w:p>
        </w:tc>
        <w:tc>
          <w:tcPr>
            <w:tcW w:w="1678" w:type="dxa"/>
            <w:shd w:val="clear" w:color="auto" w:fill="auto"/>
          </w:tcPr>
          <w:p w14:paraId="7C1081DC" w14:textId="77777777" w:rsidR="00364C2D" w:rsidRDefault="00364C2D" w:rsidP="00364C2D">
            <w:pPr>
              <w:pStyle w:val="TABLE"/>
              <w:rPr>
                <w:smallCaps/>
                <w:sz w:val="24"/>
              </w:rPr>
            </w:pPr>
            <w:r>
              <w:t>25</w:t>
            </w:r>
          </w:p>
        </w:tc>
        <w:tc>
          <w:tcPr>
            <w:tcW w:w="1677" w:type="dxa"/>
            <w:shd w:val="clear" w:color="auto" w:fill="auto"/>
          </w:tcPr>
          <w:p w14:paraId="2052DA99" w14:textId="77777777" w:rsidR="00364C2D" w:rsidRDefault="00364C2D" w:rsidP="00364C2D">
            <w:pPr>
              <w:pStyle w:val="TABLE"/>
              <w:rPr>
                <w:smallCaps/>
                <w:sz w:val="24"/>
              </w:rPr>
            </w:pPr>
            <w:r>
              <w:t>1</w:t>
            </w:r>
          </w:p>
        </w:tc>
        <w:tc>
          <w:tcPr>
            <w:tcW w:w="1678" w:type="dxa"/>
            <w:shd w:val="clear" w:color="auto" w:fill="auto"/>
          </w:tcPr>
          <w:p w14:paraId="2598D4DC" w14:textId="77777777" w:rsidR="00364C2D" w:rsidRDefault="00364C2D" w:rsidP="00364C2D">
            <w:pPr>
              <w:pStyle w:val="TABLE"/>
              <w:rPr>
                <w:smallCaps/>
                <w:sz w:val="24"/>
              </w:rPr>
            </w:pPr>
            <w:r>
              <w:t>1</w:t>
            </w:r>
          </w:p>
        </w:tc>
        <w:tc>
          <w:tcPr>
            <w:tcW w:w="1678" w:type="dxa"/>
            <w:shd w:val="clear" w:color="auto" w:fill="auto"/>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shd w:val="clear" w:color="auto" w:fill="auto"/>
            <w:noWrap/>
          </w:tcPr>
          <w:p w14:paraId="6F9197D5" w14:textId="77777777" w:rsidR="00364C2D" w:rsidRDefault="00364C2D" w:rsidP="00364C2D">
            <w:pPr>
              <w:pStyle w:val="TABLE"/>
              <w:rPr>
                <w:smallCaps/>
                <w:sz w:val="24"/>
              </w:rPr>
            </w:pPr>
            <w:r>
              <w:t>20MK-1</w:t>
            </w:r>
          </w:p>
        </w:tc>
        <w:tc>
          <w:tcPr>
            <w:tcW w:w="1678" w:type="dxa"/>
            <w:shd w:val="clear" w:color="auto" w:fill="auto"/>
          </w:tcPr>
          <w:p w14:paraId="3F7AB7AC" w14:textId="77777777" w:rsidR="00364C2D" w:rsidRDefault="00364C2D" w:rsidP="00364C2D">
            <w:pPr>
              <w:pStyle w:val="TABLE"/>
              <w:rPr>
                <w:smallCaps/>
                <w:sz w:val="24"/>
              </w:rPr>
            </w:pPr>
            <w:r>
              <w:t>20</w:t>
            </w:r>
          </w:p>
        </w:tc>
        <w:tc>
          <w:tcPr>
            <w:tcW w:w="1677" w:type="dxa"/>
            <w:shd w:val="clear" w:color="auto" w:fill="auto"/>
          </w:tcPr>
          <w:p w14:paraId="61E50D89" w14:textId="77777777" w:rsidR="00364C2D" w:rsidRDefault="00364C2D" w:rsidP="00364C2D">
            <w:pPr>
              <w:pStyle w:val="TABLE"/>
              <w:rPr>
                <w:smallCaps/>
                <w:sz w:val="24"/>
              </w:rPr>
            </w:pPr>
            <w:r>
              <w:t>1</w:t>
            </w:r>
          </w:p>
        </w:tc>
        <w:tc>
          <w:tcPr>
            <w:tcW w:w="1678" w:type="dxa"/>
            <w:shd w:val="clear" w:color="auto" w:fill="auto"/>
          </w:tcPr>
          <w:p w14:paraId="2B45289F" w14:textId="77777777" w:rsidR="00364C2D" w:rsidRDefault="00364C2D" w:rsidP="00364C2D">
            <w:pPr>
              <w:pStyle w:val="TABLE"/>
              <w:rPr>
                <w:smallCaps/>
                <w:sz w:val="24"/>
              </w:rPr>
            </w:pPr>
            <w:r>
              <w:t>0</w:t>
            </w:r>
          </w:p>
        </w:tc>
        <w:tc>
          <w:tcPr>
            <w:tcW w:w="1678" w:type="dxa"/>
            <w:shd w:val="clear" w:color="auto" w:fill="auto"/>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shd w:val="clear" w:color="auto" w:fill="auto"/>
            <w:noWrap/>
          </w:tcPr>
          <w:p w14:paraId="52A33690" w14:textId="77777777" w:rsidR="00364C2D" w:rsidRDefault="00364C2D" w:rsidP="00364C2D">
            <w:pPr>
              <w:pStyle w:val="TABLE"/>
              <w:rPr>
                <w:smallCaps/>
                <w:sz w:val="24"/>
              </w:rPr>
            </w:pPr>
            <w:r>
              <w:t>20MK-2</w:t>
            </w:r>
          </w:p>
        </w:tc>
        <w:tc>
          <w:tcPr>
            <w:tcW w:w="1678" w:type="dxa"/>
            <w:shd w:val="clear" w:color="auto" w:fill="auto"/>
          </w:tcPr>
          <w:p w14:paraId="5A711E0F" w14:textId="77777777" w:rsidR="00364C2D" w:rsidRDefault="00364C2D" w:rsidP="00364C2D">
            <w:pPr>
              <w:pStyle w:val="TABLE"/>
              <w:rPr>
                <w:smallCaps/>
                <w:sz w:val="24"/>
              </w:rPr>
            </w:pPr>
            <w:r>
              <w:t>20</w:t>
            </w:r>
          </w:p>
        </w:tc>
        <w:tc>
          <w:tcPr>
            <w:tcW w:w="1677" w:type="dxa"/>
            <w:shd w:val="clear" w:color="auto" w:fill="auto"/>
          </w:tcPr>
          <w:p w14:paraId="409B06EE" w14:textId="77777777" w:rsidR="00364C2D" w:rsidRDefault="00364C2D" w:rsidP="00364C2D">
            <w:pPr>
              <w:pStyle w:val="TABLE"/>
              <w:rPr>
                <w:smallCaps/>
                <w:sz w:val="24"/>
              </w:rPr>
            </w:pPr>
            <w:r>
              <w:t>2</w:t>
            </w:r>
          </w:p>
        </w:tc>
        <w:tc>
          <w:tcPr>
            <w:tcW w:w="1678" w:type="dxa"/>
            <w:shd w:val="clear" w:color="auto" w:fill="auto"/>
          </w:tcPr>
          <w:p w14:paraId="1665BE5E" w14:textId="77777777" w:rsidR="00364C2D" w:rsidRDefault="00364C2D" w:rsidP="00364C2D">
            <w:pPr>
              <w:pStyle w:val="TABLE"/>
              <w:rPr>
                <w:smallCaps/>
                <w:sz w:val="24"/>
              </w:rPr>
            </w:pPr>
            <w:r>
              <w:t>1</w:t>
            </w:r>
          </w:p>
        </w:tc>
        <w:tc>
          <w:tcPr>
            <w:tcW w:w="1678" w:type="dxa"/>
            <w:shd w:val="clear" w:color="auto" w:fill="auto"/>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shd w:val="clear" w:color="auto" w:fill="auto"/>
            <w:noWrap/>
          </w:tcPr>
          <w:p w14:paraId="5DEB4FBF" w14:textId="77777777" w:rsidR="00364C2D" w:rsidRDefault="00364C2D" w:rsidP="00364C2D">
            <w:pPr>
              <w:pStyle w:val="TABLE"/>
              <w:rPr>
                <w:smallCaps/>
                <w:sz w:val="24"/>
              </w:rPr>
            </w:pPr>
            <w:r>
              <w:t>20MK-3</w:t>
            </w:r>
          </w:p>
        </w:tc>
        <w:tc>
          <w:tcPr>
            <w:tcW w:w="1678" w:type="dxa"/>
            <w:shd w:val="clear" w:color="auto" w:fill="auto"/>
          </w:tcPr>
          <w:p w14:paraId="275F4CF9" w14:textId="77777777" w:rsidR="00364C2D" w:rsidRDefault="00364C2D" w:rsidP="00364C2D">
            <w:pPr>
              <w:pStyle w:val="TABLE"/>
              <w:rPr>
                <w:smallCaps/>
                <w:sz w:val="24"/>
              </w:rPr>
            </w:pPr>
            <w:r>
              <w:t>20</w:t>
            </w:r>
          </w:p>
        </w:tc>
        <w:tc>
          <w:tcPr>
            <w:tcW w:w="1677" w:type="dxa"/>
            <w:shd w:val="clear" w:color="auto" w:fill="auto"/>
          </w:tcPr>
          <w:p w14:paraId="0E18A63B" w14:textId="77777777" w:rsidR="00364C2D" w:rsidRDefault="00364C2D" w:rsidP="00364C2D">
            <w:pPr>
              <w:pStyle w:val="TABLE"/>
              <w:rPr>
                <w:smallCaps/>
                <w:sz w:val="24"/>
              </w:rPr>
            </w:pPr>
            <w:r>
              <w:t>3</w:t>
            </w:r>
          </w:p>
        </w:tc>
        <w:tc>
          <w:tcPr>
            <w:tcW w:w="1678" w:type="dxa"/>
            <w:shd w:val="clear" w:color="auto" w:fill="auto"/>
          </w:tcPr>
          <w:p w14:paraId="62ADDAA2" w14:textId="77777777" w:rsidR="00364C2D" w:rsidRDefault="00364C2D" w:rsidP="00364C2D">
            <w:pPr>
              <w:pStyle w:val="TABLE"/>
              <w:rPr>
                <w:smallCaps/>
                <w:sz w:val="24"/>
              </w:rPr>
            </w:pPr>
            <w:r>
              <w:t>1</w:t>
            </w:r>
          </w:p>
        </w:tc>
        <w:tc>
          <w:tcPr>
            <w:tcW w:w="1678" w:type="dxa"/>
            <w:shd w:val="clear" w:color="auto" w:fill="auto"/>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shd w:val="clear" w:color="auto" w:fill="auto"/>
            <w:noWrap/>
          </w:tcPr>
          <w:p w14:paraId="14EEB4D1" w14:textId="77777777" w:rsidR="00364C2D" w:rsidRDefault="00364C2D" w:rsidP="00364C2D">
            <w:pPr>
              <w:pStyle w:val="TABLE"/>
              <w:rPr>
                <w:smallCaps/>
                <w:sz w:val="24"/>
              </w:rPr>
            </w:pPr>
            <w:r>
              <w:t>20MK-4</w:t>
            </w:r>
          </w:p>
        </w:tc>
        <w:tc>
          <w:tcPr>
            <w:tcW w:w="1678" w:type="dxa"/>
            <w:shd w:val="clear" w:color="auto" w:fill="auto"/>
          </w:tcPr>
          <w:p w14:paraId="249B7D7C" w14:textId="77777777" w:rsidR="00364C2D" w:rsidRDefault="00364C2D" w:rsidP="00364C2D">
            <w:pPr>
              <w:pStyle w:val="TABLE"/>
              <w:rPr>
                <w:smallCaps/>
                <w:sz w:val="24"/>
              </w:rPr>
            </w:pPr>
            <w:r>
              <w:t>20</w:t>
            </w:r>
          </w:p>
        </w:tc>
        <w:tc>
          <w:tcPr>
            <w:tcW w:w="1677" w:type="dxa"/>
            <w:shd w:val="clear" w:color="auto" w:fill="auto"/>
          </w:tcPr>
          <w:p w14:paraId="7C29C36D" w14:textId="77777777" w:rsidR="00364C2D" w:rsidRDefault="00364C2D" w:rsidP="00364C2D">
            <w:pPr>
              <w:pStyle w:val="TABLE"/>
              <w:rPr>
                <w:smallCaps/>
                <w:sz w:val="24"/>
              </w:rPr>
            </w:pPr>
            <w:r>
              <w:t>4</w:t>
            </w:r>
          </w:p>
        </w:tc>
        <w:tc>
          <w:tcPr>
            <w:tcW w:w="1678" w:type="dxa"/>
            <w:shd w:val="clear" w:color="auto" w:fill="auto"/>
          </w:tcPr>
          <w:p w14:paraId="693B3471" w14:textId="77777777" w:rsidR="00364C2D" w:rsidRDefault="00364C2D" w:rsidP="00364C2D">
            <w:pPr>
              <w:pStyle w:val="TABLE"/>
              <w:rPr>
                <w:smallCaps/>
                <w:sz w:val="24"/>
              </w:rPr>
            </w:pPr>
            <w:r>
              <w:t>1</w:t>
            </w:r>
          </w:p>
        </w:tc>
        <w:tc>
          <w:tcPr>
            <w:tcW w:w="1678" w:type="dxa"/>
            <w:shd w:val="clear" w:color="auto" w:fill="auto"/>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shd w:val="clear" w:color="auto" w:fill="auto"/>
            <w:noWrap/>
          </w:tcPr>
          <w:p w14:paraId="66FAA22D" w14:textId="77777777" w:rsidR="00364C2D" w:rsidRDefault="00364C2D" w:rsidP="00364C2D">
            <w:pPr>
              <w:pStyle w:val="TABLE"/>
              <w:rPr>
                <w:smallCaps/>
                <w:sz w:val="24"/>
              </w:rPr>
            </w:pPr>
            <w:r>
              <w:t>25MK-1</w:t>
            </w:r>
          </w:p>
        </w:tc>
        <w:tc>
          <w:tcPr>
            <w:tcW w:w="1678" w:type="dxa"/>
            <w:shd w:val="clear" w:color="auto" w:fill="auto"/>
          </w:tcPr>
          <w:p w14:paraId="382C7CE7" w14:textId="77777777" w:rsidR="00364C2D" w:rsidRDefault="00364C2D" w:rsidP="00364C2D">
            <w:pPr>
              <w:pStyle w:val="TABLE"/>
              <w:rPr>
                <w:smallCaps/>
                <w:sz w:val="24"/>
              </w:rPr>
            </w:pPr>
            <w:r>
              <w:t>25</w:t>
            </w:r>
          </w:p>
        </w:tc>
        <w:tc>
          <w:tcPr>
            <w:tcW w:w="1677" w:type="dxa"/>
            <w:shd w:val="clear" w:color="auto" w:fill="auto"/>
          </w:tcPr>
          <w:p w14:paraId="1DC07A9E" w14:textId="77777777" w:rsidR="00364C2D" w:rsidRDefault="00364C2D" w:rsidP="00364C2D">
            <w:pPr>
              <w:pStyle w:val="TABLE"/>
              <w:rPr>
                <w:smallCaps/>
                <w:sz w:val="24"/>
              </w:rPr>
            </w:pPr>
            <w:r>
              <w:t>1</w:t>
            </w:r>
          </w:p>
        </w:tc>
        <w:tc>
          <w:tcPr>
            <w:tcW w:w="1678" w:type="dxa"/>
            <w:shd w:val="clear" w:color="auto" w:fill="auto"/>
          </w:tcPr>
          <w:p w14:paraId="7C2CCAEC" w14:textId="77777777" w:rsidR="00364C2D" w:rsidRDefault="00364C2D" w:rsidP="00364C2D">
            <w:pPr>
              <w:pStyle w:val="TABLE"/>
              <w:rPr>
                <w:smallCaps/>
                <w:sz w:val="24"/>
              </w:rPr>
            </w:pPr>
            <w:r>
              <w:t>0</w:t>
            </w:r>
          </w:p>
        </w:tc>
        <w:tc>
          <w:tcPr>
            <w:tcW w:w="1678" w:type="dxa"/>
            <w:shd w:val="clear" w:color="auto" w:fill="auto"/>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shd w:val="clear" w:color="auto" w:fill="auto"/>
            <w:noWrap/>
          </w:tcPr>
          <w:p w14:paraId="401F2AEF" w14:textId="77777777" w:rsidR="00364C2D" w:rsidRDefault="00364C2D" w:rsidP="00364C2D">
            <w:pPr>
              <w:pStyle w:val="TABLE"/>
              <w:rPr>
                <w:smallCaps/>
                <w:sz w:val="24"/>
              </w:rPr>
            </w:pPr>
            <w:r>
              <w:t>25MK-2</w:t>
            </w:r>
          </w:p>
        </w:tc>
        <w:tc>
          <w:tcPr>
            <w:tcW w:w="1678" w:type="dxa"/>
            <w:shd w:val="clear" w:color="auto" w:fill="auto"/>
          </w:tcPr>
          <w:p w14:paraId="06BEEF11" w14:textId="77777777" w:rsidR="00364C2D" w:rsidRDefault="00364C2D" w:rsidP="00364C2D">
            <w:pPr>
              <w:pStyle w:val="TABLE"/>
              <w:rPr>
                <w:smallCaps/>
                <w:sz w:val="24"/>
              </w:rPr>
            </w:pPr>
            <w:r>
              <w:t>25</w:t>
            </w:r>
          </w:p>
        </w:tc>
        <w:tc>
          <w:tcPr>
            <w:tcW w:w="1677" w:type="dxa"/>
            <w:shd w:val="clear" w:color="auto" w:fill="auto"/>
          </w:tcPr>
          <w:p w14:paraId="65E6034A" w14:textId="77777777" w:rsidR="00364C2D" w:rsidRDefault="00364C2D" w:rsidP="00364C2D">
            <w:pPr>
              <w:pStyle w:val="TABLE"/>
              <w:rPr>
                <w:smallCaps/>
                <w:sz w:val="24"/>
              </w:rPr>
            </w:pPr>
            <w:r>
              <w:t>2</w:t>
            </w:r>
          </w:p>
        </w:tc>
        <w:tc>
          <w:tcPr>
            <w:tcW w:w="1678" w:type="dxa"/>
            <w:shd w:val="clear" w:color="auto" w:fill="auto"/>
          </w:tcPr>
          <w:p w14:paraId="44191CDA" w14:textId="77777777" w:rsidR="00364C2D" w:rsidRDefault="00364C2D" w:rsidP="00364C2D">
            <w:pPr>
              <w:pStyle w:val="TABLE"/>
              <w:rPr>
                <w:smallCaps/>
                <w:sz w:val="24"/>
              </w:rPr>
            </w:pPr>
            <w:r>
              <w:t>1</w:t>
            </w:r>
          </w:p>
        </w:tc>
        <w:tc>
          <w:tcPr>
            <w:tcW w:w="1678" w:type="dxa"/>
            <w:shd w:val="clear" w:color="auto" w:fill="auto"/>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shd w:val="clear" w:color="auto" w:fill="auto"/>
            <w:noWrap/>
          </w:tcPr>
          <w:p w14:paraId="643E4364" w14:textId="77777777" w:rsidR="00364C2D" w:rsidRDefault="00364C2D" w:rsidP="00364C2D">
            <w:pPr>
              <w:pStyle w:val="TABLE"/>
              <w:rPr>
                <w:smallCaps/>
                <w:sz w:val="24"/>
              </w:rPr>
            </w:pPr>
            <w:r>
              <w:t>25MK-3</w:t>
            </w:r>
          </w:p>
        </w:tc>
        <w:tc>
          <w:tcPr>
            <w:tcW w:w="1678" w:type="dxa"/>
            <w:shd w:val="clear" w:color="auto" w:fill="auto"/>
          </w:tcPr>
          <w:p w14:paraId="43AC49CA" w14:textId="77777777" w:rsidR="00364C2D" w:rsidRDefault="00364C2D" w:rsidP="00364C2D">
            <w:pPr>
              <w:pStyle w:val="TABLE"/>
              <w:rPr>
                <w:smallCaps/>
                <w:sz w:val="24"/>
              </w:rPr>
            </w:pPr>
            <w:r>
              <w:t>25</w:t>
            </w:r>
          </w:p>
        </w:tc>
        <w:tc>
          <w:tcPr>
            <w:tcW w:w="1677" w:type="dxa"/>
            <w:shd w:val="clear" w:color="auto" w:fill="auto"/>
          </w:tcPr>
          <w:p w14:paraId="4397AAE4" w14:textId="77777777" w:rsidR="00364C2D" w:rsidRDefault="00364C2D" w:rsidP="00364C2D">
            <w:pPr>
              <w:pStyle w:val="TABLE"/>
              <w:rPr>
                <w:smallCaps/>
                <w:sz w:val="24"/>
              </w:rPr>
            </w:pPr>
            <w:r>
              <w:t>3</w:t>
            </w:r>
          </w:p>
        </w:tc>
        <w:tc>
          <w:tcPr>
            <w:tcW w:w="1678" w:type="dxa"/>
            <w:shd w:val="clear" w:color="auto" w:fill="auto"/>
          </w:tcPr>
          <w:p w14:paraId="2C83C4DF" w14:textId="77777777" w:rsidR="00364C2D" w:rsidRDefault="00364C2D" w:rsidP="00364C2D">
            <w:pPr>
              <w:pStyle w:val="TABLE"/>
              <w:rPr>
                <w:smallCaps/>
                <w:sz w:val="24"/>
              </w:rPr>
            </w:pPr>
            <w:r>
              <w:t>1</w:t>
            </w:r>
          </w:p>
        </w:tc>
        <w:tc>
          <w:tcPr>
            <w:tcW w:w="1678" w:type="dxa"/>
            <w:shd w:val="clear" w:color="auto" w:fill="auto"/>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shd w:val="clear" w:color="auto" w:fill="auto"/>
            <w:noWrap/>
          </w:tcPr>
          <w:p w14:paraId="1BBF3013" w14:textId="77777777" w:rsidR="00364C2D" w:rsidRDefault="00364C2D" w:rsidP="00364C2D">
            <w:pPr>
              <w:pStyle w:val="TABLE"/>
              <w:rPr>
                <w:smallCaps/>
                <w:sz w:val="24"/>
              </w:rPr>
            </w:pPr>
            <w:r>
              <w:t>25MK-4</w:t>
            </w:r>
          </w:p>
        </w:tc>
        <w:tc>
          <w:tcPr>
            <w:tcW w:w="1678" w:type="dxa"/>
            <w:shd w:val="clear" w:color="auto" w:fill="auto"/>
          </w:tcPr>
          <w:p w14:paraId="10A41C73" w14:textId="77777777" w:rsidR="00364C2D" w:rsidRDefault="00364C2D" w:rsidP="00364C2D">
            <w:pPr>
              <w:pStyle w:val="TABLE"/>
              <w:rPr>
                <w:smallCaps/>
                <w:sz w:val="24"/>
              </w:rPr>
            </w:pPr>
            <w:r>
              <w:t>25</w:t>
            </w:r>
          </w:p>
        </w:tc>
        <w:tc>
          <w:tcPr>
            <w:tcW w:w="1677" w:type="dxa"/>
            <w:shd w:val="clear" w:color="auto" w:fill="auto"/>
          </w:tcPr>
          <w:p w14:paraId="02E42F90" w14:textId="77777777" w:rsidR="00364C2D" w:rsidRDefault="00364C2D" w:rsidP="00364C2D">
            <w:pPr>
              <w:pStyle w:val="TABLE"/>
              <w:rPr>
                <w:smallCaps/>
                <w:sz w:val="24"/>
              </w:rPr>
            </w:pPr>
            <w:r>
              <w:t>4</w:t>
            </w:r>
          </w:p>
        </w:tc>
        <w:tc>
          <w:tcPr>
            <w:tcW w:w="1678" w:type="dxa"/>
            <w:shd w:val="clear" w:color="auto" w:fill="auto"/>
          </w:tcPr>
          <w:p w14:paraId="07015B3E" w14:textId="77777777" w:rsidR="00364C2D" w:rsidRDefault="00364C2D" w:rsidP="00364C2D">
            <w:pPr>
              <w:pStyle w:val="TABLE"/>
              <w:rPr>
                <w:smallCaps/>
                <w:sz w:val="24"/>
              </w:rPr>
            </w:pPr>
            <w:r>
              <w:t>1</w:t>
            </w:r>
          </w:p>
        </w:tc>
        <w:tc>
          <w:tcPr>
            <w:tcW w:w="1678" w:type="dxa"/>
            <w:shd w:val="clear" w:color="auto" w:fill="auto"/>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shd w:val="clear" w:color="auto" w:fill="auto"/>
            <w:noWrap/>
          </w:tcPr>
          <w:p w14:paraId="6BDBCF0B" w14:textId="77777777" w:rsidR="00364C2D" w:rsidRDefault="00364C2D" w:rsidP="00364C2D">
            <w:pPr>
              <w:pStyle w:val="TABLE"/>
              <w:rPr>
                <w:smallCaps/>
                <w:sz w:val="24"/>
              </w:rPr>
            </w:pPr>
            <w:r>
              <w:t>30S-1-OP</w:t>
            </w:r>
          </w:p>
        </w:tc>
        <w:tc>
          <w:tcPr>
            <w:tcW w:w="1678" w:type="dxa"/>
            <w:shd w:val="clear" w:color="auto" w:fill="auto"/>
          </w:tcPr>
          <w:p w14:paraId="6AA2DB12" w14:textId="77777777" w:rsidR="00364C2D" w:rsidRDefault="00364C2D" w:rsidP="00364C2D">
            <w:pPr>
              <w:pStyle w:val="TABLE"/>
              <w:rPr>
                <w:smallCaps/>
                <w:sz w:val="24"/>
              </w:rPr>
            </w:pPr>
            <w:r>
              <w:t>30</w:t>
            </w:r>
          </w:p>
        </w:tc>
        <w:tc>
          <w:tcPr>
            <w:tcW w:w="1677" w:type="dxa"/>
            <w:shd w:val="clear" w:color="auto" w:fill="auto"/>
          </w:tcPr>
          <w:p w14:paraId="04BB27F8" w14:textId="77777777" w:rsidR="00364C2D" w:rsidRDefault="00364C2D" w:rsidP="00364C2D">
            <w:pPr>
              <w:pStyle w:val="TABLE"/>
              <w:rPr>
                <w:smallCaps/>
                <w:sz w:val="24"/>
              </w:rPr>
            </w:pPr>
            <w:r>
              <w:t>0</w:t>
            </w:r>
          </w:p>
        </w:tc>
        <w:tc>
          <w:tcPr>
            <w:tcW w:w="1678" w:type="dxa"/>
            <w:shd w:val="clear" w:color="auto" w:fill="auto"/>
          </w:tcPr>
          <w:p w14:paraId="1AF91430" w14:textId="77777777" w:rsidR="00364C2D" w:rsidRDefault="00364C2D" w:rsidP="00364C2D">
            <w:pPr>
              <w:pStyle w:val="TABLE"/>
              <w:rPr>
                <w:smallCaps/>
                <w:sz w:val="24"/>
              </w:rPr>
            </w:pPr>
            <w:r>
              <w:t>0</w:t>
            </w:r>
          </w:p>
        </w:tc>
        <w:tc>
          <w:tcPr>
            <w:tcW w:w="1678" w:type="dxa"/>
            <w:shd w:val="clear" w:color="auto" w:fill="auto"/>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shd w:val="clear" w:color="auto" w:fill="auto"/>
            <w:noWrap/>
          </w:tcPr>
          <w:p w14:paraId="534705E1" w14:textId="77777777" w:rsidR="00364C2D" w:rsidRDefault="00364C2D" w:rsidP="00364C2D">
            <w:pPr>
              <w:pStyle w:val="TABLE"/>
              <w:rPr>
                <w:smallCaps/>
                <w:sz w:val="24"/>
              </w:rPr>
            </w:pPr>
            <w:r>
              <w:t>30S-2-OP</w:t>
            </w:r>
          </w:p>
        </w:tc>
        <w:tc>
          <w:tcPr>
            <w:tcW w:w="1678" w:type="dxa"/>
            <w:shd w:val="clear" w:color="auto" w:fill="auto"/>
          </w:tcPr>
          <w:p w14:paraId="66B97216" w14:textId="77777777" w:rsidR="00364C2D" w:rsidRDefault="00364C2D" w:rsidP="00364C2D">
            <w:pPr>
              <w:pStyle w:val="TABLE"/>
              <w:rPr>
                <w:smallCaps/>
                <w:sz w:val="24"/>
              </w:rPr>
            </w:pPr>
            <w:r>
              <w:t>30</w:t>
            </w:r>
          </w:p>
        </w:tc>
        <w:tc>
          <w:tcPr>
            <w:tcW w:w="1677" w:type="dxa"/>
            <w:shd w:val="clear" w:color="auto" w:fill="auto"/>
          </w:tcPr>
          <w:p w14:paraId="735A9EAA" w14:textId="77777777" w:rsidR="00364C2D" w:rsidRDefault="00364C2D" w:rsidP="00364C2D">
            <w:pPr>
              <w:pStyle w:val="TABLE"/>
              <w:rPr>
                <w:smallCaps/>
                <w:sz w:val="24"/>
              </w:rPr>
            </w:pPr>
            <w:r>
              <w:t>0</w:t>
            </w:r>
          </w:p>
        </w:tc>
        <w:tc>
          <w:tcPr>
            <w:tcW w:w="1678" w:type="dxa"/>
            <w:shd w:val="clear" w:color="auto" w:fill="auto"/>
          </w:tcPr>
          <w:p w14:paraId="7685D671" w14:textId="77777777" w:rsidR="00364C2D" w:rsidRDefault="00364C2D" w:rsidP="00364C2D">
            <w:pPr>
              <w:pStyle w:val="TABLE"/>
              <w:rPr>
                <w:smallCaps/>
                <w:sz w:val="24"/>
              </w:rPr>
            </w:pPr>
            <w:r>
              <w:t>0</w:t>
            </w:r>
          </w:p>
        </w:tc>
        <w:tc>
          <w:tcPr>
            <w:tcW w:w="1678" w:type="dxa"/>
            <w:shd w:val="clear" w:color="auto" w:fill="auto"/>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shd w:val="clear" w:color="auto" w:fill="auto"/>
            <w:noWrap/>
          </w:tcPr>
          <w:p w14:paraId="3AABE186" w14:textId="77777777" w:rsidR="00364C2D" w:rsidRDefault="00364C2D" w:rsidP="00364C2D">
            <w:pPr>
              <w:pStyle w:val="TABLE"/>
              <w:rPr>
                <w:smallCaps/>
                <w:sz w:val="24"/>
              </w:rPr>
            </w:pPr>
            <w:r>
              <w:t>30S-1-1-OP</w:t>
            </w:r>
          </w:p>
        </w:tc>
        <w:tc>
          <w:tcPr>
            <w:tcW w:w="1678" w:type="dxa"/>
            <w:shd w:val="clear" w:color="auto" w:fill="auto"/>
          </w:tcPr>
          <w:p w14:paraId="6EF7B2B6" w14:textId="77777777" w:rsidR="00364C2D" w:rsidRDefault="00364C2D" w:rsidP="00364C2D">
            <w:pPr>
              <w:pStyle w:val="TABLE"/>
              <w:rPr>
                <w:smallCaps/>
                <w:sz w:val="24"/>
              </w:rPr>
            </w:pPr>
            <w:r>
              <w:t>30</w:t>
            </w:r>
          </w:p>
        </w:tc>
        <w:tc>
          <w:tcPr>
            <w:tcW w:w="1677" w:type="dxa"/>
            <w:shd w:val="clear" w:color="auto" w:fill="auto"/>
          </w:tcPr>
          <w:p w14:paraId="2F8FD293" w14:textId="77777777" w:rsidR="00364C2D" w:rsidRDefault="00364C2D" w:rsidP="00364C2D">
            <w:pPr>
              <w:pStyle w:val="TABLE"/>
              <w:rPr>
                <w:smallCaps/>
                <w:sz w:val="24"/>
              </w:rPr>
            </w:pPr>
            <w:r>
              <w:t>1</w:t>
            </w:r>
          </w:p>
        </w:tc>
        <w:tc>
          <w:tcPr>
            <w:tcW w:w="1678" w:type="dxa"/>
            <w:shd w:val="clear" w:color="auto" w:fill="auto"/>
          </w:tcPr>
          <w:p w14:paraId="3B8E1EF4" w14:textId="77777777" w:rsidR="00364C2D" w:rsidRDefault="00364C2D" w:rsidP="00364C2D">
            <w:pPr>
              <w:pStyle w:val="TABLE"/>
              <w:rPr>
                <w:smallCaps/>
                <w:sz w:val="24"/>
              </w:rPr>
            </w:pPr>
            <w:r>
              <w:t>0</w:t>
            </w:r>
          </w:p>
        </w:tc>
        <w:tc>
          <w:tcPr>
            <w:tcW w:w="1678" w:type="dxa"/>
            <w:shd w:val="clear" w:color="auto" w:fill="auto"/>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shd w:val="clear" w:color="auto" w:fill="auto"/>
            <w:noWrap/>
          </w:tcPr>
          <w:p w14:paraId="00F32290" w14:textId="77777777" w:rsidR="00364C2D" w:rsidRDefault="00364C2D" w:rsidP="00364C2D">
            <w:pPr>
              <w:pStyle w:val="TABLE"/>
              <w:rPr>
                <w:smallCaps/>
                <w:sz w:val="24"/>
              </w:rPr>
            </w:pPr>
            <w:r>
              <w:t>35S-1-OP</w:t>
            </w:r>
          </w:p>
        </w:tc>
        <w:tc>
          <w:tcPr>
            <w:tcW w:w="1678" w:type="dxa"/>
            <w:shd w:val="clear" w:color="auto" w:fill="auto"/>
          </w:tcPr>
          <w:p w14:paraId="0A8195CE" w14:textId="77777777" w:rsidR="00364C2D" w:rsidRDefault="00364C2D" w:rsidP="00364C2D">
            <w:pPr>
              <w:pStyle w:val="TABLE"/>
              <w:rPr>
                <w:smallCaps/>
                <w:sz w:val="24"/>
              </w:rPr>
            </w:pPr>
            <w:r>
              <w:t>35</w:t>
            </w:r>
          </w:p>
        </w:tc>
        <w:tc>
          <w:tcPr>
            <w:tcW w:w="1677" w:type="dxa"/>
            <w:shd w:val="clear" w:color="auto" w:fill="auto"/>
          </w:tcPr>
          <w:p w14:paraId="285CA8C0" w14:textId="77777777" w:rsidR="00364C2D" w:rsidRDefault="00364C2D" w:rsidP="00364C2D">
            <w:pPr>
              <w:pStyle w:val="TABLE"/>
              <w:rPr>
                <w:smallCaps/>
                <w:sz w:val="24"/>
              </w:rPr>
            </w:pPr>
            <w:r>
              <w:t>0</w:t>
            </w:r>
          </w:p>
        </w:tc>
        <w:tc>
          <w:tcPr>
            <w:tcW w:w="1678" w:type="dxa"/>
            <w:shd w:val="clear" w:color="auto" w:fill="auto"/>
          </w:tcPr>
          <w:p w14:paraId="05C2937A" w14:textId="77777777" w:rsidR="00364C2D" w:rsidRDefault="00364C2D" w:rsidP="00364C2D">
            <w:pPr>
              <w:pStyle w:val="TABLE"/>
              <w:rPr>
                <w:smallCaps/>
                <w:sz w:val="24"/>
              </w:rPr>
            </w:pPr>
            <w:r>
              <w:t>0</w:t>
            </w:r>
          </w:p>
        </w:tc>
        <w:tc>
          <w:tcPr>
            <w:tcW w:w="1678" w:type="dxa"/>
            <w:shd w:val="clear" w:color="auto" w:fill="auto"/>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shd w:val="clear" w:color="auto" w:fill="auto"/>
            <w:noWrap/>
          </w:tcPr>
          <w:p w14:paraId="05D35B1C" w14:textId="77777777" w:rsidR="00364C2D" w:rsidRDefault="00364C2D" w:rsidP="00364C2D">
            <w:pPr>
              <w:pStyle w:val="TABLE"/>
              <w:rPr>
                <w:smallCaps/>
                <w:sz w:val="24"/>
              </w:rPr>
            </w:pPr>
            <w:r>
              <w:t>35S-2-OP</w:t>
            </w:r>
          </w:p>
        </w:tc>
        <w:tc>
          <w:tcPr>
            <w:tcW w:w="1678" w:type="dxa"/>
            <w:shd w:val="clear" w:color="auto" w:fill="auto"/>
          </w:tcPr>
          <w:p w14:paraId="185AFF5D" w14:textId="77777777" w:rsidR="00364C2D" w:rsidRDefault="00364C2D" w:rsidP="00364C2D">
            <w:pPr>
              <w:pStyle w:val="TABLE"/>
              <w:rPr>
                <w:smallCaps/>
                <w:sz w:val="24"/>
              </w:rPr>
            </w:pPr>
            <w:r>
              <w:t>35</w:t>
            </w:r>
          </w:p>
        </w:tc>
        <w:tc>
          <w:tcPr>
            <w:tcW w:w="1677" w:type="dxa"/>
            <w:shd w:val="clear" w:color="auto" w:fill="auto"/>
          </w:tcPr>
          <w:p w14:paraId="7603637B" w14:textId="77777777" w:rsidR="00364C2D" w:rsidRDefault="00364C2D" w:rsidP="00364C2D">
            <w:pPr>
              <w:pStyle w:val="TABLE"/>
              <w:rPr>
                <w:smallCaps/>
                <w:sz w:val="24"/>
              </w:rPr>
            </w:pPr>
            <w:r>
              <w:t>0</w:t>
            </w:r>
          </w:p>
        </w:tc>
        <w:tc>
          <w:tcPr>
            <w:tcW w:w="1678" w:type="dxa"/>
            <w:shd w:val="clear" w:color="auto" w:fill="auto"/>
          </w:tcPr>
          <w:p w14:paraId="7B0C5792" w14:textId="77777777" w:rsidR="00364C2D" w:rsidRDefault="00364C2D" w:rsidP="00364C2D">
            <w:pPr>
              <w:pStyle w:val="TABLE"/>
              <w:rPr>
                <w:smallCaps/>
                <w:sz w:val="24"/>
              </w:rPr>
            </w:pPr>
            <w:r>
              <w:t>0</w:t>
            </w:r>
          </w:p>
        </w:tc>
        <w:tc>
          <w:tcPr>
            <w:tcW w:w="1678" w:type="dxa"/>
            <w:shd w:val="clear" w:color="auto" w:fill="auto"/>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shd w:val="clear" w:color="auto" w:fill="auto"/>
            <w:noWrap/>
          </w:tcPr>
          <w:p w14:paraId="15309A2E" w14:textId="77777777" w:rsidR="00364C2D" w:rsidRDefault="00364C2D" w:rsidP="00364C2D">
            <w:pPr>
              <w:pStyle w:val="TABLE"/>
              <w:rPr>
                <w:smallCaps/>
                <w:sz w:val="24"/>
              </w:rPr>
            </w:pPr>
            <w:r>
              <w:t>35S-1-1-OP</w:t>
            </w:r>
          </w:p>
        </w:tc>
        <w:tc>
          <w:tcPr>
            <w:tcW w:w="1678" w:type="dxa"/>
            <w:shd w:val="clear" w:color="auto" w:fill="auto"/>
          </w:tcPr>
          <w:p w14:paraId="04978C70" w14:textId="77777777" w:rsidR="00364C2D" w:rsidRDefault="00364C2D" w:rsidP="00364C2D">
            <w:pPr>
              <w:pStyle w:val="TABLE"/>
              <w:rPr>
                <w:smallCaps/>
                <w:sz w:val="24"/>
              </w:rPr>
            </w:pPr>
            <w:r>
              <w:t>35</w:t>
            </w:r>
          </w:p>
        </w:tc>
        <w:tc>
          <w:tcPr>
            <w:tcW w:w="1677" w:type="dxa"/>
            <w:shd w:val="clear" w:color="auto" w:fill="auto"/>
          </w:tcPr>
          <w:p w14:paraId="44F3613B" w14:textId="77777777" w:rsidR="00364C2D" w:rsidRDefault="00364C2D" w:rsidP="00364C2D">
            <w:pPr>
              <w:pStyle w:val="TABLE"/>
              <w:rPr>
                <w:smallCaps/>
                <w:sz w:val="24"/>
              </w:rPr>
            </w:pPr>
            <w:r>
              <w:t>1</w:t>
            </w:r>
          </w:p>
        </w:tc>
        <w:tc>
          <w:tcPr>
            <w:tcW w:w="1678" w:type="dxa"/>
            <w:shd w:val="clear" w:color="auto" w:fill="auto"/>
          </w:tcPr>
          <w:p w14:paraId="47E5E548" w14:textId="77777777" w:rsidR="00364C2D" w:rsidRDefault="00364C2D" w:rsidP="00364C2D">
            <w:pPr>
              <w:pStyle w:val="TABLE"/>
              <w:rPr>
                <w:smallCaps/>
                <w:sz w:val="24"/>
              </w:rPr>
            </w:pPr>
            <w:r>
              <w:t>0</w:t>
            </w:r>
          </w:p>
        </w:tc>
        <w:tc>
          <w:tcPr>
            <w:tcW w:w="1678" w:type="dxa"/>
            <w:shd w:val="clear" w:color="auto" w:fill="auto"/>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shd w:val="clear" w:color="auto" w:fill="auto"/>
            <w:noWrap/>
          </w:tcPr>
          <w:p w14:paraId="7FBDFAA2" w14:textId="77777777" w:rsidR="00364C2D" w:rsidRDefault="00364C2D" w:rsidP="00364C2D">
            <w:pPr>
              <w:pStyle w:val="TABLE"/>
              <w:rPr>
                <w:smallCaps/>
                <w:sz w:val="24"/>
              </w:rPr>
            </w:pPr>
            <w:r>
              <w:t>40S-1-OP</w:t>
            </w:r>
          </w:p>
        </w:tc>
        <w:tc>
          <w:tcPr>
            <w:tcW w:w="1678" w:type="dxa"/>
            <w:shd w:val="clear" w:color="auto" w:fill="auto"/>
          </w:tcPr>
          <w:p w14:paraId="36450B91" w14:textId="77777777" w:rsidR="00364C2D" w:rsidRDefault="00364C2D" w:rsidP="00364C2D">
            <w:pPr>
              <w:pStyle w:val="TABLE"/>
              <w:rPr>
                <w:smallCaps/>
                <w:sz w:val="24"/>
              </w:rPr>
            </w:pPr>
            <w:r>
              <w:t>40</w:t>
            </w:r>
          </w:p>
        </w:tc>
        <w:tc>
          <w:tcPr>
            <w:tcW w:w="1677" w:type="dxa"/>
            <w:shd w:val="clear" w:color="auto" w:fill="auto"/>
          </w:tcPr>
          <w:p w14:paraId="11D9971D" w14:textId="77777777" w:rsidR="00364C2D" w:rsidRDefault="00364C2D" w:rsidP="00364C2D">
            <w:pPr>
              <w:pStyle w:val="TABLE"/>
              <w:rPr>
                <w:smallCaps/>
                <w:sz w:val="24"/>
              </w:rPr>
            </w:pPr>
            <w:r>
              <w:t>0</w:t>
            </w:r>
          </w:p>
        </w:tc>
        <w:tc>
          <w:tcPr>
            <w:tcW w:w="1678" w:type="dxa"/>
            <w:shd w:val="clear" w:color="auto" w:fill="auto"/>
          </w:tcPr>
          <w:p w14:paraId="6386FA6A" w14:textId="77777777" w:rsidR="00364C2D" w:rsidRDefault="00364C2D" w:rsidP="00364C2D">
            <w:pPr>
              <w:pStyle w:val="TABLE"/>
              <w:rPr>
                <w:smallCaps/>
                <w:sz w:val="24"/>
              </w:rPr>
            </w:pPr>
            <w:r>
              <w:t>0</w:t>
            </w:r>
          </w:p>
        </w:tc>
        <w:tc>
          <w:tcPr>
            <w:tcW w:w="1678" w:type="dxa"/>
            <w:shd w:val="clear" w:color="auto" w:fill="auto"/>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shd w:val="clear" w:color="auto" w:fill="auto"/>
            <w:noWrap/>
          </w:tcPr>
          <w:p w14:paraId="0DF83B2E" w14:textId="77777777" w:rsidR="00364C2D" w:rsidRDefault="00364C2D" w:rsidP="00364C2D">
            <w:pPr>
              <w:pStyle w:val="TABLE"/>
              <w:rPr>
                <w:smallCaps/>
                <w:sz w:val="24"/>
              </w:rPr>
            </w:pPr>
            <w:r>
              <w:t>40S-2-OP</w:t>
            </w:r>
          </w:p>
        </w:tc>
        <w:tc>
          <w:tcPr>
            <w:tcW w:w="1678" w:type="dxa"/>
            <w:shd w:val="clear" w:color="auto" w:fill="auto"/>
          </w:tcPr>
          <w:p w14:paraId="070301B9" w14:textId="77777777" w:rsidR="00364C2D" w:rsidRDefault="00364C2D" w:rsidP="00364C2D">
            <w:pPr>
              <w:pStyle w:val="TABLE"/>
              <w:rPr>
                <w:smallCaps/>
                <w:sz w:val="24"/>
              </w:rPr>
            </w:pPr>
            <w:r>
              <w:t>40</w:t>
            </w:r>
          </w:p>
        </w:tc>
        <w:tc>
          <w:tcPr>
            <w:tcW w:w="1677" w:type="dxa"/>
            <w:shd w:val="clear" w:color="auto" w:fill="auto"/>
          </w:tcPr>
          <w:p w14:paraId="1965B78E" w14:textId="77777777" w:rsidR="00364C2D" w:rsidRDefault="00364C2D" w:rsidP="00364C2D">
            <w:pPr>
              <w:pStyle w:val="TABLE"/>
              <w:rPr>
                <w:smallCaps/>
                <w:sz w:val="24"/>
              </w:rPr>
            </w:pPr>
            <w:r>
              <w:t>0</w:t>
            </w:r>
          </w:p>
        </w:tc>
        <w:tc>
          <w:tcPr>
            <w:tcW w:w="1678" w:type="dxa"/>
            <w:shd w:val="clear" w:color="auto" w:fill="auto"/>
          </w:tcPr>
          <w:p w14:paraId="6E3F6F8A" w14:textId="77777777" w:rsidR="00364C2D" w:rsidRDefault="00364C2D" w:rsidP="00364C2D">
            <w:pPr>
              <w:pStyle w:val="TABLE"/>
              <w:rPr>
                <w:smallCaps/>
                <w:sz w:val="24"/>
              </w:rPr>
            </w:pPr>
            <w:r>
              <w:t>0</w:t>
            </w:r>
          </w:p>
        </w:tc>
        <w:tc>
          <w:tcPr>
            <w:tcW w:w="1678" w:type="dxa"/>
            <w:shd w:val="clear" w:color="auto" w:fill="auto"/>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shd w:val="clear" w:color="auto" w:fill="auto"/>
            <w:noWrap/>
          </w:tcPr>
          <w:p w14:paraId="01EAA826" w14:textId="77777777" w:rsidR="00364C2D" w:rsidRDefault="00364C2D" w:rsidP="00364C2D">
            <w:pPr>
              <w:pStyle w:val="TABLE"/>
              <w:rPr>
                <w:smallCaps/>
                <w:sz w:val="24"/>
              </w:rPr>
            </w:pPr>
            <w:r>
              <w:t>40S-1-1-OP</w:t>
            </w:r>
          </w:p>
        </w:tc>
        <w:tc>
          <w:tcPr>
            <w:tcW w:w="1678" w:type="dxa"/>
            <w:shd w:val="clear" w:color="auto" w:fill="auto"/>
          </w:tcPr>
          <w:p w14:paraId="22415A8D" w14:textId="77777777" w:rsidR="00364C2D" w:rsidRDefault="00364C2D" w:rsidP="00364C2D">
            <w:pPr>
              <w:pStyle w:val="TABLE"/>
              <w:rPr>
                <w:smallCaps/>
                <w:sz w:val="24"/>
              </w:rPr>
            </w:pPr>
            <w:r>
              <w:t>40</w:t>
            </w:r>
          </w:p>
        </w:tc>
        <w:tc>
          <w:tcPr>
            <w:tcW w:w="1677" w:type="dxa"/>
            <w:shd w:val="clear" w:color="auto" w:fill="auto"/>
          </w:tcPr>
          <w:p w14:paraId="403B952A" w14:textId="77777777" w:rsidR="00364C2D" w:rsidRDefault="00364C2D" w:rsidP="00364C2D">
            <w:pPr>
              <w:pStyle w:val="TABLE"/>
              <w:rPr>
                <w:smallCaps/>
                <w:sz w:val="24"/>
              </w:rPr>
            </w:pPr>
            <w:r>
              <w:t>1</w:t>
            </w:r>
          </w:p>
        </w:tc>
        <w:tc>
          <w:tcPr>
            <w:tcW w:w="1678" w:type="dxa"/>
            <w:shd w:val="clear" w:color="auto" w:fill="auto"/>
          </w:tcPr>
          <w:p w14:paraId="48D630BE" w14:textId="77777777" w:rsidR="00364C2D" w:rsidRDefault="00364C2D" w:rsidP="00364C2D">
            <w:pPr>
              <w:pStyle w:val="TABLE"/>
              <w:rPr>
                <w:smallCaps/>
                <w:sz w:val="24"/>
              </w:rPr>
            </w:pPr>
            <w:r>
              <w:t>0</w:t>
            </w:r>
          </w:p>
        </w:tc>
        <w:tc>
          <w:tcPr>
            <w:tcW w:w="1678" w:type="dxa"/>
            <w:shd w:val="clear" w:color="auto" w:fill="auto"/>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shd w:val="clear" w:color="auto" w:fill="auto"/>
            <w:noWrap/>
          </w:tcPr>
          <w:p w14:paraId="6FC5D84C" w14:textId="77777777" w:rsidR="00364C2D" w:rsidRDefault="00364C2D" w:rsidP="00364C2D">
            <w:pPr>
              <w:pStyle w:val="TABLE"/>
              <w:rPr>
                <w:smallCaps/>
                <w:sz w:val="24"/>
              </w:rPr>
            </w:pPr>
            <w:r>
              <w:t>45S-1-OP</w:t>
            </w:r>
          </w:p>
        </w:tc>
        <w:tc>
          <w:tcPr>
            <w:tcW w:w="1678" w:type="dxa"/>
            <w:shd w:val="clear" w:color="auto" w:fill="auto"/>
          </w:tcPr>
          <w:p w14:paraId="1407D3F2" w14:textId="77777777" w:rsidR="00364C2D" w:rsidRDefault="00364C2D" w:rsidP="00364C2D">
            <w:pPr>
              <w:pStyle w:val="TABLE"/>
              <w:rPr>
                <w:smallCaps/>
                <w:sz w:val="24"/>
              </w:rPr>
            </w:pPr>
            <w:r>
              <w:t>45</w:t>
            </w:r>
          </w:p>
        </w:tc>
        <w:tc>
          <w:tcPr>
            <w:tcW w:w="1677" w:type="dxa"/>
            <w:shd w:val="clear" w:color="auto" w:fill="auto"/>
          </w:tcPr>
          <w:p w14:paraId="0B5AB9F8" w14:textId="77777777" w:rsidR="00364C2D" w:rsidRDefault="00364C2D" w:rsidP="00364C2D">
            <w:pPr>
              <w:pStyle w:val="TABLE"/>
              <w:rPr>
                <w:smallCaps/>
                <w:sz w:val="24"/>
              </w:rPr>
            </w:pPr>
            <w:r>
              <w:t>0</w:t>
            </w:r>
          </w:p>
        </w:tc>
        <w:tc>
          <w:tcPr>
            <w:tcW w:w="1678" w:type="dxa"/>
            <w:shd w:val="clear" w:color="auto" w:fill="auto"/>
          </w:tcPr>
          <w:p w14:paraId="329D0469" w14:textId="77777777" w:rsidR="00364C2D" w:rsidRDefault="00364C2D" w:rsidP="00364C2D">
            <w:pPr>
              <w:pStyle w:val="TABLE"/>
              <w:rPr>
                <w:smallCaps/>
                <w:sz w:val="24"/>
              </w:rPr>
            </w:pPr>
            <w:r>
              <w:t>0</w:t>
            </w:r>
          </w:p>
        </w:tc>
        <w:tc>
          <w:tcPr>
            <w:tcW w:w="1678" w:type="dxa"/>
            <w:shd w:val="clear" w:color="auto" w:fill="auto"/>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shd w:val="clear" w:color="auto" w:fill="auto"/>
            <w:noWrap/>
          </w:tcPr>
          <w:p w14:paraId="40BF7221" w14:textId="77777777" w:rsidR="00364C2D" w:rsidRDefault="00364C2D" w:rsidP="00364C2D">
            <w:pPr>
              <w:pStyle w:val="TABLE"/>
              <w:rPr>
                <w:smallCaps/>
                <w:sz w:val="24"/>
              </w:rPr>
            </w:pPr>
            <w:r>
              <w:t>45S-2-OP</w:t>
            </w:r>
          </w:p>
        </w:tc>
        <w:tc>
          <w:tcPr>
            <w:tcW w:w="1678" w:type="dxa"/>
            <w:shd w:val="clear" w:color="auto" w:fill="auto"/>
          </w:tcPr>
          <w:p w14:paraId="0B8A3528" w14:textId="77777777" w:rsidR="00364C2D" w:rsidRDefault="00364C2D" w:rsidP="00364C2D">
            <w:pPr>
              <w:pStyle w:val="TABLE"/>
              <w:rPr>
                <w:smallCaps/>
                <w:sz w:val="24"/>
              </w:rPr>
            </w:pPr>
            <w:r>
              <w:t>45</w:t>
            </w:r>
          </w:p>
        </w:tc>
        <w:tc>
          <w:tcPr>
            <w:tcW w:w="1677" w:type="dxa"/>
            <w:shd w:val="clear" w:color="auto" w:fill="auto"/>
          </w:tcPr>
          <w:p w14:paraId="5025F8DA" w14:textId="77777777" w:rsidR="00364C2D" w:rsidRDefault="00364C2D" w:rsidP="00364C2D">
            <w:pPr>
              <w:pStyle w:val="TABLE"/>
              <w:rPr>
                <w:smallCaps/>
                <w:sz w:val="24"/>
              </w:rPr>
            </w:pPr>
            <w:r>
              <w:t>0</w:t>
            </w:r>
          </w:p>
        </w:tc>
        <w:tc>
          <w:tcPr>
            <w:tcW w:w="1678" w:type="dxa"/>
            <w:shd w:val="clear" w:color="auto" w:fill="auto"/>
          </w:tcPr>
          <w:p w14:paraId="5BC89B4F" w14:textId="77777777" w:rsidR="00364C2D" w:rsidRDefault="00364C2D" w:rsidP="00364C2D">
            <w:pPr>
              <w:pStyle w:val="TABLE"/>
              <w:rPr>
                <w:smallCaps/>
                <w:sz w:val="24"/>
              </w:rPr>
            </w:pPr>
            <w:r>
              <w:t>0</w:t>
            </w:r>
          </w:p>
        </w:tc>
        <w:tc>
          <w:tcPr>
            <w:tcW w:w="1678" w:type="dxa"/>
            <w:shd w:val="clear" w:color="auto" w:fill="auto"/>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shd w:val="clear" w:color="auto" w:fill="auto"/>
            <w:noWrap/>
          </w:tcPr>
          <w:p w14:paraId="6A57201C" w14:textId="77777777" w:rsidR="00364C2D" w:rsidRDefault="00364C2D" w:rsidP="00364C2D">
            <w:pPr>
              <w:pStyle w:val="TABLE"/>
              <w:rPr>
                <w:smallCaps/>
                <w:sz w:val="24"/>
              </w:rPr>
            </w:pPr>
            <w:r>
              <w:t>45S-1-1-OP</w:t>
            </w:r>
          </w:p>
        </w:tc>
        <w:tc>
          <w:tcPr>
            <w:tcW w:w="1678" w:type="dxa"/>
            <w:shd w:val="clear" w:color="auto" w:fill="auto"/>
          </w:tcPr>
          <w:p w14:paraId="2B77C8A3" w14:textId="77777777" w:rsidR="00364C2D" w:rsidRDefault="00364C2D" w:rsidP="00364C2D">
            <w:pPr>
              <w:pStyle w:val="TABLE"/>
              <w:rPr>
                <w:smallCaps/>
                <w:sz w:val="24"/>
              </w:rPr>
            </w:pPr>
            <w:r>
              <w:t>45</w:t>
            </w:r>
          </w:p>
        </w:tc>
        <w:tc>
          <w:tcPr>
            <w:tcW w:w="1677" w:type="dxa"/>
            <w:shd w:val="clear" w:color="auto" w:fill="auto"/>
          </w:tcPr>
          <w:p w14:paraId="2D58CF5C" w14:textId="77777777" w:rsidR="00364C2D" w:rsidRDefault="00364C2D" w:rsidP="00364C2D">
            <w:pPr>
              <w:pStyle w:val="TABLE"/>
              <w:rPr>
                <w:smallCaps/>
                <w:sz w:val="24"/>
              </w:rPr>
            </w:pPr>
            <w:r>
              <w:t>1</w:t>
            </w:r>
          </w:p>
        </w:tc>
        <w:tc>
          <w:tcPr>
            <w:tcW w:w="1678" w:type="dxa"/>
            <w:shd w:val="clear" w:color="auto" w:fill="auto"/>
          </w:tcPr>
          <w:p w14:paraId="4317D476" w14:textId="77777777" w:rsidR="00364C2D" w:rsidRDefault="00364C2D" w:rsidP="00364C2D">
            <w:pPr>
              <w:pStyle w:val="TABLE"/>
              <w:rPr>
                <w:smallCaps/>
                <w:sz w:val="24"/>
              </w:rPr>
            </w:pPr>
            <w:r>
              <w:t>0</w:t>
            </w:r>
          </w:p>
        </w:tc>
        <w:tc>
          <w:tcPr>
            <w:tcW w:w="1678" w:type="dxa"/>
            <w:shd w:val="clear" w:color="auto" w:fill="auto"/>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shd w:val="clear" w:color="auto" w:fill="auto"/>
            <w:noWrap/>
          </w:tcPr>
          <w:p w14:paraId="331A3E0B" w14:textId="77777777" w:rsidR="00364C2D" w:rsidRDefault="00364C2D" w:rsidP="00364C2D">
            <w:pPr>
              <w:pStyle w:val="TABLE"/>
              <w:rPr>
                <w:smallCaps/>
                <w:sz w:val="24"/>
              </w:rPr>
            </w:pPr>
            <w:r>
              <w:t>15TA-1</w:t>
            </w:r>
          </w:p>
        </w:tc>
        <w:tc>
          <w:tcPr>
            <w:tcW w:w="1678" w:type="dxa"/>
            <w:shd w:val="clear" w:color="auto" w:fill="auto"/>
          </w:tcPr>
          <w:p w14:paraId="10CAFF8B" w14:textId="77777777" w:rsidR="00364C2D" w:rsidRDefault="00364C2D" w:rsidP="00364C2D">
            <w:pPr>
              <w:pStyle w:val="TABLE"/>
              <w:rPr>
                <w:smallCaps/>
                <w:sz w:val="24"/>
              </w:rPr>
            </w:pPr>
            <w:r>
              <w:t>15</w:t>
            </w:r>
          </w:p>
        </w:tc>
        <w:tc>
          <w:tcPr>
            <w:tcW w:w="1677" w:type="dxa"/>
            <w:shd w:val="clear" w:color="auto" w:fill="auto"/>
          </w:tcPr>
          <w:p w14:paraId="56BA3F47" w14:textId="77777777" w:rsidR="00364C2D" w:rsidRDefault="00364C2D" w:rsidP="00364C2D">
            <w:pPr>
              <w:pStyle w:val="TABLE"/>
              <w:rPr>
                <w:smallCaps/>
                <w:sz w:val="24"/>
              </w:rPr>
            </w:pPr>
            <w:r>
              <w:t>1</w:t>
            </w:r>
          </w:p>
        </w:tc>
        <w:tc>
          <w:tcPr>
            <w:tcW w:w="1678" w:type="dxa"/>
            <w:shd w:val="clear" w:color="auto" w:fill="auto"/>
          </w:tcPr>
          <w:p w14:paraId="421A6115" w14:textId="77777777" w:rsidR="00364C2D" w:rsidRDefault="00364C2D" w:rsidP="00364C2D">
            <w:pPr>
              <w:pStyle w:val="TABLE"/>
              <w:rPr>
                <w:smallCaps/>
                <w:sz w:val="24"/>
              </w:rPr>
            </w:pPr>
            <w:r>
              <w:t>0</w:t>
            </w:r>
          </w:p>
        </w:tc>
        <w:tc>
          <w:tcPr>
            <w:tcW w:w="1678" w:type="dxa"/>
            <w:shd w:val="clear" w:color="auto" w:fill="auto"/>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shd w:val="clear" w:color="auto" w:fill="auto"/>
            <w:noWrap/>
          </w:tcPr>
          <w:p w14:paraId="0D7F8FFC" w14:textId="77777777" w:rsidR="00364C2D" w:rsidRDefault="00364C2D" w:rsidP="00364C2D">
            <w:pPr>
              <w:pStyle w:val="TABLE"/>
              <w:rPr>
                <w:smallCaps/>
                <w:sz w:val="24"/>
              </w:rPr>
            </w:pPr>
            <w:r>
              <w:t>15TA-2</w:t>
            </w:r>
          </w:p>
        </w:tc>
        <w:tc>
          <w:tcPr>
            <w:tcW w:w="1678" w:type="dxa"/>
            <w:shd w:val="clear" w:color="auto" w:fill="auto"/>
          </w:tcPr>
          <w:p w14:paraId="71C36D2B" w14:textId="77777777" w:rsidR="00364C2D" w:rsidRDefault="00364C2D" w:rsidP="00364C2D">
            <w:pPr>
              <w:pStyle w:val="TABLE"/>
              <w:rPr>
                <w:smallCaps/>
                <w:sz w:val="24"/>
              </w:rPr>
            </w:pPr>
            <w:r>
              <w:t>15</w:t>
            </w:r>
          </w:p>
        </w:tc>
        <w:tc>
          <w:tcPr>
            <w:tcW w:w="1677" w:type="dxa"/>
            <w:shd w:val="clear" w:color="auto" w:fill="auto"/>
          </w:tcPr>
          <w:p w14:paraId="713FF46B" w14:textId="77777777" w:rsidR="00364C2D" w:rsidRDefault="00364C2D" w:rsidP="00364C2D">
            <w:pPr>
              <w:pStyle w:val="TABLE"/>
              <w:rPr>
                <w:smallCaps/>
                <w:sz w:val="24"/>
              </w:rPr>
            </w:pPr>
            <w:r>
              <w:t>2</w:t>
            </w:r>
          </w:p>
        </w:tc>
        <w:tc>
          <w:tcPr>
            <w:tcW w:w="1678" w:type="dxa"/>
            <w:shd w:val="clear" w:color="auto" w:fill="auto"/>
          </w:tcPr>
          <w:p w14:paraId="3D9098FE" w14:textId="77777777" w:rsidR="00364C2D" w:rsidRDefault="00364C2D" w:rsidP="00364C2D">
            <w:pPr>
              <w:pStyle w:val="TABLE"/>
              <w:rPr>
                <w:smallCaps/>
                <w:sz w:val="24"/>
              </w:rPr>
            </w:pPr>
            <w:r>
              <w:t>0</w:t>
            </w:r>
          </w:p>
        </w:tc>
        <w:tc>
          <w:tcPr>
            <w:tcW w:w="1678" w:type="dxa"/>
            <w:shd w:val="clear" w:color="auto" w:fill="auto"/>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shd w:val="clear" w:color="auto" w:fill="auto"/>
            <w:noWrap/>
          </w:tcPr>
          <w:p w14:paraId="1642E8AC" w14:textId="77777777" w:rsidR="00364C2D" w:rsidRDefault="00364C2D" w:rsidP="00364C2D">
            <w:pPr>
              <w:pStyle w:val="TABLE"/>
              <w:rPr>
                <w:smallCaps/>
                <w:sz w:val="24"/>
              </w:rPr>
            </w:pPr>
            <w:r>
              <w:t>15TA-3</w:t>
            </w:r>
          </w:p>
        </w:tc>
        <w:tc>
          <w:tcPr>
            <w:tcW w:w="1678" w:type="dxa"/>
            <w:shd w:val="clear" w:color="auto" w:fill="auto"/>
          </w:tcPr>
          <w:p w14:paraId="1FE4D944" w14:textId="77777777" w:rsidR="00364C2D" w:rsidRDefault="00364C2D" w:rsidP="00364C2D">
            <w:pPr>
              <w:pStyle w:val="TABLE"/>
              <w:rPr>
                <w:smallCaps/>
                <w:sz w:val="24"/>
              </w:rPr>
            </w:pPr>
            <w:r>
              <w:t>15</w:t>
            </w:r>
          </w:p>
        </w:tc>
        <w:tc>
          <w:tcPr>
            <w:tcW w:w="1677" w:type="dxa"/>
            <w:shd w:val="clear" w:color="auto" w:fill="auto"/>
          </w:tcPr>
          <w:p w14:paraId="296FC3D2" w14:textId="77777777" w:rsidR="00364C2D" w:rsidRDefault="00364C2D" w:rsidP="00364C2D">
            <w:pPr>
              <w:pStyle w:val="TABLE"/>
              <w:rPr>
                <w:smallCaps/>
                <w:sz w:val="24"/>
              </w:rPr>
            </w:pPr>
            <w:r>
              <w:t>3</w:t>
            </w:r>
          </w:p>
        </w:tc>
        <w:tc>
          <w:tcPr>
            <w:tcW w:w="1678" w:type="dxa"/>
            <w:shd w:val="clear" w:color="auto" w:fill="auto"/>
          </w:tcPr>
          <w:p w14:paraId="3FB81905" w14:textId="77777777" w:rsidR="00364C2D" w:rsidRDefault="00364C2D" w:rsidP="00364C2D">
            <w:pPr>
              <w:pStyle w:val="TABLE"/>
              <w:rPr>
                <w:smallCaps/>
                <w:sz w:val="24"/>
              </w:rPr>
            </w:pPr>
            <w:r>
              <w:t>0</w:t>
            </w:r>
          </w:p>
        </w:tc>
        <w:tc>
          <w:tcPr>
            <w:tcW w:w="1678" w:type="dxa"/>
            <w:shd w:val="clear" w:color="auto" w:fill="auto"/>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shd w:val="clear" w:color="auto" w:fill="auto"/>
            <w:noWrap/>
          </w:tcPr>
          <w:p w14:paraId="220375A7" w14:textId="77777777" w:rsidR="00364C2D" w:rsidRDefault="00364C2D" w:rsidP="00364C2D">
            <w:pPr>
              <w:pStyle w:val="TABLE"/>
              <w:rPr>
                <w:smallCaps/>
                <w:sz w:val="24"/>
              </w:rPr>
            </w:pPr>
            <w:r>
              <w:t>15TA-4</w:t>
            </w:r>
          </w:p>
        </w:tc>
        <w:tc>
          <w:tcPr>
            <w:tcW w:w="1678" w:type="dxa"/>
            <w:shd w:val="clear" w:color="auto" w:fill="auto"/>
          </w:tcPr>
          <w:p w14:paraId="79C5494D" w14:textId="77777777" w:rsidR="00364C2D" w:rsidRDefault="00364C2D" w:rsidP="00364C2D">
            <w:pPr>
              <w:pStyle w:val="TABLE"/>
              <w:rPr>
                <w:smallCaps/>
                <w:sz w:val="24"/>
              </w:rPr>
            </w:pPr>
            <w:r>
              <w:t>15</w:t>
            </w:r>
          </w:p>
        </w:tc>
        <w:tc>
          <w:tcPr>
            <w:tcW w:w="1677" w:type="dxa"/>
            <w:shd w:val="clear" w:color="auto" w:fill="auto"/>
          </w:tcPr>
          <w:p w14:paraId="209A13AC" w14:textId="77777777" w:rsidR="00364C2D" w:rsidRDefault="00364C2D" w:rsidP="00364C2D">
            <w:pPr>
              <w:pStyle w:val="TABLE"/>
              <w:rPr>
                <w:smallCaps/>
                <w:sz w:val="24"/>
              </w:rPr>
            </w:pPr>
            <w:r>
              <w:t>4</w:t>
            </w:r>
          </w:p>
        </w:tc>
        <w:tc>
          <w:tcPr>
            <w:tcW w:w="1678" w:type="dxa"/>
            <w:shd w:val="clear" w:color="auto" w:fill="auto"/>
          </w:tcPr>
          <w:p w14:paraId="51F17B56" w14:textId="77777777" w:rsidR="00364C2D" w:rsidRDefault="00364C2D" w:rsidP="00364C2D">
            <w:pPr>
              <w:pStyle w:val="TABLE"/>
              <w:rPr>
                <w:smallCaps/>
                <w:sz w:val="24"/>
              </w:rPr>
            </w:pPr>
            <w:r>
              <w:t>0</w:t>
            </w:r>
          </w:p>
        </w:tc>
        <w:tc>
          <w:tcPr>
            <w:tcW w:w="1678" w:type="dxa"/>
            <w:shd w:val="clear" w:color="auto" w:fill="auto"/>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shd w:val="clear" w:color="auto" w:fill="auto"/>
            <w:noWrap/>
          </w:tcPr>
          <w:p w14:paraId="7F5497C6" w14:textId="77777777" w:rsidR="00364C2D" w:rsidRDefault="00364C2D" w:rsidP="00364C2D">
            <w:pPr>
              <w:pStyle w:val="TABLE"/>
              <w:rPr>
                <w:smallCaps/>
                <w:sz w:val="24"/>
              </w:rPr>
            </w:pPr>
            <w:r>
              <w:t>20TA-1</w:t>
            </w:r>
          </w:p>
        </w:tc>
        <w:tc>
          <w:tcPr>
            <w:tcW w:w="1678" w:type="dxa"/>
            <w:shd w:val="clear" w:color="auto" w:fill="auto"/>
          </w:tcPr>
          <w:p w14:paraId="6B4F936B" w14:textId="77777777" w:rsidR="00364C2D" w:rsidRDefault="00364C2D" w:rsidP="00364C2D">
            <w:pPr>
              <w:pStyle w:val="TABLE"/>
              <w:rPr>
                <w:smallCaps/>
                <w:sz w:val="24"/>
              </w:rPr>
            </w:pPr>
            <w:r>
              <w:t>20</w:t>
            </w:r>
          </w:p>
        </w:tc>
        <w:tc>
          <w:tcPr>
            <w:tcW w:w="1677" w:type="dxa"/>
            <w:shd w:val="clear" w:color="auto" w:fill="auto"/>
          </w:tcPr>
          <w:p w14:paraId="66D75FE3" w14:textId="77777777" w:rsidR="00364C2D" w:rsidRDefault="00364C2D" w:rsidP="00364C2D">
            <w:pPr>
              <w:pStyle w:val="TABLE"/>
              <w:rPr>
                <w:smallCaps/>
                <w:sz w:val="24"/>
              </w:rPr>
            </w:pPr>
            <w:r>
              <w:t>1</w:t>
            </w:r>
          </w:p>
        </w:tc>
        <w:tc>
          <w:tcPr>
            <w:tcW w:w="1678" w:type="dxa"/>
            <w:shd w:val="clear" w:color="auto" w:fill="auto"/>
          </w:tcPr>
          <w:p w14:paraId="6F867695" w14:textId="77777777" w:rsidR="00364C2D" w:rsidRDefault="00364C2D" w:rsidP="00364C2D">
            <w:pPr>
              <w:pStyle w:val="TABLE"/>
              <w:rPr>
                <w:smallCaps/>
                <w:sz w:val="24"/>
              </w:rPr>
            </w:pPr>
            <w:r>
              <w:t>0</w:t>
            </w:r>
          </w:p>
        </w:tc>
        <w:tc>
          <w:tcPr>
            <w:tcW w:w="1678" w:type="dxa"/>
            <w:shd w:val="clear" w:color="auto" w:fill="auto"/>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shd w:val="clear" w:color="auto" w:fill="auto"/>
            <w:noWrap/>
          </w:tcPr>
          <w:p w14:paraId="03CACB74" w14:textId="77777777" w:rsidR="00364C2D" w:rsidRDefault="00364C2D" w:rsidP="00364C2D">
            <w:pPr>
              <w:pStyle w:val="TABLE"/>
              <w:rPr>
                <w:smallCaps/>
                <w:sz w:val="24"/>
              </w:rPr>
            </w:pPr>
            <w:r>
              <w:t>20TA-2</w:t>
            </w:r>
          </w:p>
        </w:tc>
        <w:tc>
          <w:tcPr>
            <w:tcW w:w="1678" w:type="dxa"/>
            <w:shd w:val="clear" w:color="auto" w:fill="auto"/>
          </w:tcPr>
          <w:p w14:paraId="15EBE1F5" w14:textId="77777777" w:rsidR="00364C2D" w:rsidRDefault="00364C2D" w:rsidP="00364C2D">
            <w:pPr>
              <w:pStyle w:val="TABLE"/>
              <w:rPr>
                <w:smallCaps/>
                <w:sz w:val="24"/>
              </w:rPr>
            </w:pPr>
            <w:r>
              <w:t>20</w:t>
            </w:r>
          </w:p>
        </w:tc>
        <w:tc>
          <w:tcPr>
            <w:tcW w:w="1677" w:type="dxa"/>
            <w:shd w:val="clear" w:color="auto" w:fill="auto"/>
          </w:tcPr>
          <w:p w14:paraId="15482C0E" w14:textId="77777777" w:rsidR="00364C2D" w:rsidRDefault="00364C2D" w:rsidP="00364C2D">
            <w:pPr>
              <w:pStyle w:val="TABLE"/>
              <w:rPr>
                <w:smallCaps/>
                <w:sz w:val="24"/>
              </w:rPr>
            </w:pPr>
            <w:r>
              <w:t>2</w:t>
            </w:r>
          </w:p>
        </w:tc>
        <w:tc>
          <w:tcPr>
            <w:tcW w:w="1678" w:type="dxa"/>
            <w:shd w:val="clear" w:color="auto" w:fill="auto"/>
          </w:tcPr>
          <w:p w14:paraId="0CCEC378" w14:textId="77777777" w:rsidR="00364C2D" w:rsidRDefault="00364C2D" w:rsidP="00364C2D">
            <w:pPr>
              <w:pStyle w:val="TABLE"/>
              <w:rPr>
                <w:smallCaps/>
                <w:sz w:val="24"/>
              </w:rPr>
            </w:pPr>
            <w:r>
              <w:t>0</w:t>
            </w:r>
          </w:p>
        </w:tc>
        <w:tc>
          <w:tcPr>
            <w:tcW w:w="1678" w:type="dxa"/>
            <w:shd w:val="clear" w:color="auto" w:fill="auto"/>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shd w:val="clear" w:color="auto" w:fill="auto"/>
            <w:noWrap/>
          </w:tcPr>
          <w:p w14:paraId="515258B3" w14:textId="77777777" w:rsidR="00364C2D" w:rsidRDefault="00364C2D" w:rsidP="00364C2D">
            <w:pPr>
              <w:pStyle w:val="TABLE"/>
              <w:rPr>
                <w:smallCaps/>
                <w:sz w:val="24"/>
              </w:rPr>
            </w:pPr>
            <w:r>
              <w:t>20TA-3</w:t>
            </w:r>
          </w:p>
        </w:tc>
        <w:tc>
          <w:tcPr>
            <w:tcW w:w="1678" w:type="dxa"/>
            <w:shd w:val="clear" w:color="auto" w:fill="auto"/>
          </w:tcPr>
          <w:p w14:paraId="5F21A70A" w14:textId="77777777" w:rsidR="00364C2D" w:rsidRDefault="00364C2D" w:rsidP="00364C2D">
            <w:pPr>
              <w:pStyle w:val="TABLE"/>
              <w:rPr>
                <w:smallCaps/>
                <w:sz w:val="24"/>
              </w:rPr>
            </w:pPr>
            <w:r>
              <w:t>20</w:t>
            </w:r>
          </w:p>
        </w:tc>
        <w:tc>
          <w:tcPr>
            <w:tcW w:w="1677" w:type="dxa"/>
            <w:shd w:val="clear" w:color="auto" w:fill="auto"/>
          </w:tcPr>
          <w:p w14:paraId="29120692" w14:textId="77777777" w:rsidR="00364C2D" w:rsidRDefault="00364C2D" w:rsidP="00364C2D">
            <w:pPr>
              <w:pStyle w:val="TABLE"/>
              <w:rPr>
                <w:smallCaps/>
                <w:sz w:val="24"/>
              </w:rPr>
            </w:pPr>
            <w:r>
              <w:t>3</w:t>
            </w:r>
          </w:p>
        </w:tc>
        <w:tc>
          <w:tcPr>
            <w:tcW w:w="1678" w:type="dxa"/>
            <w:shd w:val="clear" w:color="auto" w:fill="auto"/>
          </w:tcPr>
          <w:p w14:paraId="3392E402" w14:textId="77777777" w:rsidR="00364C2D" w:rsidRDefault="00364C2D" w:rsidP="00364C2D">
            <w:pPr>
              <w:pStyle w:val="TABLE"/>
              <w:rPr>
                <w:smallCaps/>
                <w:sz w:val="24"/>
              </w:rPr>
            </w:pPr>
            <w:r>
              <w:t>0</w:t>
            </w:r>
          </w:p>
        </w:tc>
        <w:tc>
          <w:tcPr>
            <w:tcW w:w="1678" w:type="dxa"/>
            <w:shd w:val="clear" w:color="auto" w:fill="auto"/>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shd w:val="clear" w:color="auto" w:fill="auto"/>
            <w:noWrap/>
          </w:tcPr>
          <w:p w14:paraId="450E32D1" w14:textId="77777777" w:rsidR="00364C2D" w:rsidRDefault="00364C2D" w:rsidP="00364C2D">
            <w:pPr>
              <w:pStyle w:val="TABLE"/>
              <w:rPr>
                <w:smallCaps/>
                <w:sz w:val="24"/>
              </w:rPr>
            </w:pPr>
            <w:r>
              <w:t>20TA-4</w:t>
            </w:r>
          </w:p>
        </w:tc>
        <w:tc>
          <w:tcPr>
            <w:tcW w:w="1678" w:type="dxa"/>
            <w:shd w:val="clear" w:color="auto" w:fill="auto"/>
          </w:tcPr>
          <w:p w14:paraId="4CC0467B" w14:textId="77777777" w:rsidR="00364C2D" w:rsidRDefault="00364C2D" w:rsidP="00364C2D">
            <w:pPr>
              <w:pStyle w:val="TABLE"/>
              <w:rPr>
                <w:smallCaps/>
                <w:sz w:val="24"/>
              </w:rPr>
            </w:pPr>
            <w:r>
              <w:t>20</w:t>
            </w:r>
          </w:p>
        </w:tc>
        <w:tc>
          <w:tcPr>
            <w:tcW w:w="1677" w:type="dxa"/>
            <w:shd w:val="clear" w:color="auto" w:fill="auto"/>
          </w:tcPr>
          <w:p w14:paraId="075CAC43" w14:textId="77777777" w:rsidR="00364C2D" w:rsidRDefault="00364C2D" w:rsidP="00364C2D">
            <w:pPr>
              <w:pStyle w:val="TABLE"/>
              <w:rPr>
                <w:smallCaps/>
                <w:sz w:val="24"/>
              </w:rPr>
            </w:pPr>
            <w:r>
              <w:t>4</w:t>
            </w:r>
          </w:p>
        </w:tc>
        <w:tc>
          <w:tcPr>
            <w:tcW w:w="1678" w:type="dxa"/>
            <w:shd w:val="clear" w:color="auto" w:fill="auto"/>
          </w:tcPr>
          <w:p w14:paraId="09493613" w14:textId="77777777" w:rsidR="00364C2D" w:rsidRDefault="00364C2D" w:rsidP="00364C2D">
            <w:pPr>
              <w:pStyle w:val="TABLE"/>
              <w:rPr>
                <w:smallCaps/>
                <w:sz w:val="24"/>
              </w:rPr>
            </w:pPr>
            <w:r>
              <w:t>0</w:t>
            </w:r>
          </w:p>
        </w:tc>
        <w:tc>
          <w:tcPr>
            <w:tcW w:w="1678" w:type="dxa"/>
            <w:shd w:val="clear" w:color="auto" w:fill="auto"/>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shd w:val="clear" w:color="auto" w:fill="auto"/>
            <w:noWrap/>
          </w:tcPr>
          <w:p w14:paraId="0821FA8C" w14:textId="77777777" w:rsidR="00364C2D" w:rsidRDefault="00364C2D" w:rsidP="00364C2D">
            <w:pPr>
              <w:pStyle w:val="TABLE"/>
              <w:rPr>
                <w:smallCaps/>
                <w:sz w:val="24"/>
              </w:rPr>
            </w:pPr>
            <w:r>
              <w:t>25TA-1</w:t>
            </w:r>
          </w:p>
        </w:tc>
        <w:tc>
          <w:tcPr>
            <w:tcW w:w="1678" w:type="dxa"/>
            <w:shd w:val="clear" w:color="auto" w:fill="auto"/>
          </w:tcPr>
          <w:p w14:paraId="1A9588E1" w14:textId="77777777" w:rsidR="00364C2D" w:rsidRDefault="00364C2D" w:rsidP="00364C2D">
            <w:pPr>
              <w:pStyle w:val="TABLE"/>
              <w:rPr>
                <w:smallCaps/>
                <w:sz w:val="24"/>
              </w:rPr>
            </w:pPr>
            <w:r>
              <w:t>25</w:t>
            </w:r>
          </w:p>
        </w:tc>
        <w:tc>
          <w:tcPr>
            <w:tcW w:w="1677" w:type="dxa"/>
            <w:shd w:val="clear" w:color="auto" w:fill="auto"/>
          </w:tcPr>
          <w:p w14:paraId="75B0E62B" w14:textId="77777777" w:rsidR="00364C2D" w:rsidRDefault="00364C2D" w:rsidP="00364C2D">
            <w:pPr>
              <w:pStyle w:val="TABLE"/>
              <w:rPr>
                <w:smallCaps/>
                <w:sz w:val="24"/>
              </w:rPr>
            </w:pPr>
            <w:r>
              <w:t>1</w:t>
            </w:r>
          </w:p>
        </w:tc>
        <w:tc>
          <w:tcPr>
            <w:tcW w:w="1678" w:type="dxa"/>
            <w:shd w:val="clear" w:color="auto" w:fill="auto"/>
          </w:tcPr>
          <w:p w14:paraId="1E7AF5EF" w14:textId="77777777" w:rsidR="00364C2D" w:rsidRDefault="00364C2D" w:rsidP="00364C2D">
            <w:pPr>
              <w:pStyle w:val="TABLE"/>
              <w:rPr>
                <w:smallCaps/>
                <w:sz w:val="24"/>
              </w:rPr>
            </w:pPr>
            <w:r>
              <w:t>0</w:t>
            </w:r>
          </w:p>
        </w:tc>
        <w:tc>
          <w:tcPr>
            <w:tcW w:w="1678" w:type="dxa"/>
            <w:shd w:val="clear" w:color="auto" w:fill="auto"/>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shd w:val="clear" w:color="auto" w:fill="auto"/>
            <w:noWrap/>
          </w:tcPr>
          <w:p w14:paraId="00472200" w14:textId="77777777" w:rsidR="00364C2D" w:rsidRDefault="00364C2D" w:rsidP="00364C2D">
            <w:pPr>
              <w:pStyle w:val="TABLE"/>
              <w:rPr>
                <w:smallCaps/>
                <w:sz w:val="24"/>
              </w:rPr>
            </w:pPr>
            <w:r>
              <w:t>25TA-2</w:t>
            </w:r>
          </w:p>
        </w:tc>
        <w:tc>
          <w:tcPr>
            <w:tcW w:w="1678" w:type="dxa"/>
            <w:shd w:val="clear" w:color="auto" w:fill="auto"/>
          </w:tcPr>
          <w:p w14:paraId="43F01232" w14:textId="77777777" w:rsidR="00364C2D" w:rsidRDefault="00364C2D" w:rsidP="00364C2D">
            <w:pPr>
              <w:pStyle w:val="TABLE"/>
              <w:rPr>
                <w:smallCaps/>
                <w:sz w:val="24"/>
              </w:rPr>
            </w:pPr>
            <w:r>
              <w:t>25</w:t>
            </w:r>
          </w:p>
        </w:tc>
        <w:tc>
          <w:tcPr>
            <w:tcW w:w="1677" w:type="dxa"/>
            <w:shd w:val="clear" w:color="auto" w:fill="auto"/>
          </w:tcPr>
          <w:p w14:paraId="6BF6EAD8" w14:textId="77777777" w:rsidR="00364C2D" w:rsidRDefault="00364C2D" w:rsidP="00364C2D">
            <w:pPr>
              <w:pStyle w:val="TABLE"/>
              <w:rPr>
                <w:smallCaps/>
                <w:sz w:val="24"/>
              </w:rPr>
            </w:pPr>
            <w:r>
              <w:t>2</w:t>
            </w:r>
          </w:p>
        </w:tc>
        <w:tc>
          <w:tcPr>
            <w:tcW w:w="1678" w:type="dxa"/>
            <w:shd w:val="clear" w:color="auto" w:fill="auto"/>
          </w:tcPr>
          <w:p w14:paraId="7A9C5128" w14:textId="77777777" w:rsidR="00364C2D" w:rsidRDefault="00364C2D" w:rsidP="00364C2D">
            <w:pPr>
              <w:pStyle w:val="TABLE"/>
              <w:rPr>
                <w:smallCaps/>
                <w:sz w:val="24"/>
              </w:rPr>
            </w:pPr>
            <w:r>
              <w:t>0</w:t>
            </w:r>
          </w:p>
        </w:tc>
        <w:tc>
          <w:tcPr>
            <w:tcW w:w="1678" w:type="dxa"/>
            <w:shd w:val="clear" w:color="auto" w:fill="auto"/>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shd w:val="clear" w:color="auto" w:fill="auto"/>
            <w:noWrap/>
          </w:tcPr>
          <w:p w14:paraId="79D384DB" w14:textId="77777777" w:rsidR="00364C2D" w:rsidRDefault="00364C2D" w:rsidP="00364C2D">
            <w:pPr>
              <w:pStyle w:val="TABLE"/>
              <w:rPr>
                <w:smallCaps/>
                <w:sz w:val="24"/>
              </w:rPr>
            </w:pPr>
            <w:r>
              <w:t>25TA-3</w:t>
            </w:r>
          </w:p>
        </w:tc>
        <w:tc>
          <w:tcPr>
            <w:tcW w:w="1678" w:type="dxa"/>
            <w:shd w:val="clear" w:color="auto" w:fill="auto"/>
          </w:tcPr>
          <w:p w14:paraId="429CB3A1" w14:textId="77777777" w:rsidR="00364C2D" w:rsidRDefault="00364C2D" w:rsidP="00364C2D">
            <w:pPr>
              <w:pStyle w:val="TABLE"/>
              <w:rPr>
                <w:smallCaps/>
                <w:sz w:val="24"/>
              </w:rPr>
            </w:pPr>
            <w:r>
              <w:t>25</w:t>
            </w:r>
          </w:p>
        </w:tc>
        <w:tc>
          <w:tcPr>
            <w:tcW w:w="1677" w:type="dxa"/>
            <w:shd w:val="clear" w:color="auto" w:fill="auto"/>
          </w:tcPr>
          <w:p w14:paraId="10A3FAE3" w14:textId="77777777" w:rsidR="00364C2D" w:rsidRDefault="00364C2D" w:rsidP="00364C2D">
            <w:pPr>
              <w:pStyle w:val="TABLE"/>
              <w:rPr>
                <w:smallCaps/>
                <w:sz w:val="24"/>
              </w:rPr>
            </w:pPr>
            <w:r>
              <w:t>3</w:t>
            </w:r>
          </w:p>
        </w:tc>
        <w:tc>
          <w:tcPr>
            <w:tcW w:w="1678" w:type="dxa"/>
            <w:shd w:val="clear" w:color="auto" w:fill="auto"/>
          </w:tcPr>
          <w:p w14:paraId="7DDC904E" w14:textId="77777777" w:rsidR="00364C2D" w:rsidRDefault="00364C2D" w:rsidP="00364C2D">
            <w:pPr>
              <w:pStyle w:val="TABLE"/>
              <w:rPr>
                <w:smallCaps/>
                <w:sz w:val="24"/>
              </w:rPr>
            </w:pPr>
            <w:r>
              <w:t>0</w:t>
            </w:r>
          </w:p>
        </w:tc>
        <w:tc>
          <w:tcPr>
            <w:tcW w:w="1678" w:type="dxa"/>
            <w:shd w:val="clear" w:color="auto" w:fill="auto"/>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shd w:val="clear" w:color="auto" w:fill="auto"/>
            <w:noWrap/>
          </w:tcPr>
          <w:p w14:paraId="2D3CB66A" w14:textId="77777777" w:rsidR="00364C2D" w:rsidRDefault="00364C2D" w:rsidP="00364C2D">
            <w:pPr>
              <w:pStyle w:val="TABLE"/>
              <w:rPr>
                <w:smallCaps/>
                <w:sz w:val="24"/>
              </w:rPr>
            </w:pPr>
            <w:r>
              <w:t>25TA-4</w:t>
            </w:r>
          </w:p>
        </w:tc>
        <w:tc>
          <w:tcPr>
            <w:tcW w:w="1678" w:type="dxa"/>
            <w:shd w:val="clear" w:color="auto" w:fill="auto"/>
          </w:tcPr>
          <w:p w14:paraId="0D2ECFB6" w14:textId="77777777" w:rsidR="00364C2D" w:rsidRDefault="00364C2D" w:rsidP="00364C2D">
            <w:pPr>
              <w:pStyle w:val="TABLE"/>
              <w:rPr>
                <w:smallCaps/>
                <w:sz w:val="24"/>
              </w:rPr>
            </w:pPr>
            <w:r>
              <w:t>25</w:t>
            </w:r>
          </w:p>
        </w:tc>
        <w:tc>
          <w:tcPr>
            <w:tcW w:w="1677" w:type="dxa"/>
            <w:shd w:val="clear" w:color="auto" w:fill="auto"/>
          </w:tcPr>
          <w:p w14:paraId="57E32C5E" w14:textId="77777777" w:rsidR="00364C2D" w:rsidRDefault="00364C2D" w:rsidP="00364C2D">
            <w:pPr>
              <w:pStyle w:val="TABLE"/>
              <w:rPr>
                <w:smallCaps/>
                <w:sz w:val="24"/>
              </w:rPr>
            </w:pPr>
            <w:r>
              <w:t>4</w:t>
            </w:r>
          </w:p>
        </w:tc>
        <w:tc>
          <w:tcPr>
            <w:tcW w:w="1678" w:type="dxa"/>
            <w:shd w:val="clear" w:color="auto" w:fill="auto"/>
          </w:tcPr>
          <w:p w14:paraId="4129F547" w14:textId="77777777" w:rsidR="00364C2D" w:rsidRDefault="00364C2D" w:rsidP="00364C2D">
            <w:pPr>
              <w:pStyle w:val="TABLE"/>
              <w:rPr>
                <w:smallCaps/>
                <w:sz w:val="24"/>
              </w:rPr>
            </w:pPr>
            <w:r>
              <w:t>0</w:t>
            </w:r>
          </w:p>
        </w:tc>
        <w:tc>
          <w:tcPr>
            <w:tcW w:w="1678" w:type="dxa"/>
            <w:shd w:val="clear" w:color="auto" w:fill="auto"/>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shd w:val="clear" w:color="auto" w:fill="auto"/>
            <w:noWrap/>
          </w:tcPr>
          <w:p w14:paraId="52DA58B0" w14:textId="77777777" w:rsidR="00364C2D" w:rsidRDefault="00364C2D" w:rsidP="00364C2D">
            <w:pPr>
              <w:pStyle w:val="TABLE"/>
              <w:rPr>
                <w:smallCaps/>
                <w:sz w:val="24"/>
              </w:rPr>
            </w:pPr>
            <w:r>
              <w:t>15TA-1-OP</w:t>
            </w:r>
          </w:p>
        </w:tc>
        <w:tc>
          <w:tcPr>
            <w:tcW w:w="1678" w:type="dxa"/>
            <w:shd w:val="clear" w:color="auto" w:fill="auto"/>
          </w:tcPr>
          <w:p w14:paraId="1D892C02" w14:textId="77777777" w:rsidR="00364C2D" w:rsidRDefault="00364C2D" w:rsidP="00364C2D">
            <w:pPr>
              <w:pStyle w:val="TABLE"/>
              <w:rPr>
                <w:smallCaps/>
                <w:sz w:val="24"/>
              </w:rPr>
            </w:pPr>
            <w:r>
              <w:t>15</w:t>
            </w:r>
          </w:p>
        </w:tc>
        <w:tc>
          <w:tcPr>
            <w:tcW w:w="1677" w:type="dxa"/>
            <w:shd w:val="clear" w:color="auto" w:fill="auto"/>
          </w:tcPr>
          <w:p w14:paraId="326A1AED" w14:textId="77777777" w:rsidR="00364C2D" w:rsidRDefault="00364C2D" w:rsidP="00364C2D">
            <w:pPr>
              <w:pStyle w:val="TABLE"/>
              <w:rPr>
                <w:smallCaps/>
                <w:sz w:val="24"/>
              </w:rPr>
            </w:pPr>
            <w:r>
              <w:t>0</w:t>
            </w:r>
          </w:p>
        </w:tc>
        <w:tc>
          <w:tcPr>
            <w:tcW w:w="1678" w:type="dxa"/>
            <w:shd w:val="clear" w:color="auto" w:fill="auto"/>
          </w:tcPr>
          <w:p w14:paraId="2B97B38A" w14:textId="77777777" w:rsidR="00364C2D" w:rsidRDefault="00364C2D" w:rsidP="00364C2D">
            <w:pPr>
              <w:pStyle w:val="TABLE"/>
              <w:rPr>
                <w:smallCaps/>
                <w:sz w:val="24"/>
              </w:rPr>
            </w:pPr>
            <w:r>
              <w:t>0</w:t>
            </w:r>
          </w:p>
        </w:tc>
        <w:tc>
          <w:tcPr>
            <w:tcW w:w="1678" w:type="dxa"/>
            <w:shd w:val="clear" w:color="auto" w:fill="auto"/>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shd w:val="clear" w:color="auto" w:fill="auto"/>
            <w:noWrap/>
          </w:tcPr>
          <w:p w14:paraId="0B6D0E98" w14:textId="77777777" w:rsidR="00364C2D" w:rsidRDefault="00364C2D" w:rsidP="00364C2D">
            <w:pPr>
              <w:pStyle w:val="TABLE"/>
              <w:rPr>
                <w:smallCaps/>
                <w:sz w:val="24"/>
              </w:rPr>
            </w:pPr>
            <w:r>
              <w:t>15TA-2-OP</w:t>
            </w:r>
          </w:p>
        </w:tc>
        <w:tc>
          <w:tcPr>
            <w:tcW w:w="1678" w:type="dxa"/>
            <w:shd w:val="clear" w:color="auto" w:fill="auto"/>
          </w:tcPr>
          <w:p w14:paraId="71D58886" w14:textId="77777777" w:rsidR="00364C2D" w:rsidRDefault="00364C2D" w:rsidP="00364C2D">
            <w:pPr>
              <w:pStyle w:val="TABLE"/>
              <w:rPr>
                <w:smallCaps/>
                <w:sz w:val="24"/>
              </w:rPr>
            </w:pPr>
            <w:r>
              <w:t>15</w:t>
            </w:r>
          </w:p>
        </w:tc>
        <w:tc>
          <w:tcPr>
            <w:tcW w:w="1677" w:type="dxa"/>
            <w:shd w:val="clear" w:color="auto" w:fill="auto"/>
          </w:tcPr>
          <w:p w14:paraId="27E37C6F" w14:textId="77777777" w:rsidR="00364C2D" w:rsidRDefault="00364C2D" w:rsidP="00364C2D">
            <w:pPr>
              <w:pStyle w:val="TABLE"/>
              <w:rPr>
                <w:smallCaps/>
                <w:sz w:val="24"/>
              </w:rPr>
            </w:pPr>
            <w:r>
              <w:t>0</w:t>
            </w:r>
          </w:p>
        </w:tc>
        <w:tc>
          <w:tcPr>
            <w:tcW w:w="1678" w:type="dxa"/>
            <w:shd w:val="clear" w:color="auto" w:fill="auto"/>
          </w:tcPr>
          <w:p w14:paraId="5D297C9F" w14:textId="77777777" w:rsidR="00364C2D" w:rsidRDefault="00364C2D" w:rsidP="00364C2D">
            <w:pPr>
              <w:pStyle w:val="TABLE"/>
              <w:rPr>
                <w:smallCaps/>
                <w:sz w:val="24"/>
              </w:rPr>
            </w:pPr>
            <w:r>
              <w:t>0</w:t>
            </w:r>
          </w:p>
        </w:tc>
        <w:tc>
          <w:tcPr>
            <w:tcW w:w="1678" w:type="dxa"/>
            <w:shd w:val="clear" w:color="auto" w:fill="auto"/>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shd w:val="clear" w:color="auto" w:fill="auto"/>
            <w:noWrap/>
          </w:tcPr>
          <w:p w14:paraId="51137532" w14:textId="77777777" w:rsidR="00364C2D" w:rsidRDefault="00364C2D" w:rsidP="00364C2D">
            <w:pPr>
              <w:pStyle w:val="TABLE"/>
              <w:rPr>
                <w:smallCaps/>
                <w:sz w:val="24"/>
              </w:rPr>
            </w:pPr>
            <w:r>
              <w:t>15TA-1-1-OP</w:t>
            </w:r>
          </w:p>
        </w:tc>
        <w:tc>
          <w:tcPr>
            <w:tcW w:w="1678" w:type="dxa"/>
            <w:shd w:val="clear" w:color="auto" w:fill="auto"/>
          </w:tcPr>
          <w:p w14:paraId="7283D029" w14:textId="77777777" w:rsidR="00364C2D" w:rsidRDefault="00364C2D" w:rsidP="00364C2D">
            <w:pPr>
              <w:pStyle w:val="TABLE"/>
              <w:rPr>
                <w:smallCaps/>
                <w:sz w:val="24"/>
              </w:rPr>
            </w:pPr>
            <w:r>
              <w:t>15</w:t>
            </w:r>
          </w:p>
        </w:tc>
        <w:tc>
          <w:tcPr>
            <w:tcW w:w="1677" w:type="dxa"/>
            <w:shd w:val="clear" w:color="auto" w:fill="auto"/>
          </w:tcPr>
          <w:p w14:paraId="45D59C4C" w14:textId="77777777" w:rsidR="00364C2D" w:rsidRDefault="00364C2D" w:rsidP="00364C2D">
            <w:pPr>
              <w:pStyle w:val="TABLE"/>
              <w:rPr>
                <w:smallCaps/>
                <w:sz w:val="24"/>
              </w:rPr>
            </w:pPr>
            <w:r>
              <w:t>1</w:t>
            </w:r>
          </w:p>
        </w:tc>
        <w:tc>
          <w:tcPr>
            <w:tcW w:w="1678" w:type="dxa"/>
            <w:shd w:val="clear" w:color="auto" w:fill="auto"/>
          </w:tcPr>
          <w:p w14:paraId="2ED9DC90" w14:textId="77777777" w:rsidR="00364C2D" w:rsidRDefault="00364C2D" w:rsidP="00364C2D">
            <w:pPr>
              <w:pStyle w:val="TABLE"/>
              <w:rPr>
                <w:smallCaps/>
                <w:sz w:val="24"/>
              </w:rPr>
            </w:pPr>
            <w:r>
              <w:t>0</w:t>
            </w:r>
          </w:p>
        </w:tc>
        <w:tc>
          <w:tcPr>
            <w:tcW w:w="1678" w:type="dxa"/>
            <w:shd w:val="clear" w:color="auto" w:fill="auto"/>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shd w:val="clear" w:color="auto" w:fill="auto"/>
            <w:noWrap/>
          </w:tcPr>
          <w:p w14:paraId="1553C00C" w14:textId="77777777" w:rsidR="00364C2D" w:rsidRDefault="00364C2D" w:rsidP="00364C2D">
            <w:pPr>
              <w:pStyle w:val="TABLE"/>
              <w:rPr>
                <w:smallCaps/>
                <w:sz w:val="24"/>
              </w:rPr>
            </w:pPr>
            <w:r>
              <w:t>15TA-2-1-OP</w:t>
            </w:r>
          </w:p>
        </w:tc>
        <w:tc>
          <w:tcPr>
            <w:tcW w:w="1678" w:type="dxa"/>
            <w:shd w:val="clear" w:color="auto" w:fill="auto"/>
          </w:tcPr>
          <w:p w14:paraId="48FB56FD" w14:textId="77777777" w:rsidR="00364C2D" w:rsidRDefault="00364C2D" w:rsidP="00364C2D">
            <w:pPr>
              <w:pStyle w:val="TABLE"/>
              <w:rPr>
                <w:smallCaps/>
                <w:sz w:val="24"/>
              </w:rPr>
            </w:pPr>
            <w:r>
              <w:t>15</w:t>
            </w:r>
          </w:p>
        </w:tc>
        <w:tc>
          <w:tcPr>
            <w:tcW w:w="1677" w:type="dxa"/>
            <w:shd w:val="clear" w:color="auto" w:fill="auto"/>
          </w:tcPr>
          <w:p w14:paraId="6D44FE73" w14:textId="77777777" w:rsidR="00364C2D" w:rsidRDefault="00364C2D" w:rsidP="00364C2D">
            <w:pPr>
              <w:pStyle w:val="TABLE"/>
              <w:rPr>
                <w:smallCaps/>
                <w:sz w:val="24"/>
              </w:rPr>
            </w:pPr>
            <w:r>
              <w:t>2</w:t>
            </w:r>
          </w:p>
        </w:tc>
        <w:tc>
          <w:tcPr>
            <w:tcW w:w="1678" w:type="dxa"/>
            <w:shd w:val="clear" w:color="auto" w:fill="auto"/>
          </w:tcPr>
          <w:p w14:paraId="0AE27A1E" w14:textId="77777777" w:rsidR="00364C2D" w:rsidRDefault="00364C2D" w:rsidP="00364C2D">
            <w:pPr>
              <w:pStyle w:val="TABLE"/>
              <w:rPr>
                <w:smallCaps/>
                <w:sz w:val="24"/>
              </w:rPr>
            </w:pPr>
            <w:r>
              <w:t>0</w:t>
            </w:r>
          </w:p>
        </w:tc>
        <w:tc>
          <w:tcPr>
            <w:tcW w:w="1678" w:type="dxa"/>
            <w:shd w:val="clear" w:color="auto" w:fill="auto"/>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shd w:val="clear" w:color="auto" w:fill="auto"/>
            <w:noWrap/>
          </w:tcPr>
          <w:p w14:paraId="6A46CBFE" w14:textId="77777777" w:rsidR="00364C2D" w:rsidRDefault="00364C2D" w:rsidP="00364C2D">
            <w:pPr>
              <w:pStyle w:val="TABLE"/>
              <w:rPr>
                <w:smallCaps/>
                <w:sz w:val="24"/>
              </w:rPr>
            </w:pPr>
            <w:r>
              <w:t>15TA-3-1-OP</w:t>
            </w:r>
          </w:p>
        </w:tc>
        <w:tc>
          <w:tcPr>
            <w:tcW w:w="1678" w:type="dxa"/>
            <w:shd w:val="clear" w:color="auto" w:fill="auto"/>
          </w:tcPr>
          <w:p w14:paraId="390CB447" w14:textId="77777777" w:rsidR="00364C2D" w:rsidRDefault="00364C2D" w:rsidP="00364C2D">
            <w:pPr>
              <w:pStyle w:val="TABLE"/>
              <w:rPr>
                <w:smallCaps/>
                <w:sz w:val="24"/>
              </w:rPr>
            </w:pPr>
            <w:r>
              <w:t>15</w:t>
            </w:r>
          </w:p>
        </w:tc>
        <w:tc>
          <w:tcPr>
            <w:tcW w:w="1677" w:type="dxa"/>
            <w:shd w:val="clear" w:color="auto" w:fill="auto"/>
          </w:tcPr>
          <w:p w14:paraId="376CDBF0" w14:textId="77777777" w:rsidR="00364C2D" w:rsidRDefault="00364C2D" w:rsidP="00364C2D">
            <w:pPr>
              <w:pStyle w:val="TABLE"/>
              <w:rPr>
                <w:smallCaps/>
                <w:sz w:val="24"/>
              </w:rPr>
            </w:pPr>
            <w:r>
              <w:t>3</w:t>
            </w:r>
          </w:p>
        </w:tc>
        <w:tc>
          <w:tcPr>
            <w:tcW w:w="1678" w:type="dxa"/>
            <w:shd w:val="clear" w:color="auto" w:fill="auto"/>
          </w:tcPr>
          <w:p w14:paraId="663E5F5A" w14:textId="77777777" w:rsidR="00364C2D" w:rsidRDefault="00364C2D" w:rsidP="00364C2D">
            <w:pPr>
              <w:pStyle w:val="TABLE"/>
              <w:rPr>
                <w:smallCaps/>
                <w:sz w:val="24"/>
              </w:rPr>
            </w:pPr>
            <w:r>
              <w:t>0</w:t>
            </w:r>
          </w:p>
        </w:tc>
        <w:tc>
          <w:tcPr>
            <w:tcW w:w="1678" w:type="dxa"/>
            <w:shd w:val="clear" w:color="auto" w:fill="auto"/>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shd w:val="clear" w:color="auto" w:fill="auto"/>
            <w:noWrap/>
          </w:tcPr>
          <w:p w14:paraId="6C80C1E9" w14:textId="77777777" w:rsidR="00364C2D" w:rsidRDefault="00364C2D" w:rsidP="00364C2D">
            <w:pPr>
              <w:pStyle w:val="TABLE"/>
              <w:rPr>
                <w:smallCaps/>
                <w:sz w:val="24"/>
              </w:rPr>
            </w:pPr>
            <w:r>
              <w:t>15TA-1-2-OP</w:t>
            </w:r>
          </w:p>
        </w:tc>
        <w:tc>
          <w:tcPr>
            <w:tcW w:w="1678" w:type="dxa"/>
            <w:shd w:val="clear" w:color="auto" w:fill="auto"/>
          </w:tcPr>
          <w:p w14:paraId="229C0A19" w14:textId="77777777" w:rsidR="00364C2D" w:rsidRDefault="00364C2D" w:rsidP="00364C2D">
            <w:pPr>
              <w:pStyle w:val="TABLE"/>
              <w:rPr>
                <w:smallCaps/>
                <w:sz w:val="24"/>
              </w:rPr>
            </w:pPr>
            <w:r>
              <w:t>15</w:t>
            </w:r>
          </w:p>
        </w:tc>
        <w:tc>
          <w:tcPr>
            <w:tcW w:w="1677" w:type="dxa"/>
            <w:shd w:val="clear" w:color="auto" w:fill="auto"/>
          </w:tcPr>
          <w:p w14:paraId="573C1DB3" w14:textId="77777777" w:rsidR="00364C2D" w:rsidRDefault="00364C2D" w:rsidP="00364C2D">
            <w:pPr>
              <w:pStyle w:val="TABLE"/>
              <w:rPr>
                <w:smallCaps/>
                <w:sz w:val="24"/>
              </w:rPr>
            </w:pPr>
            <w:r>
              <w:t>1</w:t>
            </w:r>
          </w:p>
        </w:tc>
        <w:tc>
          <w:tcPr>
            <w:tcW w:w="1678" w:type="dxa"/>
            <w:shd w:val="clear" w:color="auto" w:fill="auto"/>
          </w:tcPr>
          <w:p w14:paraId="384C33D8" w14:textId="77777777" w:rsidR="00364C2D" w:rsidRDefault="00364C2D" w:rsidP="00364C2D">
            <w:pPr>
              <w:pStyle w:val="TABLE"/>
              <w:rPr>
                <w:smallCaps/>
                <w:sz w:val="24"/>
              </w:rPr>
            </w:pPr>
            <w:r>
              <w:t>0</w:t>
            </w:r>
          </w:p>
        </w:tc>
        <w:tc>
          <w:tcPr>
            <w:tcW w:w="1678" w:type="dxa"/>
            <w:shd w:val="clear" w:color="auto" w:fill="auto"/>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shd w:val="clear" w:color="auto" w:fill="auto"/>
            <w:noWrap/>
          </w:tcPr>
          <w:p w14:paraId="6EAD4375" w14:textId="77777777" w:rsidR="00364C2D" w:rsidRDefault="00364C2D" w:rsidP="00364C2D">
            <w:pPr>
              <w:pStyle w:val="TABLE"/>
              <w:rPr>
                <w:smallCaps/>
                <w:sz w:val="24"/>
              </w:rPr>
            </w:pPr>
            <w:r>
              <w:t>15TA-2-2-OP</w:t>
            </w:r>
          </w:p>
        </w:tc>
        <w:tc>
          <w:tcPr>
            <w:tcW w:w="1678" w:type="dxa"/>
            <w:shd w:val="clear" w:color="auto" w:fill="auto"/>
          </w:tcPr>
          <w:p w14:paraId="0801E3FB" w14:textId="77777777" w:rsidR="00364C2D" w:rsidRDefault="00364C2D" w:rsidP="00364C2D">
            <w:pPr>
              <w:pStyle w:val="TABLE"/>
              <w:rPr>
                <w:smallCaps/>
                <w:sz w:val="24"/>
              </w:rPr>
            </w:pPr>
            <w:r>
              <w:t>15</w:t>
            </w:r>
          </w:p>
        </w:tc>
        <w:tc>
          <w:tcPr>
            <w:tcW w:w="1677" w:type="dxa"/>
            <w:shd w:val="clear" w:color="auto" w:fill="auto"/>
          </w:tcPr>
          <w:p w14:paraId="4B93CD0E" w14:textId="77777777" w:rsidR="00364C2D" w:rsidRDefault="00364C2D" w:rsidP="00364C2D">
            <w:pPr>
              <w:pStyle w:val="TABLE"/>
              <w:rPr>
                <w:smallCaps/>
                <w:sz w:val="24"/>
              </w:rPr>
            </w:pPr>
            <w:r>
              <w:t>2</w:t>
            </w:r>
          </w:p>
        </w:tc>
        <w:tc>
          <w:tcPr>
            <w:tcW w:w="1678" w:type="dxa"/>
            <w:shd w:val="clear" w:color="auto" w:fill="auto"/>
          </w:tcPr>
          <w:p w14:paraId="002E66C2" w14:textId="77777777" w:rsidR="00364C2D" w:rsidRDefault="00364C2D" w:rsidP="00364C2D">
            <w:pPr>
              <w:pStyle w:val="TABLE"/>
              <w:rPr>
                <w:smallCaps/>
                <w:sz w:val="24"/>
              </w:rPr>
            </w:pPr>
            <w:r>
              <w:t>0</w:t>
            </w:r>
          </w:p>
        </w:tc>
        <w:tc>
          <w:tcPr>
            <w:tcW w:w="1678" w:type="dxa"/>
            <w:shd w:val="clear" w:color="auto" w:fill="auto"/>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shd w:val="clear" w:color="auto" w:fill="auto"/>
            <w:noWrap/>
          </w:tcPr>
          <w:p w14:paraId="482BEF9B" w14:textId="77777777" w:rsidR="00364C2D" w:rsidRDefault="00364C2D" w:rsidP="00364C2D">
            <w:pPr>
              <w:pStyle w:val="TABLE"/>
              <w:rPr>
                <w:smallCaps/>
                <w:sz w:val="24"/>
              </w:rPr>
            </w:pPr>
            <w:r>
              <w:t>15TA-1-3-OP</w:t>
            </w:r>
          </w:p>
        </w:tc>
        <w:tc>
          <w:tcPr>
            <w:tcW w:w="1678" w:type="dxa"/>
            <w:shd w:val="clear" w:color="auto" w:fill="auto"/>
          </w:tcPr>
          <w:p w14:paraId="5893E8F2" w14:textId="77777777" w:rsidR="00364C2D" w:rsidRDefault="00364C2D" w:rsidP="00364C2D">
            <w:pPr>
              <w:pStyle w:val="TABLE"/>
              <w:rPr>
                <w:smallCaps/>
                <w:sz w:val="24"/>
              </w:rPr>
            </w:pPr>
            <w:r>
              <w:t>15</w:t>
            </w:r>
          </w:p>
        </w:tc>
        <w:tc>
          <w:tcPr>
            <w:tcW w:w="1677" w:type="dxa"/>
            <w:shd w:val="clear" w:color="auto" w:fill="auto"/>
          </w:tcPr>
          <w:p w14:paraId="3D5C6B60" w14:textId="77777777" w:rsidR="00364C2D" w:rsidRDefault="00364C2D" w:rsidP="00364C2D">
            <w:pPr>
              <w:pStyle w:val="TABLE"/>
              <w:rPr>
                <w:smallCaps/>
                <w:sz w:val="24"/>
              </w:rPr>
            </w:pPr>
            <w:r>
              <w:t>1</w:t>
            </w:r>
          </w:p>
        </w:tc>
        <w:tc>
          <w:tcPr>
            <w:tcW w:w="1678" w:type="dxa"/>
            <w:shd w:val="clear" w:color="auto" w:fill="auto"/>
          </w:tcPr>
          <w:p w14:paraId="1D900517" w14:textId="77777777" w:rsidR="00364C2D" w:rsidRDefault="00364C2D" w:rsidP="00364C2D">
            <w:pPr>
              <w:pStyle w:val="TABLE"/>
              <w:rPr>
                <w:smallCaps/>
                <w:sz w:val="24"/>
              </w:rPr>
            </w:pPr>
            <w:r>
              <w:t>0</w:t>
            </w:r>
          </w:p>
        </w:tc>
        <w:tc>
          <w:tcPr>
            <w:tcW w:w="1678" w:type="dxa"/>
            <w:shd w:val="clear" w:color="auto" w:fill="auto"/>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shd w:val="clear" w:color="auto" w:fill="auto"/>
            <w:noWrap/>
          </w:tcPr>
          <w:p w14:paraId="077320F1" w14:textId="77777777" w:rsidR="00364C2D" w:rsidRDefault="00364C2D" w:rsidP="00364C2D">
            <w:pPr>
              <w:pStyle w:val="TABLE"/>
              <w:rPr>
                <w:smallCaps/>
                <w:sz w:val="24"/>
              </w:rPr>
            </w:pPr>
            <w:r>
              <w:t>20TA-1-OP</w:t>
            </w:r>
          </w:p>
        </w:tc>
        <w:tc>
          <w:tcPr>
            <w:tcW w:w="1678" w:type="dxa"/>
            <w:shd w:val="clear" w:color="auto" w:fill="auto"/>
          </w:tcPr>
          <w:p w14:paraId="66C37EA9" w14:textId="77777777" w:rsidR="00364C2D" w:rsidRDefault="00364C2D" w:rsidP="00364C2D">
            <w:pPr>
              <w:pStyle w:val="TABLE"/>
              <w:rPr>
                <w:smallCaps/>
                <w:sz w:val="24"/>
              </w:rPr>
            </w:pPr>
            <w:r>
              <w:t>20</w:t>
            </w:r>
          </w:p>
        </w:tc>
        <w:tc>
          <w:tcPr>
            <w:tcW w:w="1677" w:type="dxa"/>
            <w:shd w:val="clear" w:color="auto" w:fill="auto"/>
          </w:tcPr>
          <w:p w14:paraId="74DF13AD" w14:textId="77777777" w:rsidR="00364C2D" w:rsidRDefault="00364C2D" w:rsidP="00364C2D">
            <w:pPr>
              <w:pStyle w:val="TABLE"/>
              <w:rPr>
                <w:smallCaps/>
                <w:sz w:val="24"/>
              </w:rPr>
            </w:pPr>
            <w:r>
              <w:t>0</w:t>
            </w:r>
          </w:p>
        </w:tc>
        <w:tc>
          <w:tcPr>
            <w:tcW w:w="1678" w:type="dxa"/>
            <w:shd w:val="clear" w:color="auto" w:fill="auto"/>
          </w:tcPr>
          <w:p w14:paraId="2D02BE79" w14:textId="77777777" w:rsidR="00364C2D" w:rsidRDefault="00364C2D" w:rsidP="00364C2D">
            <w:pPr>
              <w:pStyle w:val="TABLE"/>
              <w:rPr>
                <w:smallCaps/>
                <w:sz w:val="24"/>
              </w:rPr>
            </w:pPr>
            <w:r>
              <w:t>0</w:t>
            </w:r>
          </w:p>
        </w:tc>
        <w:tc>
          <w:tcPr>
            <w:tcW w:w="1678" w:type="dxa"/>
            <w:shd w:val="clear" w:color="auto" w:fill="auto"/>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shd w:val="clear" w:color="auto" w:fill="auto"/>
            <w:noWrap/>
          </w:tcPr>
          <w:p w14:paraId="0808B75A" w14:textId="77777777" w:rsidR="00364C2D" w:rsidRDefault="00364C2D" w:rsidP="00364C2D">
            <w:pPr>
              <w:pStyle w:val="TABLE"/>
              <w:rPr>
                <w:smallCaps/>
                <w:sz w:val="24"/>
              </w:rPr>
            </w:pPr>
            <w:r>
              <w:t>20TA-2-OP</w:t>
            </w:r>
          </w:p>
        </w:tc>
        <w:tc>
          <w:tcPr>
            <w:tcW w:w="1678" w:type="dxa"/>
            <w:shd w:val="clear" w:color="auto" w:fill="auto"/>
          </w:tcPr>
          <w:p w14:paraId="516EAE3E" w14:textId="77777777" w:rsidR="00364C2D" w:rsidRDefault="00364C2D" w:rsidP="00364C2D">
            <w:pPr>
              <w:pStyle w:val="TABLE"/>
              <w:rPr>
                <w:smallCaps/>
                <w:sz w:val="24"/>
              </w:rPr>
            </w:pPr>
            <w:r>
              <w:t>20</w:t>
            </w:r>
          </w:p>
        </w:tc>
        <w:tc>
          <w:tcPr>
            <w:tcW w:w="1677" w:type="dxa"/>
            <w:shd w:val="clear" w:color="auto" w:fill="auto"/>
          </w:tcPr>
          <w:p w14:paraId="1E1F635B" w14:textId="77777777" w:rsidR="00364C2D" w:rsidRDefault="00364C2D" w:rsidP="00364C2D">
            <w:pPr>
              <w:pStyle w:val="TABLE"/>
              <w:rPr>
                <w:smallCaps/>
                <w:sz w:val="24"/>
              </w:rPr>
            </w:pPr>
            <w:r>
              <w:t>0</w:t>
            </w:r>
          </w:p>
        </w:tc>
        <w:tc>
          <w:tcPr>
            <w:tcW w:w="1678" w:type="dxa"/>
            <w:shd w:val="clear" w:color="auto" w:fill="auto"/>
          </w:tcPr>
          <w:p w14:paraId="353363F0" w14:textId="77777777" w:rsidR="00364C2D" w:rsidRDefault="00364C2D" w:rsidP="00364C2D">
            <w:pPr>
              <w:pStyle w:val="TABLE"/>
              <w:rPr>
                <w:smallCaps/>
                <w:sz w:val="24"/>
              </w:rPr>
            </w:pPr>
            <w:r>
              <w:t>0</w:t>
            </w:r>
          </w:p>
        </w:tc>
        <w:tc>
          <w:tcPr>
            <w:tcW w:w="1678" w:type="dxa"/>
            <w:shd w:val="clear" w:color="auto" w:fill="auto"/>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shd w:val="clear" w:color="auto" w:fill="auto"/>
            <w:noWrap/>
          </w:tcPr>
          <w:p w14:paraId="22CD73E8" w14:textId="77777777" w:rsidR="00364C2D" w:rsidRDefault="00364C2D" w:rsidP="00364C2D">
            <w:pPr>
              <w:pStyle w:val="TABLE"/>
              <w:rPr>
                <w:smallCaps/>
                <w:sz w:val="24"/>
              </w:rPr>
            </w:pPr>
            <w:r>
              <w:t>20TA-1-1-OP</w:t>
            </w:r>
          </w:p>
        </w:tc>
        <w:tc>
          <w:tcPr>
            <w:tcW w:w="1678" w:type="dxa"/>
            <w:shd w:val="clear" w:color="auto" w:fill="auto"/>
          </w:tcPr>
          <w:p w14:paraId="3EE445E0" w14:textId="77777777" w:rsidR="00364C2D" w:rsidRDefault="00364C2D" w:rsidP="00364C2D">
            <w:pPr>
              <w:pStyle w:val="TABLE"/>
              <w:rPr>
                <w:smallCaps/>
                <w:sz w:val="24"/>
              </w:rPr>
            </w:pPr>
            <w:r>
              <w:t>20</w:t>
            </w:r>
          </w:p>
        </w:tc>
        <w:tc>
          <w:tcPr>
            <w:tcW w:w="1677" w:type="dxa"/>
            <w:shd w:val="clear" w:color="auto" w:fill="auto"/>
          </w:tcPr>
          <w:p w14:paraId="56597DDD" w14:textId="77777777" w:rsidR="00364C2D" w:rsidRDefault="00364C2D" w:rsidP="00364C2D">
            <w:pPr>
              <w:pStyle w:val="TABLE"/>
              <w:rPr>
                <w:smallCaps/>
                <w:sz w:val="24"/>
              </w:rPr>
            </w:pPr>
            <w:r>
              <w:t>1</w:t>
            </w:r>
          </w:p>
        </w:tc>
        <w:tc>
          <w:tcPr>
            <w:tcW w:w="1678" w:type="dxa"/>
            <w:shd w:val="clear" w:color="auto" w:fill="auto"/>
          </w:tcPr>
          <w:p w14:paraId="423E58CF" w14:textId="77777777" w:rsidR="00364C2D" w:rsidRDefault="00364C2D" w:rsidP="00364C2D">
            <w:pPr>
              <w:pStyle w:val="TABLE"/>
              <w:rPr>
                <w:smallCaps/>
                <w:sz w:val="24"/>
              </w:rPr>
            </w:pPr>
            <w:r>
              <w:t>0</w:t>
            </w:r>
          </w:p>
        </w:tc>
        <w:tc>
          <w:tcPr>
            <w:tcW w:w="1678" w:type="dxa"/>
            <w:shd w:val="clear" w:color="auto" w:fill="auto"/>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shd w:val="clear" w:color="auto" w:fill="auto"/>
            <w:noWrap/>
          </w:tcPr>
          <w:p w14:paraId="7C8F5ADD" w14:textId="77777777" w:rsidR="00364C2D" w:rsidRDefault="00364C2D" w:rsidP="00364C2D">
            <w:pPr>
              <w:pStyle w:val="TABLE"/>
              <w:rPr>
                <w:smallCaps/>
                <w:sz w:val="24"/>
              </w:rPr>
            </w:pPr>
            <w:r>
              <w:t>20TA-2-1-OP</w:t>
            </w:r>
          </w:p>
        </w:tc>
        <w:tc>
          <w:tcPr>
            <w:tcW w:w="1678" w:type="dxa"/>
            <w:shd w:val="clear" w:color="auto" w:fill="auto"/>
          </w:tcPr>
          <w:p w14:paraId="229DD79C" w14:textId="77777777" w:rsidR="00364C2D" w:rsidRDefault="00364C2D" w:rsidP="00364C2D">
            <w:pPr>
              <w:pStyle w:val="TABLE"/>
              <w:rPr>
                <w:smallCaps/>
                <w:sz w:val="24"/>
              </w:rPr>
            </w:pPr>
            <w:r>
              <w:t>20</w:t>
            </w:r>
          </w:p>
        </w:tc>
        <w:tc>
          <w:tcPr>
            <w:tcW w:w="1677" w:type="dxa"/>
            <w:shd w:val="clear" w:color="auto" w:fill="auto"/>
          </w:tcPr>
          <w:p w14:paraId="1C6530F3" w14:textId="77777777" w:rsidR="00364C2D" w:rsidRDefault="00364C2D" w:rsidP="00364C2D">
            <w:pPr>
              <w:pStyle w:val="TABLE"/>
              <w:rPr>
                <w:smallCaps/>
                <w:sz w:val="24"/>
              </w:rPr>
            </w:pPr>
            <w:r>
              <w:t>2</w:t>
            </w:r>
          </w:p>
        </w:tc>
        <w:tc>
          <w:tcPr>
            <w:tcW w:w="1678" w:type="dxa"/>
            <w:shd w:val="clear" w:color="auto" w:fill="auto"/>
          </w:tcPr>
          <w:p w14:paraId="7113935F" w14:textId="77777777" w:rsidR="00364C2D" w:rsidRDefault="00364C2D" w:rsidP="00364C2D">
            <w:pPr>
              <w:pStyle w:val="TABLE"/>
              <w:rPr>
                <w:smallCaps/>
                <w:sz w:val="24"/>
              </w:rPr>
            </w:pPr>
            <w:r>
              <w:t>0</w:t>
            </w:r>
          </w:p>
        </w:tc>
        <w:tc>
          <w:tcPr>
            <w:tcW w:w="1678" w:type="dxa"/>
            <w:shd w:val="clear" w:color="auto" w:fill="auto"/>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shd w:val="clear" w:color="auto" w:fill="auto"/>
            <w:noWrap/>
          </w:tcPr>
          <w:p w14:paraId="2BBF2773" w14:textId="77777777" w:rsidR="00364C2D" w:rsidRDefault="00364C2D" w:rsidP="00364C2D">
            <w:pPr>
              <w:pStyle w:val="TABLE"/>
              <w:rPr>
                <w:smallCaps/>
                <w:sz w:val="24"/>
              </w:rPr>
            </w:pPr>
            <w:r>
              <w:t>20TA-3-1-OP</w:t>
            </w:r>
          </w:p>
        </w:tc>
        <w:tc>
          <w:tcPr>
            <w:tcW w:w="1678" w:type="dxa"/>
            <w:shd w:val="clear" w:color="auto" w:fill="auto"/>
          </w:tcPr>
          <w:p w14:paraId="5F5932D4" w14:textId="77777777" w:rsidR="00364C2D" w:rsidRDefault="00364C2D" w:rsidP="00364C2D">
            <w:pPr>
              <w:pStyle w:val="TABLE"/>
              <w:rPr>
                <w:smallCaps/>
                <w:sz w:val="24"/>
              </w:rPr>
            </w:pPr>
            <w:r>
              <w:t>20</w:t>
            </w:r>
          </w:p>
        </w:tc>
        <w:tc>
          <w:tcPr>
            <w:tcW w:w="1677" w:type="dxa"/>
            <w:shd w:val="clear" w:color="auto" w:fill="auto"/>
          </w:tcPr>
          <w:p w14:paraId="7BFFD6DD" w14:textId="77777777" w:rsidR="00364C2D" w:rsidRDefault="00364C2D" w:rsidP="00364C2D">
            <w:pPr>
              <w:pStyle w:val="TABLE"/>
              <w:rPr>
                <w:smallCaps/>
                <w:sz w:val="24"/>
              </w:rPr>
            </w:pPr>
            <w:r>
              <w:t>3</w:t>
            </w:r>
          </w:p>
        </w:tc>
        <w:tc>
          <w:tcPr>
            <w:tcW w:w="1678" w:type="dxa"/>
            <w:shd w:val="clear" w:color="auto" w:fill="auto"/>
          </w:tcPr>
          <w:p w14:paraId="20E2D30C" w14:textId="77777777" w:rsidR="00364C2D" w:rsidRDefault="00364C2D" w:rsidP="00364C2D">
            <w:pPr>
              <w:pStyle w:val="TABLE"/>
              <w:rPr>
                <w:smallCaps/>
                <w:sz w:val="24"/>
              </w:rPr>
            </w:pPr>
            <w:r>
              <w:t>0</w:t>
            </w:r>
          </w:p>
        </w:tc>
        <w:tc>
          <w:tcPr>
            <w:tcW w:w="1678" w:type="dxa"/>
            <w:shd w:val="clear" w:color="auto" w:fill="auto"/>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shd w:val="clear" w:color="auto" w:fill="auto"/>
            <w:noWrap/>
          </w:tcPr>
          <w:p w14:paraId="1C9B2263" w14:textId="77777777" w:rsidR="00364C2D" w:rsidRDefault="00364C2D" w:rsidP="00364C2D">
            <w:pPr>
              <w:pStyle w:val="TABLE"/>
              <w:rPr>
                <w:smallCaps/>
                <w:sz w:val="24"/>
              </w:rPr>
            </w:pPr>
            <w:r>
              <w:t>20TA-1-2-OP</w:t>
            </w:r>
          </w:p>
        </w:tc>
        <w:tc>
          <w:tcPr>
            <w:tcW w:w="1678" w:type="dxa"/>
            <w:shd w:val="clear" w:color="auto" w:fill="auto"/>
          </w:tcPr>
          <w:p w14:paraId="0682EB76" w14:textId="77777777" w:rsidR="00364C2D" w:rsidRDefault="00364C2D" w:rsidP="00364C2D">
            <w:pPr>
              <w:pStyle w:val="TABLE"/>
              <w:rPr>
                <w:smallCaps/>
                <w:sz w:val="24"/>
              </w:rPr>
            </w:pPr>
            <w:r>
              <w:t>20</w:t>
            </w:r>
          </w:p>
        </w:tc>
        <w:tc>
          <w:tcPr>
            <w:tcW w:w="1677" w:type="dxa"/>
            <w:shd w:val="clear" w:color="auto" w:fill="auto"/>
          </w:tcPr>
          <w:p w14:paraId="678FC9E2" w14:textId="77777777" w:rsidR="00364C2D" w:rsidRDefault="00364C2D" w:rsidP="00364C2D">
            <w:pPr>
              <w:pStyle w:val="TABLE"/>
              <w:rPr>
                <w:smallCaps/>
                <w:sz w:val="24"/>
              </w:rPr>
            </w:pPr>
            <w:r>
              <w:t>1</w:t>
            </w:r>
          </w:p>
        </w:tc>
        <w:tc>
          <w:tcPr>
            <w:tcW w:w="1678" w:type="dxa"/>
            <w:shd w:val="clear" w:color="auto" w:fill="auto"/>
          </w:tcPr>
          <w:p w14:paraId="1240CFE7" w14:textId="77777777" w:rsidR="00364C2D" w:rsidRDefault="00364C2D" w:rsidP="00364C2D">
            <w:pPr>
              <w:pStyle w:val="TABLE"/>
              <w:rPr>
                <w:smallCaps/>
                <w:sz w:val="24"/>
              </w:rPr>
            </w:pPr>
            <w:r>
              <w:t>0</w:t>
            </w:r>
          </w:p>
        </w:tc>
        <w:tc>
          <w:tcPr>
            <w:tcW w:w="1678" w:type="dxa"/>
            <w:shd w:val="clear" w:color="auto" w:fill="auto"/>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shd w:val="clear" w:color="auto" w:fill="auto"/>
            <w:noWrap/>
          </w:tcPr>
          <w:p w14:paraId="0E1B779C" w14:textId="77777777" w:rsidR="00364C2D" w:rsidRDefault="00364C2D" w:rsidP="00364C2D">
            <w:pPr>
              <w:pStyle w:val="TABLE"/>
              <w:rPr>
                <w:smallCaps/>
                <w:sz w:val="24"/>
              </w:rPr>
            </w:pPr>
            <w:r>
              <w:t>20TA-2-2-OP</w:t>
            </w:r>
          </w:p>
        </w:tc>
        <w:tc>
          <w:tcPr>
            <w:tcW w:w="1678" w:type="dxa"/>
            <w:shd w:val="clear" w:color="auto" w:fill="auto"/>
          </w:tcPr>
          <w:p w14:paraId="4EC85ECF" w14:textId="77777777" w:rsidR="00364C2D" w:rsidRDefault="00364C2D" w:rsidP="00364C2D">
            <w:pPr>
              <w:pStyle w:val="TABLE"/>
              <w:rPr>
                <w:smallCaps/>
                <w:sz w:val="24"/>
              </w:rPr>
            </w:pPr>
            <w:r>
              <w:t>20</w:t>
            </w:r>
          </w:p>
        </w:tc>
        <w:tc>
          <w:tcPr>
            <w:tcW w:w="1677" w:type="dxa"/>
            <w:shd w:val="clear" w:color="auto" w:fill="auto"/>
          </w:tcPr>
          <w:p w14:paraId="77E9FB72" w14:textId="77777777" w:rsidR="00364C2D" w:rsidRDefault="00364C2D" w:rsidP="00364C2D">
            <w:pPr>
              <w:pStyle w:val="TABLE"/>
              <w:rPr>
                <w:smallCaps/>
                <w:sz w:val="24"/>
              </w:rPr>
            </w:pPr>
            <w:r>
              <w:t>2</w:t>
            </w:r>
          </w:p>
        </w:tc>
        <w:tc>
          <w:tcPr>
            <w:tcW w:w="1678" w:type="dxa"/>
            <w:shd w:val="clear" w:color="auto" w:fill="auto"/>
          </w:tcPr>
          <w:p w14:paraId="666032DB" w14:textId="77777777" w:rsidR="00364C2D" w:rsidRDefault="00364C2D" w:rsidP="00364C2D">
            <w:pPr>
              <w:pStyle w:val="TABLE"/>
              <w:rPr>
                <w:smallCaps/>
                <w:sz w:val="24"/>
              </w:rPr>
            </w:pPr>
            <w:r>
              <w:t>0</w:t>
            </w:r>
          </w:p>
        </w:tc>
        <w:tc>
          <w:tcPr>
            <w:tcW w:w="1678" w:type="dxa"/>
            <w:shd w:val="clear" w:color="auto" w:fill="auto"/>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shd w:val="clear" w:color="auto" w:fill="auto"/>
            <w:noWrap/>
          </w:tcPr>
          <w:p w14:paraId="50CA9669" w14:textId="77777777" w:rsidR="00364C2D" w:rsidRDefault="00364C2D" w:rsidP="00364C2D">
            <w:pPr>
              <w:pStyle w:val="TABLE"/>
              <w:rPr>
                <w:smallCaps/>
                <w:sz w:val="24"/>
              </w:rPr>
            </w:pPr>
            <w:r>
              <w:t>20TA-1-3-OP</w:t>
            </w:r>
          </w:p>
        </w:tc>
        <w:tc>
          <w:tcPr>
            <w:tcW w:w="1678" w:type="dxa"/>
            <w:shd w:val="clear" w:color="auto" w:fill="auto"/>
          </w:tcPr>
          <w:p w14:paraId="06F923B9" w14:textId="77777777" w:rsidR="00364C2D" w:rsidRDefault="00364C2D" w:rsidP="00364C2D">
            <w:pPr>
              <w:pStyle w:val="TABLE"/>
              <w:rPr>
                <w:smallCaps/>
                <w:sz w:val="24"/>
              </w:rPr>
            </w:pPr>
            <w:r>
              <w:t>20</w:t>
            </w:r>
          </w:p>
        </w:tc>
        <w:tc>
          <w:tcPr>
            <w:tcW w:w="1677" w:type="dxa"/>
            <w:shd w:val="clear" w:color="auto" w:fill="auto"/>
          </w:tcPr>
          <w:p w14:paraId="1EDC2110" w14:textId="77777777" w:rsidR="00364C2D" w:rsidRDefault="00364C2D" w:rsidP="00364C2D">
            <w:pPr>
              <w:pStyle w:val="TABLE"/>
              <w:rPr>
                <w:smallCaps/>
                <w:sz w:val="24"/>
              </w:rPr>
            </w:pPr>
            <w:r>
              <w:t>1</w:t>
            </w:r>
          </w:p>
        </w:tc>
        <w:tc>
          <w:tcPr>
            <w:tcW w:w="1678" w:type="dxa"/>
            <w:shd w:val="clear" w:color="auto" w:fill="auto"/>
          </w:tcPr>
          <w:p w14:paraId="7DED26C5" w14:textId="77777777" w:rsidR="00364C2D" w:rsidRDefault="00364C2D" w:rsidP="00364C2D">
            <w:pPr>
              <w:pStyle w:val="TABLE"/>
              <w:rPr>
                <w:smallCaps/>
                <w:sz w:val="24"/>
              </w:rPr>
            </w:pPr>
            <w:r>
              <w:t>0</w:t>
            </w:r>
          </w:p>
        </w:tc>
        <w:tc>
          <w:tcPr>
            <w:tcW w:w="1678" w:type="dxa"/>
            <w:shd w:val="clear" w:color="auto" w:fill="auto"/>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shd w:val="clear" w:color="auto" w:fill="auto"/>
            <w:noWrap/>
          </w:tcPr>
          <w:p w14:paraId="31D12766" w14:textId="77777777" w:rsidR="00364C2D" w:rsidRDefault="00364C2D" w:rsidP="00364C2D">
            <w:pPr>
              <w:pStyle w:val="TABLE"/>
              <w:rPr>
                <w:smallCaps/>
                <w:sz w:val="24"/>
              </w:rPr>
            </w:pPr>
            <w:r>
              <w:t>25TA-1-OP</w:t>
            </w:r>
          </w:p>
        </w:tc>
        <w:tc>
          <w:tcPr>
            <w:tcW w:w="1678" w:type="dxa"/>
            <w:shd w:val="clear" w:color="auto" w:fill="auto"/>
          </w:tcPr>
          <w:p w14:paraId="3FE13013" w14:textId="77777777" w:rsidR="00364C2D" w:rsidRDefault="00364C2D" w:rsidP="00364C2D">
            <w:pPr>
              <w:pStyle w:val="TABLE"/>
              <w:rPr>
                <w:smallCaps/>
                <w:sz w:val="24"/>
              </w:rPr>
            </w:pPr>
            <w:r>
              <w:t>25</w:t>
            </w:r>
          </w:p>
        </w:tc>
        <w:tc>
          <w:tcPr>
            <w:tcW w:w="1677" w:type="dxa"/>
            <w:shd w:val="clear" w:color="auto" w:fill="auto"/>
          </w:tcPr>
          <w:p w14:paraId="3CFE0F56" w14:textId="77777777" w:rsidR="00364C2D" w:rsidRDefault="00364C2D" w:rsidP="00364C2D">
            <w:pPr>
              <w:pStyle w:val="TABLE"/>
              <w:rPr>
                <w:smallCaps/>
                <w:sz w:val="24"/>
              </w:rPr>
            </w:pPr>
            <w:r>
              <w:t>0</w:t>
            </w:r>
          </w:p>
        </w:tc>
        <w:tc>
          <w:tcPr>
            <w:tcW w:w="1678" w:type="dxa"/>
            <w:shd w:val="clear" w:color="auto" w:fill="auto"/>
          </w:tcPr>
          <w:p w14:paraId="799F2630" w14:textId="77777777" w:rsidR="00364C2D" w:rsidRDefault="00364C2D" w:rsidP="00364C2D">
            <w:pPr>
              <w:pStyle w:val="TABLE"/>
              <w:rPr>
                <w:smallCaps/>
                <w:sz w:val="24"/>
              </w:rPr>
            </w:pPr>
            <w:r>
              <w:t>0</w:t>
            </w:r>
          </w:p>
        </w:tc>
        <w:tc>
          <w:tcPr>
            <w:tcW w:w="1678" w:type="dxa"/>
            <w:shd w:val="clear" w:color="auto" w:fill="auto"/>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shd w:val="clear" w:color="auto" w:fill="auto"/>
            <w:noWrap/>
          </w:tcPr>
          <w:p w14:paraId="7DD4F8FC" w14:textId="77777777" w:rsidR="00364C2D" w:rsidRDefault="00364C2D" w:rsidP="00364C2D">
            <w:pPr>
              <w:pStyle w:val="TABLE"/>
              <w:rPr>
                <w:smallCaps/>
                <w:sz w:val="24"/>
              </w:rPr>
            </w:pPr>
            <w:r>
              <w:t>25TA-2-OP</w:t>
            </w:r>
          </w:p>
        </w:tc>
        <w:tc>
          <w:tcPr>
            <w:tcW w:w="1678" w:type="dxa"/>
            <w:shd w:val="clear" w:color="auto" w:fill="auto"/>
          </w:tcPr>
          <w:p w14:paraId="6E60C9EA" w14:textId="77777777" w:rsidR="00364C2D" w:rsidRDefault="00364C2D" w:rsidP="00364C2D">
            <w:pPr>
              <w:pStyle w:val="TABLE"/>
              <w:rPr>
                <w:smallCaps/>
                <w:sz w:val="24"/>
              </w:rPr>
            </w:pPr>
            <w:r>
              <w:t>25</w:t>
            </w:r>
          </w:p>
        </w:tc>
        <w:tc>
          <w:tcPr>
            <w:tcW w:w="1677" w:type="dxa"/>
            <w:shd w:val="clear" w:color="auto" w:fill="auto"/>
          </w:tcPr>
          <w:p w14:paraId="122F0548" w14:textId="77777777" w:rsidR="00364C2D" w:rsidRDefault="00364C2D" w:rsidP="00364C2D">
            <w:pPr>
              <w:pStyle w:val="TABLE"/>
              <w:rPr>
                <w:smallCaps/>
                <w:sz w:val="24"/>
              </w:rPr>
            </w:pPr>
            <w:r>
              <w:t>0</w:t>
            </w:r>
          </w:p>
        </w:tc>
        <w:tc>
          <w:tcPr>
            <w:tcW w:w="1678" w:type="dxa"/>
            <w:shd w:val="clear" w:color="auto" w:fill="auto"/>
          </w:tcPr>
          <w:p w14:paraId="30EA4498" w14:textId="77777777" w:rsidR="00364C2D" w:rsidRDefault="00364C2D" w:rsidP="00364C2D">
            <w:pPr>
              <w:pStyle w:val="TABLE"/>
              <w:rPr>
                <w:smallCaps/>
                <w:sz w:val="24"/>
              </w:rPr>
            </w:pPr>
            <w:r>
              <w:t>0</w:t>
            </w:r>
          </w:p>
        </w:tc>
        <w:tc>
          <w:tcPr>
            <w:tcW w:w="1678" w:type="dxa"/>
            <w:shd w:val="clear" w:color="auto" w:fill="auto"/>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shd w:val="clear" w:color="auto" w:fill="auto"/>
            <w:noWrap/>
          </w:tcPr>
          <w:p w14:paraId="05C35999" w14:textId="77777777" w:rsidR="00364C2D" w:rsidRDefault="00364C2D" w:rsidP="00364C2D">
            <w:pPr>
              <w:pStyle w:val="TABLE"/>
              <w:rPr>
                <w:smallCaps/>
                <w:sz w:val="24"/>
              </w:rPr>
            </w:pPr>
            <w:r>
              <w:t>25TA-1-1-OP</w:t>
            </w:r>
          </w:p>
        </w:tc>
        <w:tc>
          <w:tcPr>
            <w:tcW w:w="1678" w:type="dxa"/>
            <w:shd w:val="clear" w:color="auto" w:fill="auto"/>
          </w:tcPr>
          <w:p w14:paraId="3250F383" w14:textId="77777777" w:rsidR="00364C2D" w:rsidRDefault="00364C2D" w:rsidP="00364C2D">
            <w:pPr>
              <w:pStyle w:val="TABLE"/>
              <w:rPr>
                <w:smallCaps/>
                <w:sz w:val="24"/>
              </w:rPr>
            </w:pPr>
            <w:r>
              <w:t>25</w:t>
            </w:r>
          </w:p>
        </w:tc>
        <w:tc>
          <w:tcPr>
            <w:tcW w:w="1677" w:type="dxa"/>
            <w:shd w:val="clear" w:color="auto" w:fill="auto"/>
          </w:tcPr>
          <w:p w14:paraId="669AB384" w14:textId="77777777" w:rsidR="00364C2D" w:rsidRDefault="00364C2D" w:rsidP="00364C2D">
            <w:pPr>
              <w:pStyle w:val="TABLE"/>
              <w:rPr>
                <w:smallCaps/>
                <w:sz w:val="24"/>
              </w:rPr>
            </w:pPr>
            <w:r>
              <w:t>1</w:t>
            </w:r>
          </w:p>
        </w:tc>
        <w:tc>
          <w:tcPr>
            <w:tcW w:w="1678" w:type="dxa"/>
            <w:shd w:val="clear" w:color="auto" w:fill="auto"/>
          </w:tcPr>
          <w:p w14:paraId="57E5C15E" w14:textId="77777777" w:rsidR="00364C2D" w:rsidRDefault="00364C2D" w:rsidP="00364C2D">
            <w:pPr>
              <w:pStyle w:val="TABLE"/>
              <w:rPr>
                <w:smallCaps/>
                <w:sz w:val="24"/>
              </w:rPr>
            </w:pPr>
            <w:r>
              <w:t>0</w:t>
            </w:r>
          </w:p>
        </w:tc>
        <w:tc>
          <w:tcPr>
            <w:tcW w:w="1678" w:type="dxa"/>
            <w:shd w:val="clear" w:color="auto" w:fill="auto"/>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shd w:val="clear" w:color="auto" w:fill="auto"/>
            <w:noWrap/>
          </w:tcPr>
          <w:p w14:paraId="569FE212" w14:textId="77777777" w:rsidR="00364C2D" w:rsidRDefault="00364C2D" w:rsidP="00364C2D">
            <w:pPr>
              <w:pStyle w:val="TABLE"/>
              <w:rPr>
                <w:smallCaps/>
                <w:sz w:val="24"/>
              </w:rPr>
            </w:pPr>
            <w:r>
              <w:t>25TA-2-1-OP</w:t>
            </w:r>
          </w:p>
        </w:tc>
        <w:tc>
          <w:tcPr>
            <w:tcW w:w="1678" w:type="dxa"/>
            <w:shd w:val="clear" w:color="auto" w:fill="auto"/>
          </w:tcPr>
          <w:p w14:paraId="4EB0BA75" w14:textId="77777777" w:rsidR="00364C2D" w:rsidRDefault="00364C2D" w:rsidP="00364C2D">
            <w:pPr>
              <w:pStyle w:val="TABLE"/>
              <w:rPr>
                <w:smallCaps/>
                <w:sz w:val="24"/>
              </w:rPr>
            </w:pPr>
            <w:r>
              <w:t>25</w:t>
            </w:r>
          </w:p>
        </w:tc>
        <w:tc>
          <w:tcPr>
            <w:tcW w:w="1677" w:type="dxa"/>
            <w:shd w:val="clear" w:color="auto" w:fill="auto"/>
          </w:tcPr>
          <w:p w14:paraId="6CEE0640" w14:textId="77777777" w:rsidR="00364C2D" w:rsidRDefault="00364C2D" w:rsidP="00364C2D">
            <w:pPr>
              <w:pStyle w:val="TABLE"/>
              <w:rPr>
                <w:smallCaps/>
                <w:sz w:val="24"/>
              </w:rPr>
            </w:pPr>
            <w:r>
              <w:t>2</w:t>
            </w:r>
          </w:p>
        </w:tc>
        <w:tc>
          <w:tcPr>
            <w:tcW w:w="1678" w:type="dxa"/>
            <w:shd w:val="clear" w:color="auto" w:fill="auto"/>
          </w:tcPr>
          <w:p w14:paraId="0272A6BC" w14:textId="77777777" w:rsidR="00364C2D" w:rsidRDefault="00364C2D" w:rsidP="00364C2D">
            <w:pPr>
              <w:pStyle w:val="TABLE"/>
              <w:rPr>
                <w:smallCaps/>
                <w:sz w:val="24"/>
              </w:rPr>
            </w:pPr>
            <w:r>
              <w:t>0</w:t>
            </w:r>
          </w:p>
        </w:tc>
        <w:tc>
          <w:tcPr>
            <w:tcW w:w="1678" w:type="dxa"/>
            <w:shd w:val="clear" w:color="auto" w:fill="auto"/>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shd w:val="clear" w:color="auto" w:fill="auto"/>
            <w:noWrap/>
          </w:tcPr>
          <w:p w14:paraId="6157C49D" w14:textId="77777777" w:rsidR="00364C2D" w:rsidRDefault="00364C2D" w:rsidP="00364C2D">
            <w:pPr>
              <w:pStyle w:val="TABLE"/>
              <w:rPr>
                <w:smallCaps/>
                <w:sz w:val="24"/>
              </w:rPr>
            </w:pPr>
            <w:r>
              <w:t>25TA-3-1-OP</w:t>
            </w:r>
          </w:p>
        </w:tc>
        <w:tc>
          <w:tcPr>
            <w:tcW w:w="1678" w:type="dxa"/>
            <w:shd w:val="clear" w:color="auto" w:fill="auto"/>
          </w:tcPr>
          <w:p w14:paraId="7F1EADBF" w14:textId="77777777" w:rsidR="00364C2D" w:rsidRDefault="00364C2D" w:rsidP="00364C2D">
            <w:pPr>
              <w:pStyle w:val="TABLE"/>
              <w:rPr>
                <w:smallCaps/>
                <w:sz w:val="24"/>
              </w:rPr>
            </w:pPr>
            <w:r>
              <w:t>25</w:t>
            </w:r>
          </w:p>
        </w:tc>
        <w:tc>
          <w:tcPr>
            <w:tcW w:w="1677" w:type="dxa"/>
            <w:shd w:val="clear" w:color="auto" w:fill="auto"/>
          </w:tcPr>
          <w:p w14:paraId="56FC7C1C" w14:textId="77777777" w:rsidR="00364C2D" w:rsidRDefault="00364C2D" w:rsidP="00364C2D">
            <w:pPr>
              <w:pStyle w:val="TABLE"/>
              <w:rPr>
                <w:smallCaps/>
                <w:sz w:val="24"/>
              </w:rPr>
            </w:pPr>
            <w:r>
              <w:t>3</w:t>
            </w:r>
          </w:p>
        </w:tc>
        <w:tc>
          <w:tcPr>
            <w:tcW w:w="1678" w:type="dxa"/>
            <w:shd w:val="clear" w:color="auto" w:fill="auto"/>
          </w:tcPr>
          <w:p w14:paraId="2F32249A" w14:textId="77777777" w:rsidR="00364C2D" w:rsidRDefault="00364C2D" w:rsidP="00364C2D">
            <w:pPr>
              <w:pStyle w:val="TABLE"/>
              <w:rPr>
                <w:smallCaps/>
                <w:sz w:val="24"/>
              </w:rPr>
            </w:pPr>
            <w:r>
              <w:t>0</w:t>
            </w:r>
          </w:p>
        </w:tc>
        <w:tc>
          <w:tcPr>
            <w:tcW w:w="1678" w:type="dxa"/>
            <w:shd w:val="clear" w:color="auto" w:fill="auto"/>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shd w:val="clear" w:color="auto" w:fill="auto"/>
            <w:noWrap/>
          </w:tcPr>
          <w:p w14:paraId="7D77ADB8" w14:textId="77777777" w:rsidR="00364C2D" w:rsidRDefault="00364C2D" w:rsidP="00364C2D">
            <w:pPr>
              <w:pStyle w:val="TABLE"/>
              <w:rPr>
                <w:smallCaps/>
                <w:sz w:val="24"/>
              </w:rPr>
            </w:pPr>
            <w:r>
              <w:t>25TA-1-2-OP</w:t>
            </w:r>
          </w:p>
        </w:tc>
        <w:tc>
          <w:tcPr>
            <w:tcW w:w="1678" w:type="dxa"/>
            <w:shd w:val="clear" w:color="auto" w:fill="auto"/>
          </w:tcPr>
          <w:p w14:paraId="73507423" w14:textId="77777777" w:rsidR="00364C2D" w:rsidRDefault="00364C2D" w:rsidP="00364C2D">
            <w:pPr>
              <w:pStyle w:val="TABLE"/>
              <w:rPr>
                <w:smallCaps/>
                <w:sz w:val="24"/>
              </w:rPr>
            </w:pPr>
            <w:r>
              <w:t>25</w:t>
            </w:r>
          </w:p>
        </w:tc>
        <w:tc>
          <w:tcPr>
            <w:tcW w:w="1677" w:type="dxa"/>
            <w:shd w:val="clear" w:color="auto" w:fill="auto"/>
          </w:tcPr>
          <w:p w14:paraId="70844C23" w14:textId="77777777" w:rsidR="00364C2D" w:rsidRDefault="00364C2D" w:rsidP="00364C2D">
            <w:pPr>
              <w:pStyle w:val="TABLE"/>
              <w:rPr>
                <w:smallCaps/>
                <w:sz w:val="24"/>
              </w:rPr>
            </w:pPr>
            <w:r>
              <w:t>1</w:t>
            </w:r>
          </w:p>
        </w:tc>
        <w:tc>
          <w:tcPr>
            <w:tcW w:w="1678" w:type="dxa"/>
            <w:shd w:val="clear" w:color="auto" w:fill="auto"/>
          </w:tcPr>
          <w:p w14:paraId="1E69CA6F" w14:textId="77777777" w:rsidR="00364C2D" w:rsidRDefault="00364C2D" w:rsidP="00364C2D">
            <w:pPr>
              <w:pStyle w:val="TABLE"/>
              <w:rPr>
                <w:smallCaps/>
                <w:sz w:val="24"/>
              </w:rPr>
            </w:pPr>
            <w:r>
              <w:t>0</w:t>
            </w:r>
          </w:p>
        </w:tc>
        <w:tc>
          <w:tcPr>
            <w:tcW w:w="1678" w:type="dxa"/>
            <w:shd w:val="clear" w:color="auto" w:fill="auto"/>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shd w:val="clear" w:color="auto" w:fill="auto"/>
            <w:noWrap/>
          </w:tcPr>
          <w:p w14:paraId="2DA89779" w14:textId="77777777" w:rsidR="00364C2D" w:rsidRDefault="00364C2D" w:rsidP="00364C2D">
            <w:pPr>
              <w:pStyle w:val="TABLE"/>
              <w:rPr>
                <w:smallCaps/>
                <w:sz w:val="24"/>
              </w:rPr>
            </w:pPr>
            <w:r>
              <w:t>25TA-2-2-OP</w:t>
            </w:r>
          </w:p>
        </w:tc>
        <w:tc>
          <w:tcPr>
            <w:tcW w:w="1678" w:type="dxa"/>
            <w:shd w:val="clear" w:color="auto" w:fill="auto"/>
          </w:tcPr>
          <w:p w14:paraId="37C7D094" w14:textId="77777777" w:rsidR="00364C2D" w:rsidRDefault="00364C2D" w:rsidP="00364C2D">
            <w:pPr>
              <w:pStyle w:val="TABLE"/>
              <w:rPr>
                <w:smallCaps/>
                <w:sz w:val="24"/>
              </w:rPr>
            </w:pPr>
            <w:r>
              <w:t>25</w:t>
            </w:r>
          </w:p>
        </w:tc>
        <w:tc>
          <w:tcPr>
            <w:tcW w:w="1677" w:type="dxa"/>
            <w:shd w:val="clear" w:color="auto" w:fill="auto"/>
          </w:tcPr>
          <w:p w14:paraId="07998C85" w14:textId="77777777" w:rsidR="00364C2D" w:rsidRDefault="00364C2D" w:rsidP="00364C2D">
            <w:pPr>
              <w:pStyle w:val="TABLE"/>
              <w:rPr>
                <w:smallCaps/>
                <w:sz w:val="24"/>
              </w:rPr>
            </w:pPr>
            <w:r>
              <w:t>2</w:t>
            </w:r>
          </w:p>
        </w:tc>
        <w:tc>
          <w:tcPr>
            <w:tcW w:w="1678" w:type="dxa"/>
            <w:shd w:val="clear" w:color="auto" w:fill="auto"/>
          </w:tcPr>
          <w:p w14:paraId="28B07A1F" w14:textId="77777777" w:rsidR="00364C2D" w:rsidRDefault="00364C2D" w:rsidP="00364C2D">
            <w:pPr>
              <w:pStyle w:val="TABLE"/>
              <w:rPr>
                <w:smallCaps/>
                <w:sz w:val="24"/>
              </w:rPr>
            </w:pPr>
            <w:r>
              <w:t>0</w:t>
            </w:r>
          </w:p>
        </w:tc>
        <w:tc>
          <w:tcPr>
            <w:tcW w:w="1678" w:type="dxa"/>
            <w:shd w:val="clear" w:color="auto" w:fill="auto"/>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shd w:val="clear" w:color="auto" w:fill="auto"/>
            <w:noWrap/>
          </w:tcPr>
          <w:p w14:paraId="149BEEA2" w14:textId="77777777" w:rsidR="00364C2D" w:rsidRDefault="00364C2D" w:rsidP="00364C2D">
            <w:pPr>
              <w:pStyle w:val="TABLE"/>
              <w:rPr>
                <w:smallCaps/>
                <w:sz w:val="24"/>
              </w:rPr>
            </w:pPr>
            <w:r>
              <w:t>25TA-1-3-OP</w:t>
            </w:r>
          </w:p>
        </w:tc>
        <w:tc>
          <w:tcPr>
            <w:tcW w:w="1678" w:type="dxa"/>
            <w:shd w:val="clear" w:color="auto" w:fill="auto"/>
          </w:tcPr>
          <w:p w14:paraId="3D1E7559" w14:textId="77777777" w:rsidR="00364C2D" w:rsidRDefault="00364C2D" w:rsidP="00364C2D">
            <w:pPr>
              <w:pStyle w:val="TABLE"/>
              <w:rPr>
                <w:smallCaps/>
                <w:sz w:val="24"/>
              </w:rPr>
            </w:pPr>
            <w:r>
              <w:t>25</w:t>
            </w:r>
          </w:p>
        </w:tc>
        <w:tc>
          <w:tcPr>
            <w:tcW w:w="1677" w:type="dxa"/>
            <w:shd w:val="clear" w:color="auto" w:fill="auto"/>
          </w:tcPr>
          <w:p w14:paraId="5488AF86" w14:textId="77777777" w:rsidR="00364C2D" w:rsidRDefault="00364C2D" w:rsidP="00364C2D">
            <w:pPr>
              <w:pStyle w:val="TABLE"/>
              <w:rPr>
                <w:smallCaps/>
                <w:sz w:val="24"/>
              </w:rPr>
            </w:pPr>
            <w:r>
              <w:t>1</w:t>
            </w:r>
          </w:p>
        </w:tc>
        <w:tc>
          <w:tcPr>
            <w:tcW w:w="1678" w:type="dxa"/>
            <w:shd w:val="clear" w:color="auto" w:fill="auto"/>
          </w:tcPr>
          <w:p w14:paraId="1AC27981" w14:textId="77777777" w:rsidR="00364C2D" w:rsidRDefault="00364C2D" w:rsidP="00364C2D">
            <w:pPr>
              <w:pStyle w:val="TABLE"/>
              <w:rPr>
                <w:smallCaps/>
                <w:sz w:val="24"/>
              </w:rPr>
            </w:pPr>
            <w:r>
              <w:t>0</w:t>
            </w:r>
          </w:p>
        </w:tc>
        <w:tc>
          <w:tcPr>
            <w:tcW w:w="1678" w:type="dxa"/>
            <w:shd w:val="clear" w:color="auto" w:fill="auto"/>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Table 606-6 Replacement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shd w:val="clear" w:color="auto" w:fill="auto"/>
            <w:noWrap/>
          </w:tcPr>
          <w:p w14:paraId="4E0956ED" w14:textId="77777777" w:rsidR="005A7665" w:rsidRDefault="005A7665" w:rsidP="005A7665">
            <w:pPr>
              <w:pStyle w:val="TABLE"/>
              <w:rPr>
                <w:smallCaps/>
                <w:sz w:val="24"/>
                <w:szCs w:val="24"/>
                <w:u w:val="single"/>
              </w:rPr>
            </w:pPr>
            <w:r w:rsidRPr="006E1EF8">
              <w:t>H-1</w:t>
            </w:r>
          </w:p>
        </w:tc>
        <w:tc>
          <w:tcPr>
            <w:tcW w:w="1678" w:type="dxa"/>
            <w:shd w:val="clear" w:color="auto" w:fill="auto"/>
          </w:tcPr>
          <w:p w14:paraId="5758A706" w14:textId="77777777" w:rsidR="005A7665" w:rsidRDefault="005A7665" w:rsidP="005A7665">
            <w:pPr>
              <w:pStyle w:val="TABLE"/>
              <w:rPr>
                <w:smallCaps/>
                <w:sz w:val="24"/>
              </w:rPr>
            </w:pPr>
            <w:r w:rsidRPr="006E1EF8">
              <w:t>NA</w:t>
            </w:r>
          </w:p>
        </w:tc>
        <w:tc>
          <w:tcPr>
            <w:tcW w:w="1677" w:type="dxa"/>
            <w:shd w:val="clear" w:color="auto" w:fill="auto"/>
          </w:tcPr>
          <w:p w14:paraId="7F0C84B7" w14:textId="77777777" w:rsidR="005A7665" w:rsidRDefault="005A7665" w:rsidP="005A7665">
            <w:pPr>
              <w:pStyle w:val="TABLE"/>
              <w:rPr>
                <w:smallCaps/>
                <w:sz w:val="24"/>
              </w:rPr>
            </w:pPr>
            <w:r w:rsidRPr="006E1EF8">
              <w:t>1</w:t>
            </w:r>
          </w:p>
        </w:tc>
        <w:tc>
          <w:tcPr>
            <w:tcW w:w="1678" w:type="dxa"/>
            <w:shd w:val="clear" w:color="auto" w:fill="auto"/>
          </w:tcPr>
          <w:p w14:paraId="1E4C6422" w14:textId="77777777" w:rsidR="005A7665" w:rsidRDefault="005A7665" w:rsidP="005A7665">
            <w:pPr>
              <w:pStyle w:val="TABLE"/>
              <w:rPr>
                <w:smallCaps/>
                <w:sz w:val="24"/>
              </w:rPr>
            </w:pPr>
            <w:r w:rsidRPr="006E1EF8">
              <w:t>0</w:t>
            </w:r>
          </w:p>
        </w:tc>
        <w:tc>
          <w:tcPr>
            <w:tcW w:w="1678" w:type="dxa"/>
            <w:shd w:val="clear" w:color="auto" w:fill="auto"/>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shd w:val="clear" w:color="auto" w:fill="auto"/>
            <w:noWrap/>
          </w:tcPr>
          <w:p w14:paraId="036DAA3D" w14:textId="77777777" w:rsidR="005A7665" w:rsidRDefault="005A7665" w:rsidP="005A7665">
            <w:pPr>
              <w:pStyle w:val="TABLE"/>
              <w:rPr>
                <w:smallCaps/>
                <w:sz w:val="24"/>
              </w:rPr>
            </w:pPr>
            <w:r w:rsidRPr="006E1EF8">
              <w:t>H-2</w:t>
            </w:r>
          </w:p>
        </w:tc>
        <w:tc>
          <w:tcPr>
            <w:tcW w:w="1678" w:type="dxa"/>
            <w:shd w:val="clear" w:color="auto" w:fill="auto"/>
          </w:tcPr>
          <w:p w14:paraId="2128A9BF" w14:textId="77777777" w:rsidR="005A7665" w:rsidRDefault="005A7665" w:rsidP="005A7665">
            <w:pPr>
              <w:pStyle w:val="TABLE"/>
              <w:rPr>
                <w:smallCaps/>
                <w:sz w:val="24"/>
              </w:rPr>
            </w:pPr>
            <w:r w:rsidRPr="006E1EF8">
              <w:t>NA</w:t>
            </w:r>
          </w:p>
        </w:tc>
        <w:tc>
          <w:tcPr>
            <w:tcW w:w="1677" w:type="dxa"/>
            <w:shd w:val="clear" w:color="auto" w:fill="auto"/>
          </w:tcPr>
          <w:p w14:paraId="3004D815" w14:textId="77777777" w:rsidR="005A7665" w:rsidRDefault="005A7665" w:rsidP="005A7665">
            <w:pPr>
              <w:pStyle w:val="TABLE"/>
              <w:rPr>
                <w:smallCaps/>
                <w:sz w:val="24"/>
              </w:rPr>
            </w:pPr>
            <w:r w:rsidRPr="006E1EF8">
              <w:t>2</w:t>
            </w:r>
          </w:p>
        </w:tc>
        <w:tc>
          <w:tcPr>
            <w:tcW w:w="1678" w:type="dxa"/>
            <w:shd w:val="clear" w:color="auto" w:fill="auto"/>
          </w:tcPr>
          <w:p w14:paraId="44E27359" w14:textId="77777777" w:rsidR="005A7665" w:rsidRDefault="005A7665" w:rsidP="005A7665">
            <w:pPr>
              <w:pStyle w:val="TABLE"/>
              <w:rPr>
                <w:smallCaps/>
                <w:sz w:val="24"/>
              </w:rPr>
            </w:pPr>
            <w:r w:rsidRPr="006E1EF8">
              <w:t>1</w:t>
            </w:r>
          </w:p>
        </w:tc>
        <w:tc>
          <w:tcPr>
            <w:tcW w:w="1678" w:type="dxa"/>
            <w:shd w:val="clear" w:color="auto" w:fill="auto"/>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shd w:val="clear" w:color="auto" w:fill="auto"/>
            <w:noWrap/>
          </w:tcPr>
          <w:p w14:paraId="7E7215CA" w14:textId="77777777" w:rsidR="005A7665" w:rsidRDefault="005A7665" w:rsidP="005A7665">
            <w:pPr>
              <w:pStyle w:val="TABLE"/>
              <w:rPr>
                <w:smallCaps/>
                <w:sz w:val="24"/>
              </w:rPr>
            </w:pPr>
            <w:r w:rsidRPr="006E1EF8">
              <w:t>H-3</w:t>
            </w:r>
          </w:p>
        </w:tc>
        <w:tc>
          <w:tcPr>
            <w:tcW w:w="1678" w:type="dxa"/>
            <w:shd w:val="clear" w:color="auto" w:fill="auto"/>
          </w:tcPr>
          <w:p w14:paraId="79BADA5E" w14:textId="77777777" w:rsidR="005A7665" w:rsidRDefault="005A7665" w:rsidP="005A7665">
            <w:pPr>
              <w:pStyle w:val="TABLE"/>
              <w:rPr>
                <w:smallCaps/>
                <w:sz w:val="24"/>
              </w:rPr>
            </w:pPr>
            <w:r w:rsidRPr="006E1EF8">
              <w:t>NA</w:t>
            </w:r>
          </w:p>
        </w:tc>
        <w:tc>
          <w:tcPr>
            <w:tcW w:w="1677" w:type="dxa"/>
            <w:shd w:val="clear" w:color="auto" w:fill="auto"/>
          </w:tcPr>
          <w:p w14:paraId="10584F3F" w14:textId="77777777" w:rsidR="005A7665" w:rsidRDefault="005A7665" w:rsidP="005A7665">
            <w:pPr>
              <w:pStyle w:val="TABLE"/>
              <w:rPr>
                <w:smallCaps/>
                <w:sz w:val="24"/>
              </w:rPr>
            </w:pPr>
            <w:r w:rsidRPr="006E1EF8">
              <w:t>3</w:t>
            </w:r>
          </w:p>
        </w:tc>
        <w:tc>
          <w:tcPr>
            <w:tcW w:w="1678" w:type="dxa"/>
            <w:shd w:val="clear" w:color="auto" w:fill="auto"/>
          </w:tcPr>
          <w:p w14:paraId="26E4EA8C" w14:textId="77777777" w:rsidR="005A7665" w:rsidRDefault="005A7665" w:rsidP="005A7665">
            <w:pPr>
              <w:pStyle w:val="TABLE"/>
              <w:rPr>
                <w:smallCaps/>
                <w:sz w:val="24"/>
              </w:rPr>
            </w:pPr>
            <w:r w:rsidRPr="006E1EF8">
              <w:t>1</w:t>
            </w:r>
          </w:p>
        </w:tc>
        <w:tc>
          <w:tcPr>
            <w:tcW w:w="1678" w:type="dxa"/>
            <w:shd w:val="clear" w:color="auto" w:fill="auto"/>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shd w:val="clear" w:color="auto" w:fill="auto"/>
            <w:noWrap/>
          </w:tcPr>
          <w:p w14:paraId="0ADD4C54" w14:textId="77777777" w:rsidR="005A7665" w:rsidRDefault="005A7665" w:rsidP="005A7665">
            <w:pPr>
              <w:pStyle w:val="TABLE"/>
              <w:rPr>
                <w:smallCaps/>
                <w:sz w:val="24"/>
              </w:rPr>
            </w:pPr>
            <w:r w:rsidRPr="006E1EF8">
              <w:t>H-4</w:t>
            </w:r>
          </w:p>
        </w:tc>
        <w:tc>
          <w:tcPr>
            <w:tcW w:w="1678" w:type="dxa"/>
            <w:shd w:val="clear" w:color="auto" w:fill="auto"/>
          </w:tcPr>
          <w:p w14:paraId="66C5EB16" w14:textId="77777777" w:rsidR="005A7665" w:rsidRDefault="005A7665" w:rsidP="005A7665">
            <w:pPr>
              <w:pStyle w:val="TABLE"/>
              <w:rPr>
                <w:smallCaps/>
                <w:sz w:val="24"/>
              </w:rPr>
            </w:pPr>
            <w:r w:rsidRPr="006E1EF8">
              <w:t>NA</w:t>
            </w:r>
          </w:p>
        </w:tc>
        <w:tc>
          <w:tcPr>
            <w:tcW w:w="1677" w:type="dxa"/>
            <w:shd w:val="clear" w:color="auto" w:fill="auto"/>
          </w:tcPr>
          <w:p w14:paraId="51D88A26" w14:textId="77777777" w:rsidR="005A7665" w:rsidRDefault="005A7665" w:rsidP="005A7665">
            <w:pPr>
              <w:pStyle w:val="TABLE"/>
              <w:rPr>
                <w:smallCaps/>
                <w:sz w:val="24"/>
              </w:rPr>
            </w:pPr>
            <w:r w:rsidRPr="006E1EF8">
              <w:t>4</w:t>
            </w:r>
          </w:p>
        </w:tc>
        <w:tc>
          <w:tcPr>
            <w:tcW w:w="1678" w:type="dxa"/>
            <w:shd w:val="clear" w:color="auto" w:fill="auto"/>
          </w:tcPr>
          <w:p w14:paraId="7B38C7DE" w14:textId="77777777" w:rsidR="005A7665" w:rsidRDefault="005A7665" w:rsidP="005A7665">
            <w:pPr>
              <w:pStyle w:val="TABLE"/>
              <w:rPr>
                <w:smallCaps/>
                <w:sz w:val="24"/>
              </w:rPr>
            </w:pPr>
            <w:r w:rsidRPr="006E1EF8">
              <w:t>1</w:t>
            </w:r>
          </w:p>
        </w:tc>
        <w:tc>
          <w:tcPr>
            <w:tcW w:w="1678" w:type="dxa"/>
            <w:shd w:val="clear" w:color="auto" w:fill="auto"/>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shd w:val="clear" w:color="auto" w:fill="auto"/>
            <w:noWrap/>
          </w:tcPr>
          <w:p w14:paraId="63462ECA" w14:textId="77777777" w:rsidR="005A7665" w:rsidRDefault="005A7665" w:rsidP="005A7665">
            <w:pPr>
              <w:pStyle w:val="TABLE"/>
              <w:rPr>
                <w:smallCaps/>
                <w:sz w:val="24"/>
              </w:rPr>
            </w:pPr>
            <w:r w:rsidRPr="006E1EF8">
              <w:t>H-1-OP</w:t>
            </w:r>
          </w:p>
        </w:tc>
        <w:tc>
          <w:tcPr>
            <w:tcW w:w="1678" w:type="dxa"/>
            <w:shd w:val="clear" w:color="auto" w:fill="auto"/>
          </w:tcPr>
          <w:p w14:paraId="167DE8B5" w14:textId="77777777" w:rsidR="005A7665" w:rsidRDefault="005A7665" w:rsidP="005A7665">
            <w:pPr>
              <w:pStyle w:val="TABLE"/>
              <w:rPr>
                <w:smallCaps/>
                <w:sz w:val="24"/>
              </w:rPr>
            </w:pPr>
            <w:r w:rsidRPr="006E1EF8">
              <w:t>NA</w:t>
            </w:r>
          </w:p>
        </w:tc>
        <w:tc>
          <w:tcPr>
            <w:tcW w:w="1677" w:type="dxa"/>
            <w:shd w:val="clear" w:color="auto" w:fill="auto"/>
          </w:tcPr>
          <w:p w14:paraId="77551BC0" w14:textId="77777777" w:rsidR="005A7665" w:rsidRDefault="005A7665" w:rsidP="005A7665">
            <w:pPr>
              <w:pStyle w:val="TABLE"/>
              <w:rPr>
                <w:smallCaps/>
                <w:sz w:val="24"/>
              </w:rPr>
            </w:pPr>
            <w:r w:rsidRPr="006E1EF8">
              <w:t>0</w:t>
            </w:r>
          </w:p>
        </w:tc>
        <w:tc>
          <w:tcPr>
            <w:tcW w:w="1678" w:type="dxa"/>
            <w:shd w:val="clear" w:color="auto" w:fill="auto"/>
          </w:tcPr>
          <w:p w14:paraId="17169734" w14:textId="77777777" w:rsidR="005A7665" w:rsidRDefault="005A7665" w:rsidP="005A7665">
            <w:pPr>
              <w:pStyle w:val="TABLE"/>
              <w:rPr>
                <w:smallCaps/>
                <w:sz w:val="24"/>
              </w:rPr>
            </w:pPr>
            <w:r w:rsidRPr="006E1EF8">
              <w:t>0</w:t>
            </w:r>
          </w:p>
        </w:tc>
        <w:tc>
          <w:tcPr>
            <w:tcW w:w="1678" w:type="dxa"/>
            <w:shd w:val="clear" w:color="auto" w:fill="auto"/>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shd w:val="clear" w:color="auto" w:fill="auto"/>
            <w:noWrap/>
          </w:tcPr>
          <w:p w14:paraId="74509456" w14:textId="77777777" w:rsidR="005A7665" w:rsidRDefault="005A7665" w:rsidP="005A7665">
            <w:pPr>
              <w:pStyle w:val="TABLE"/>
              <w:rPr>
                <w:smallCaps/>
                <w:sz w:val="24"/>
              </w:rPr>
            </w:pPr>
            <w:r w:rsidRPr="006E1EF8">
              <w:t>HC-1</w:t>
            </w:r>
          </w:p>
        </w:tc>
        <w:tc>
          <w:tcPr>
            <w:tcW w:w="1678" w:type="dxa"/>
            <w:shd w:val="clear" w:color="auto" w:fill="auto"/>
          </w:tcPr>
          <w:p w14:paraId="5257A33F" w14:textId="77777777" w:rsidR="005A7665" w:rsidRDefault="005A7665" w:rsidP="005A7665">
            <w:pPr>
              <w:pStyle w:val="TABLE"/>
              <w:rPr>
                <w:smallCaps/>
                <w:sz w:val="24"/>
              </w:rPr>
            </w:pPr>
            <w:r w:rsidRPr="006E1EF8">
              <w:t>NA</w:t>
            </w:r>
          </w:p>
        </w:tc>
        <w:tc>
          <w:tcPr>
            <w:tcW w:w="1677" w:type="dxa"/>
            <w:shd w:val="clear" w:color="auto" w:fill="auto"/>
          </w:tcPr>
          <w:p w14:paraId="071E9968" w14:textId="77777777" w:rsidR="005A7665" w:rsidRDefault="005A7665" w:rsidP="005A7665">
            <w:pPr>
              <w:pStyle w:val="TABLE"/>
              <w:rPr>
                <w:smallCaps/>
                <w:sz w:val="24"/>
              </w:rPr>
            </w:pPr>
            <w:r w:rsidRPr="006E1EF8">
              <w:t>1</w:t>
            </w:r>
          </w:p>
        </w:tc>
        <w:tc>
          <w:tcPr>
            <w:tcW w:w="1678" w:type="dxa"/>
            <w:shd w:val="clear" w:color="auto" w:fill="auto"/>
          </w:tcPr>
          <w:p w14:paraId="3BEFE560" w14:textId="77777777" w:rsidR="005A7665" w:rsidRDefault="005A7665" w:rsidP="005A7665">
            <w:pPr>
              <w:pStyle w:val="TABLE"/>
              <w:rPr>
                <w:smallCaps/>
                <w:sz w:val="24"/>
              </w:rPr>
            </w:pPr>
            <w:r w:rsidRPr="006E1EF8">
              <w:t>0</w:t>
            </w:r>
          </w:p>
        </w:tc>
        <w:tc>
          <w:tcPr>
            <w:tcW w:w="1678" w:type="dxa"/>
            <w:shd w:val="clear" w:color="auto" w:fill="auto"/>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shd w:val="clear" w:color="auto" w:fill="auto"/>
            <w:noWrap/>
          </w:tcPr>
          <w:p w14:paraId="6937E626" w14:textId="77777777" w:rsidR="005A7665" w:rsidRDefault="005A7665" w:rsidP="005A7665">
            <w:pPr>
              <w:pStyle w:val="TABLE"/>
              <w:rPr>
                <w:smallCaps/>
                <w:sz w:val="24"/>
              </w:rPr>
            </w:pPr>
            <w:r w:rsidRPr="006E1EF8">
              <w:t>HC-2</w:t>
            </w:r>
          </w:p>
        </w:tc>
        <w:tc>
          <w:tcPr>
            <w:tcW w:w="1678" w:type="dxa"/>
            <w:shd w:val="clear" w:color="auto" w:fill="auto"/>
          </w:tcPr>
          <w:p w14:paraId="20853CA3" w14:textId="77777777" w:rsidR="005A7665" w:rsidRDefault="005A7665" w:rsidP="005A7665">
            <w:pPr>
              <w:pStyle w:val="TABLE"/>
              <w:rPr>
                <w:smallCaps/>
                <w:sz w:val="24"/>
              </w:rPr>
            </w:pPr>
            <w:r w:rsidRPr="006E1EF8">
              <w:t>NA</w:t>
            </w:r>
          </w:p>
        </w:tc>
        <w:tc>
          <w:tcPr>
            <w:tcW w:w="1677" w:type="dxa"/>
            <w:shd w:val="clear" w:color="auto" w:fill="auto"/>
          </w:tcPr>
          <w:p w14:paraId="32740438" w14:textId="77777777" w:rsidR="005A7665" w:rsidRDefault="005A7665" w:rsidP="005A7665">
            <w:pPr>
              <w:pStyle w:val="TABLE"/>
              <w:rPr>
                <w:smallCaps/>
                <w:sz w:val="24"/>
              </w:rPr>
            </w:pPr>
            <w:r w:rsidRPr="006E1EF8">
              <w:t>2</w:t>
            </w:r>
          </w:p>
        </w:tc>
        <w:tc>
          <w:tcPr>
            <w:tcW w:w="1678" w:type="dxa"/>
            <w:shd w:val="clear" w:color="auto" w:fill="auto"/>
          </w:tcPr>
          <w:p w14:paraId="27D2AB5E" w14:textId="77777777" w:rsidR="005A7665" w:rsidRDefault="005A7665" w:rsidP="005A7665">
            <w:pPr>
              <w:pStyle w:val="TABLE"/>
              <w:rPr>
                <w:smallCaps/>
                <w:sz w:val="24"/>
              </w:rPr>
            </w:pPr>
            <w:r w:rsidRPr="006E1EF8">
              <w:t>0</w:t>
            </w:r>
          </w:p>
        </w:tc>
        <w:tc>
          <w:tcPr>
            <w:tcW w:w="1678" w:type="dxa"/>
            <w:shd w:val="clear" w:color="auto" w:fill="auto"/>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shd w:val="clear" w:color="auto" w:fill="auto"/>
            <w:noWrap/>
          </w:tcPr>
          <w:p w14:paraId="1D1BEC12" w14:textId="77777777" w:rsidR="005A7665" w:rsidRDefault="005A7665" w:rsidP="005A7665">
            <w:pPr>
              <w:pStyle w:val="TABLE"/>
              <w:rPr>
                <w:smallCaps/>
                <w:sz w:val="24"/>
              </w:rPr>
            </w:pPr>
            <w:r w:rsidRPr="006E1EF8">
              <w:t>HC-3</w:t>
            </w:r>
          </w:p>
        </w:tc>
        <w:tc>
          <w:tcPr>
            <w:tcW w:w="1678" w:type="dxa"/>
            <w:shd w:val="clear" w:color="auto" w:fill="auto"/>
          </w:tcPr>
          <w:p w14:paraId="533C217D" w14:textId="77777777" w:rsidR="005A7665" w:rsidRDefault="005A7665" w:rsidP="005A7665">
            <w:pPr>
              <w:pStyle w:val="TABLE"/>
              <w:rPr>
                <w:smallCaps/>
                <w:sz w:val="24"/>
              </w:rPr>
            </w:pPr>
            <w:r w:rsidRPr="006E1EF8">
              <w:t>NA</w:t>
            </w:r>
          </w:p>
        </w:tc>
        <w:tc>
          <w:tcPr>
            <w:tcW w:w="1677" w:type="dxa"/>
            <w:shd w:val="clear" w:color="auto" w:fill="auto"/>
          </w:tcPr>
          <w:p w14:paraId="44DDA608" w14:textId="77777777" w:rsidR="005A7665" w:rsidRDefault="005A7665" w:rsidP="005A7665">
            <w:pPr>
              <w:pStyle w:val="TABLE"/>
              <w:rPr>
                <w:smallCaps/>
                <w:sz w:val="24"/>
              </w:rPr>
            </w:pPr>
            <w:r w:rsidRPr="006E1EF8">
              <w:t>3</w:t>
            </w:r>
          </w:p>
        </w:tc>
        <w:tc>
          <w:tcPr>
            <w:tcW w:w="1678" w:type="dxa"/>
            <w:shd w:val="clear" w:color="auto" w:fill="auto"/>
          </w:tcPr>
          <w:p w14:paraId="063750C9" w14:textId="77777777" w:rsidR="005A7665" w:rsidRDefault="005A7665" w:rsidP="005A7665">
            <w:pPr>
              <w:pStyle w:val="TABLE"/>
              <w:rPr>
                <w:smallCaps/>
                <w:sz w:val="24"/>
              </w:rPr>
            </w:pPr>
            <w:r w:rsidRPr="006E1EF8">
              <w:t>0</w:t>
            </w:r>
          </w:p>
        </w:tc>
        <w:tc>
          <w:tcPr>
            <w:tcW w:w="1678" w:type="dxa"/>
            <w:shd w:val="clear" w:color="auto" w:fill="auto"/>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shd w:val="clear" w:color="auto" w:fill="auto"/>
            <w:noWrap/>
          </w:tcPr>
          <w:p w14:paraId="3CEE8E5D" w14:textId="77777777" w:rsidR="005A7665" w:rsidRDefault="005A7665" w:rsidP="005A7665">
            <w:pPr>
              <w:pStyle w:val="TABLE"/>
              <w:rPr>
                <w:smallCaps/>
                <w:sz w:val="24"/>
              </w:rPr>
            </w:pPr>
            <w:r w:rsidRPr="006E1EF8">
              <w:t>HC-1-OP</w:t>
            </w:r>
          </w:p>
        </w:tc>
        <w:tc>
          <w:tcPr>
            <w:tcW w:w="1678" w:type="dxa"/>
            <w:shd w:val="clear" w:color="auto" w:fill="auto"/>
          </w:tcPr>
          <w:p w14:paraId="26D8598F" w14:textId="77777777" w:rsidR="005A7665" w:rsidRDefault="005A7665" w:rsidP="005A7665">
            <w:pPr>
              <w:pStyle w:val="TABLE"/>
              <w:rPr>
                <w:smallCaps/>
                <w:sz w:val="24"/>
              </w:rPr>
            </w:pPr>
            <w:r w:rsidRPr="006E1EF8">
              <w:t>NA</w:t>
            </w:r>
          </w:p>
        </w:tc>
        <w:tc>
          <w:tcPr>
            <w:tcW w:w="1677" w:type="dxa"/>
            <w:shd w:val="clear" w:color="auto" w:fill="auto"/>
          </w:tcPr>
          <w:p w14:paraId="54F07945" w14:textId="77777777" w:rsidR="005A7665" w:rsidRDefault="005A7665" w:rsidP="005A7665">
            <w:pPr>
              <w:pStyle w:val="TABLE"/>
              <w:rPr>
                <w:smallCaps/>
                <w:sz w:val="24"/>
              </w:rPr>
            </w:pPr>
            <w:r w:rsidRPr="006E1EF8">
              <w:t>0</w:t>
            </w:r>
          </w:p>
        </w:tc>
        <w:tc>
          <w:tcPr>
            <w:tcW w:w="1678" w:type="dxa"/>
            <w:shd w:val="clear" w:color="auto" w:fill="auto"/>
          </w:tcPr>
          <w:p w14:paraId="2869405B" w14:textId="77777777" w:rsidR="005A7665" w:rsidRDefault="005A7665" w:rsidP="005A7665">
            <w:pPr>
              <w:pStyle w:val="TABLE"/>
              <w:rPr>
                <w:smallCaps/>
                <w:sz w:val="24"/>
              </w:rPr>
            </w:pPr>
            <w:r w:rsidRPr="006E1EF8">
              <w:t>0</w:t>
            </w:r>
          </w:p>
        </w:tc>
        <w:tc>
          <w:tcPr>
            <w:tcW w:w="1678" w:type="dxa"/>
            <w:shd w:val="clear" w:color="auto" w:fill="auto"/>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shd w:val="clear" w:color="auto" w:fill="auto"/>
            <w:noWrap/>
          </w:tcPr>
          <w:p w14:paraId="704AD0B5" w14:textId="77777777" w:rsidR="005A7665" w:rsidRDefault="005A7665" w:rsidP="005A7665">
            <w:pPr>
              <w:pStyle w:val="TABLE"/>
              <w:rPr>
                <w:smallCaps/>
                <w:sz w:val="24"/>
              </w:rPr>
            </w:pPr>
            <w:r w:rsidRPr="006E1EF8">
              <w:t>HM-1</w:t>
            </w:r>
          </w:p>
        </w:tc>
        <w:tc>
          <w:tcPr>
            <w:tcW w:w="1678" w:type="dxa"/>
            <w:shd w:val="clear" w:color="auto" w:fill="auto"/>
          </w:tcPr>
          <w:p w14:paraId="0135925D" w14:textId="77777777" w:rsidR="005A7665" w:rsidRDefault="005A7665" w:rsidP="005A7665">
            <w:pPr>
              <w:pStyle w:val="TABLE"/>
              <w:rPr>
                <w:smallCaps/>
                <w:sz w:val="24"/>
              </w:rPr>
            </w:pPr>
            <w:r w:rsidRPr="006E1EF8">
              <w:t>NA</w:t>
            </w:r>
          </w:p>
        </w:tc>
        <w:tc>
          <w:tcPr>
            <w:tcW w:w="1677" w:type="dxa"/>
            <w:shd w:val="clear" w:color="auto" w:fill="auto"/>
          </w:tcPr>
          <w:p w14:paraId="7F3CAEC2" w14:textId="77777777" w:rsidR="005A7665" w:rsidRDefault="005A7665" w:rsidP="005A7665">
            <w:pPr>
              <w:pStyle w:val="TABLE"/>
              <w:rPr>
                <w:smallCaps/>
                <w:sz w:val="24"/>
              </w:rPr>
            </w:pPr>
            <w:r w:rsidRPr="006E1EF8">
              <w:t>1</w:t>
            </w:r>
          </w:p>
        </w:tc>
        <w:tc>
          <w:tcPr>
            <w:tcW w:w="1678" w:type="dxa"/>
            <w:shd w:val="clear" w:color="auto" w:fill="auto"/>
          </w:tcPr>
          <w:p w14:paraId="5609326D" w14:textId="77777777" w:rsidR="005A7665" w:rsidRDefault="005A7665" w:rsidP="005A7665">
            <w:pPr>
              <w:pStyle w:val="TABLE"/>
              <w:rPr>
                <w:smallCaps/>
                <w:sz w:val="24"/>
              </w:rPr>
            </w:pPr>
            <w:r w:rsidRPr="006E1EF8">
              <w:t>0</w:t>
            </w:r>
          </w:p>
        </w:tc>
        <w:tc>
          <w:tcPr>
            <w:tcW w:w="1678" w:type="dxa"/>
            <w:shd w:val="clear" w:color="auto" w:fill="auto"/>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shd w:val="clear" w:color="auto" w:fill="auto"/>
            <w:noWrap/>
          </w:tcPr>
          <w:p w14:paraId="57603DF0" w14:textId="77777777" w:rsidR="005A7665" w:rsidRDefault="005A7665" w:rsidP="005A7665">
            <w:pPr>
              <w:pStyle w:val="TABLE"/>
              <w:rPr>
                <w:smallCaps/>
                <w:sz w:val="24"/>
              </w:rPr>
            </w:pPr>
            <w:r w:rsidRPr="006E1EF8">
              <w:t>HM-2</w:t>
            </w:r>
          </w:p>
        </w:tc>
        <w:tc>
          <w:tcPr>
            <w:tcW w:w="1678" w:type="dxa"/>
            <w:shd w:val="clear" w:color="auto" w:fill="auto"/>
          </w:tcPr>
          <w:p w14:paraId="22350977" w14:textId="77777777" w:rsidR="005A7665" w:rsidRDefault="005A7665" w:rsidP="005A7665">
            <w:pPr>
              <w:pStyle w:val="TABLE"/>
              <w:rPr>
                <w:smallCaps/>
                <w:sz w:val="24"/>
              </w:rPr>
            </w:pPr>
            <w:r w:rsidRPr="006E1EF8">
              <w:t>NA</w:t>
            </w:r>
          </w:p>
        </w:tc>
        <w:tc>
          <w:tcPr>
            <w:tcW w:w="1677" w:type="dxa"/>
            <w:shd w:val="clear" w:color="auto" w:fill="auto"/>
          </w:tcPr>
          <w:p w14:paraId="67B8D592" w14:textId="77777777" w:rsidR="005A7665" w:rsidRDefault="005A7665" w:rsidP="005A7665">
            <w:pPr>
              <w:pStyle w:val="TABLE"/>
              <w:rPr>
                <w:smallCaps/>
                <w:sz w:val="24"/>
              </w:rPr>
            </w:pPr>
            <w:r w:rsidRPr="006E1EF8">
              <w:t>2</w:t>
            </w:r>
          </w:p>
        </w:tc>
        <w:tc>
          <w:tcPr>
            <w:tcW w:w="1678" w:type="dxa"/>
            <w:shd w:val="clear" w:color="auto" w:fill="auto"/>
          </w:tcPr>
          <w:p w14:paraId="38E63CD9" w14:textId="77777777" w:rsidR="005A7665" w:rsidRDefault="005A7665" w:rsidP="005A7665">
            <w:pPr>
              <w:pStyle w:val="TABLE"/>
              <w:rPr>
                <w:smallCaps/>
                <w:sz w:val="24"/>
              </w:rPr>
            </w:pPr>
            <w:r w:rsidRPr="006E1EF8">
              <w:t>0</w:t>
            </w:r>
          </w:p>
        </w:tc>
        <w:tc>
          <w:tcPr>
            <w:tcW w:w="1678" w:type="dxa"/>
            <w:shd w:val="clear" w:color="auto" w:fill="auto"/>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shd w:val="clear" w:color="auto" w:fill="auto"/>
            <w:noWrap/>
          </w:tcPr>
          <w:p w14:paraId="6A106849" w14:textId="77777777" w:rsidR="005A7665" w:rsidRDefault="005A7665" w:rsidP="005A7665">
            <w:pPr>
              <w:pStyle w:val="TABLE"/>
              <w:rPr>
                <w:smallCaps/>
                <w:sz w:val="24"/>
              </w:rPr>
            </w:pPr>
            <w:r w:rsidRPr="006E1EF8">
              <w:t>HM-3</w:t>
            </w:r>
          </w:p>
        </w:tc>
        <w:tc>
          <w:tcPr>
            <w:tcW w:w="1678" w:type="dxa"/>
            <w:shd w:val="clear" w:color="auto" w:fill="auto"/>
          </w:tcPr>
          <w:p w14:paraId="127DA29F" w14:textId="77777777" w:rsidR="005A7665" w:rsidRDefault="005A7665" w:rsidP="005A7665">
            <w:pPr>
              <w:pStyle w:val="TABLE"/>
              <w:rPr>
                <w:smallCaps/>
                <w:sz w:val="24"/>
              </w:rPr>
            </w:pPr>
            <w:r w:rsidRPr="006E1EF8">
              <w:t>NA</w:t>
            </w:r>
          </w:p>
        </w:tc>
        <w:tc>
          <w:tcPr>
            <w:tcW w:w="1677" w:type="dxa"/>
            <w:shd w:val="clear" w:color="auto" w:fill="auto"/>
          </w:tcPr>
          <w:p w14:paraId="78D46907" w14:textId="77777777" w:rsidR="005A7665" w:rsidRDefault="005A7665" w:rsidP="005A7665">
            <w:pPr>
              <w:pStyle w:val="TABLE"/>
              <w:rPr>
                <w:smallCaps/>
                <w:sz w:val="24"/>
              </w:rPr>
            </w:pPr>
            <w:r w:rsidRPr="006E1EF8">
              <w:t>3</w:t>
            </w:r>
          </w:p>
        </w:tc>
        <w:tc>
          <w:tcPr>
            <w:tcW w:w="1678" w:type="dxa"/>
            <w:shd w:val="clear" w:color="auto" w:fill="auto"/>
          </w:tcPr>
          <w:p w14:paraId="07CE2563" w14:textId="77777777" w:rsidR="005A7665" w:rsidRDefault="005A7665" w:rsidP="005A7665">
            <w:pPr>
              <w:pStyle w:val="TABLE"/>
              <w:rPr>
                <w:smallCaps/>
                <w:sz w:val="24"/>
              </w:rPr>
            </w:pPr>
            <w:r w:rsidRPr="006E1EF8">
              <w:t>0</w:t>
            </w:r>
          </w:p>
        </w:tc>
        <w:tc>
          <w:tcPr>
            <w:tcW w:w="1678" w:type="dxa"/>
            <w:shd w:val="clear" w:color="auto" w:fill="auto"/>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shd w:val="clear" w:color="auto" w:fill="auto"/>
            <w:noWrap/>
          </w:tcPr>
          <w:p w14:paraId="44DB8EA8" w14:textId="77777777" w:rsidR="005A7665" w:rsidRDefault="005A7665" w:rsidP="005A7665">
            <w:pPr>
              <w:pStyle w:val="TABLE"/>
              <w:rPr>
                <w:smallCaps/>
                <w:sz w:val="24"/>
              </w:rPr>
            </w:pPr>
            <w:r w:rsidRPr="006E1EF8">
              <w:t>HM-4</w:t>
            </w:r>
          </w:p>
        </w:tc>
        <w:tc>
          <w:tcPr>
            <w:tcW w:w="1678" w:type="dxa"/>
            <w:shd w:val="clear" w:color="auto" w:fill="auto"/>
          </w:tcPr>
          <w:p w14:paraId="35FC953B" w14:textId="77777777" w:rsidR="005A7665" w:rsidRDefault="005A7665" w:rsidP="005A7665">
            <w:pPr>
              <w:pStyle w:val="TABLE"/>
              <w:rPr>
                <w:smallCaps/>
                <w:sz w:val="24"/>
              </w:rPr>
            </w:pPr>
            <w:r w:rsidRPr="006E1EF8">
              <w:t>NA</w:t>
            </w:r>
          </w:p>
        </w:tc>
        <w:tc>
          <w:tcPr>
            <w:tcW w:w="1677" w:type="dxa"/>
            <w:shd w:val="clear" w:color="auto" w:fill="auto"/>
          </w:tcPr>
          <w:p w14:paraId="35F5B5E0" w14:textId="77777777" w:rsidR="005A7665" w:rsidRDefault="005A7665" w:rsidP="005A7665">
            <w:pPr>
              <w:pStyle w:val="TABLE"/>
              <w:rPr>
                <w:smallCaps/>
                <w:sz w:val="24"/>
              </w:rPr>
            </w:pPr>
            <w:r w:rsidRPr="006E1EF8">
              <w:t>4</w:t>
            </w:r>
          </w:p>
        </w:tc>
        <w:tc>
          <w:tcPr>
            <w:tcW w:w="1678" w:type="dxa"/>
            <w:shd w:val="clear" w:color="auto" w:fill="auto"/>
          </w:tcPr>
          <w:p w14:paraId="2E4F2A1E" w14:textId="77777777" w:rsidR="005A7665" w:rsidRDefault="005A7665" w:rsidP="005A7665">
            <w:pPr>
              <w:pStyle w:val="TABLE"/>
              <w:rPr>
                <w:smallCaps/>
                <w:sz w:val="24"/>
              </w:rPr>
            </w:pPr>
            <w:r w:rsidRPr="006E1EF8">
              <w:t>0</w:t>
            </w:r>
          </w:p>
        </w:tc>
        <w:tc>
          <w:tcPr>
            <w:tcW w:w="1678" w:type="dxa"/>
            <w:shd w:val="clear" w:color="auto" w:fill="auto"/>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shd w:val="clear" w:color="auto" w:fill="auto"/>
            <w:noWrap/>
          </w:tcPr>
          <w:p w14:paraId="41404AFF" w14:textId="77777777" w:rsidR="005A7665" w:rsidRDefault="005A7665" w:rsidP="005A7665">
            <w:pPr>
              <w:pStyle w:val="TABLE"/>
              <w:rPr>
                <w:smallCaps/>
                <w:sz w:val="24"/>
              </w:rPr>
            </w:pPr>
            <w:r w:rsidRPr="006E1EF8">
              <w:t>HM-1-OP</w:t>
            </w:r>
          </w:p>
        </w:tc>
        <w:tc>
          <w:tcPr>
            <w:tcW w:w="1678" w:type="dxa"/>
            <w:shd w:val="clear" w:color="auto" w:fill="auto"/>
          </w:tcPr>
          <w:p w14:paraId="5A89FA44" w14:textId="77777777" w:rsidR="005A7665" w:rsidRDefault="005A7665" w:rsidP="005A7665">
            <w:pPr>
              <w:pStyle w:val="TABLE"/>
              <w:rPr>
                <w:smallCaps/>
                <w:sz w:val="24"/>
              </w:rPr>
            </w:pPr>
            <w:r w:rsidRPr="006E1EF8">
              <w:t>NA</w:t>
            </w:r>
          </w:p>
        </w:tc>
        <w:tc>
          <w:tcPr>
            <w:tcW w:w="1677" w:type="dxa"/>
            <w:shd w:val="clear" w:color="auto" w:fill="auto"/>
          </w:tcPr>
          <w:p w14:paraId="7A52F68A" w14:textId="77777777" w:rsidR="005A7665" w:rsidRDefault="005A7665" w:rsidP="005A7665">
            <w:pPr>
              <w:pStyle w:val="TABLE"/>
              <w:rPr>
                <w:smallCaps/>
                <w:sz w:val="24"/>
              </w:rPr>
            </w:pPr>
            <w:r w:rsidRPr="006E1EF8">
              <w:t>0</w:t>
            </w:r>
          </w:p>
        </w:tc>
        <w:tc>
          <w:tcPr>
            <w:tcW w:w="1678" w:type="dxa"/>
            <w:shd w:val="clear" w:color="auto" w:fill="auto"/>
          </w:tcPr>
          <w:p w14:paraId="5BC9054A" w14:textId="77777777" w:rsidR="005A7665" w:rsidRDefault="005A7665" w:rsidP="005A7665">
            <w:pPr>
              <w:pStyle w:val="TABLE"/>
              <w:rPr>
                <w:smallCaps/>
                <w:sz w:val="24"/>
              </w:rPr>
            </w:pPr>
            <w:r w:rsidRPr="006E1EF8">
              <w:t>0</w:t>
            </w:r>
          </w:p>
        </w:tc>
        <w:tc>
          <w:tcPr>
            <w:tcW w:w="1678" w:type="dxa"/>
            <w:shd w:val="clear" w:color="auto" w:fill="auto"/>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Traffic signal assemblies shall also consist of removing the lamp, lens, and reflector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14:paraId="56BD6270" w14:textId="663B93B9" w:rsidR="00007F1C" w:rsidRDefault="001A00BF" w:rsidP="00540290">
      <w:pPr>
        <w:pStyle w:val="4Heading"/>
        <w:numPr>
          <w:ilvl w:val="0"/>
          <w:numId w:val="240"/>
        </w:numPr>
      </w:pPr>
      <w:r w:rsidRPr="007D09AC">
        <w:t xml:space="preserve">Traffic Signal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t>A separate transformer base is not required for steel traffic signal standards.</w:t>
      </w:r>
    </w:p>
    <w:p w14:paraId="680884FE" w14:textId="77777777" w:rsidR="001A00BF" w:rsidRPr="007D09AC" w:rsidRDefault="001A00BF" w:rsidP="005A7665">
      <w:pPr>
        <w:pStyle w:val="4Body"/>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14:paraId="047A7625" w14:textId="1FA27B94" w:rsidR="00007F1C" w:rsidRDefault="001A00BF" w:rsidP="00540290">
      <w:pPr>
        <w:pStyle w:val="4Heading"/>
        <w:numPr>
          <w:ilvl w:val="0"/>
          <w:numId w:val="240"/>
        </w:numPr>
      </w:pPr>
      <w:r w:rsidRPr="007D09AC">
        <w:t xml:space="preserve">Loop Detector  </w:t>
      </w:r>
    </w:p>
    <w:p w14:paraId="6913138D" w14:textId="77777777" w:rsidR="001A00BF" w:rsidRDefault="001A00BF" w:rsidP="005A7665">
      <w:pPr>
        <w:pStyle w:val="4Body"/>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14:paraId="1BE1E536" w14:textId="27454751" w:rsidR="00007F1C" w:rsidRDefault="001A00BF" w:rsidP="00540290">
      <w:pPr>
        <w:pStyle w:val="4Heading"/>
        <w:numPr>
          <w:ilvl w:val="0"/>
          <w:numId w:val="240"/>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540290">
      <w:pPr>
        <w:pStyle w:val="4Heading"/>
        <w:numPr>
          <w:ilvl w:val="0"/>
          <w:numId w:val="240"/>
        </w:numPr>
      </w:pPr>
      <w:r w:rsidRPr="007D09AC">
        <w:t xml:space="preserve">Traffic Controller Assembly Turn On  </w:t>
      </w:r>
    </w:p>
    <w:p w14:paraId="77E84E6D" w14:textId="77777777" w:rsidR="001A00BF" w:rsidRPr="007D09AC" w:rsidRDefault="001A00BF" w:rsidP="005A7665">
      <w:pPr>
        <w:pStyle w:val="4Body"/>
      </w:pPr>
      <w:r w:rsidRPr="007D09AC">
        <w:t>Traffic controller assembly turn on shall consist of supplying a technician, representing the controller manufacturer, at the site when each controller assembly is placed into operation and upon assumption of maintenance by the Department.</w:t>
      </w:r>
    </w:p>
    <w:p w14:paraId="2615A343" w14:textId="77777777" w:rsidR="001A00BF" w:rsidRPr="005C7B49" w:rsidRDefault="00752772" w:rsidP="009340A8">
      <w:pPr>
        <w:pStyle w:val="3Heading"/>
      </w:pPr>
      <w:bookmarkStart w:id="1062" w:name="s70203"/>
      <w:bookmarkStart w:id="1063" w:name="_Toc527348442"/>
      <w:bookmarkStart w:id="1064" w:name="_Toc530373232"/>
      <w:bookmarkStart w:id="1065" w:name="_Toc73107325"/>
      <w:bookmarkStart w:id="1066" w:name="_Toc77561798"/>
      <w:bookmarkStart w:id="1067" w:name="_Toc229306770"/>
      <w:bookmarkStart w:id="1068" w:name="_Toc317167337"/>
      <w:bookmarkStart w:id="1069" w:name="_Toc191626015"/>
      <w:bookmarkEnd w:id="1062"/>
      <w:r w:rsidRPr="009340A8">
        <w:rPr>
          <w:rStyle w:val="Subsections"/>
        </w:rPr>
        <w:t>606</w:t>
      </w:r>
      <w:r w:rsidR="00E220D8" w:rsidRPr="009340A8">
        <w:rPr>
          <w:rStyle w:val="Subsections"/>
        </w:rPr>
        <w:t>.03</w:t>
      </w:r>
      <w:r w:rsidR="00E220D8">
        <w:tab/>
      </w:r>
      <w:r w:rsidR="00E220D8" w:rsidRPr="005C7B49">
        <w:t>Construction Requirements</w:t>
      </w:r>
      <w:bookmarkEnd w:id="1063"/>
      <w:bookmarkEnd w:id="1064"/>
      <w:bookmarkEnd w:id="1065"/>
      <w:bookmarkEnd w:id="1066"/>
      <w:bookmarkEnd w:id="1067"/>
      <w:bookmarkEnd w:id="1068"/>
      <w:bookmarkEnd w:id="1069"/>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shd w:val="clear" w:color="auto" w:fill="auto"/>
            <w:noWrap/>
          </w:tcPr>
          <w:p w14:paraId="12719DC0" w14:textId="77777777" w:rsidR="005A7665" w:rsidRPr="00EF7BED" w:rsidRDefault="005A7665" w:rsidP="00C50BA2">
            <w:pPr>
              <w:pStyle w:val="TABLE"/>
            </w:pPr>
            <w:r w:rsidRPr="00EF7BED">
              <w:t>Pedestrian Push Button</w:t>
            </w:r>
          </w:p>
        </w:tc>
        <w:tc>
          <w:tcPr>
            <w:tcW w:w="2796" w:type="dxa"/>
            <w:shd w:val="clear" w:color="auto" w:fill="auto"/>
          </w:tcPr>
          <w:p w14:paraId="2BBD848D" w14:textId="77777777" w:rsidR="005A7665" w:rsidRPr="00EF7BED" w:rsidRDefault="005A7665" w:rsidP="00C50BA2">
            <w:pPr>
              <w:pStyle w:val="TABLE"/>
            </w:pPr>
            <w:r w:rsidRPr="00EF7BED">
              <w:t>Black</w:t>
            </w:r>
          </w:p>
        </w:tc>
        <w:tc>
          <w:tcPr>
            <w:tcW w:w="2796" w:type="dxa"/>
            <w:shd w:val="clear" w:color="auto" w:fill="auto"/>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shd w:val="clear" w:color="auto" w:fill="auto"/>
            <w:noWrap/>
          </w:tcPr>
          <w:p w14:paraId="32A9CD05" w14:textId="77777777" w:rsidR="005A7665" w:rsidRPr="00EF7BED" w:rsidRDefault="005A7665" w:rsidP="00C50BA2">
            <w:pPr>
              <w:pStyle w:val="TABLE"/>
            </w:pPr>
            <w:r w:rsidRPr="00EF7BED">
              <w:t>Neutral</w:t>
            </w:r>
          </w:p>
        </w:tc>
        <w:tc>
          <w:tcPr>
            <w:tcW w:w="2796" w:type="dxa"/>
            <w:shd w:val="clear" w:color="auto" w:fill="auto"/>
          </w:tcPr>
          <w:p w14:paraId="372B0A7D" w14:textId="77777777" w:rsidR="005A7665" w:rsidRPr="00EF7BED" w:rsidRDefault="005A7665" w:rsidP="00C50BA2">
            <w:pPr>
              <w:pStyle w:val="TABLE"/>
            </w:pPr>
            <w:r w:rsidRPr="00EF7BED">
              <w:t>White</w:t>
            </w:r>
          </w:p>
        </w:tc>
        <w:tc>
          <w:tcPr>
            <w:tcW w:w="2796" w:type="dxa"/>
            <w:shd w:val="clear" w:color="auto" w:fill="auto"/>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shd w:val="clear" w:color="auto" w:fill="auto"/>
            <w:noWrap/>
          </w:tcPr>
          <w:p w14:paraId="1FDC210A" w14:textId="77777777" w:rsidR="005A7665" w:rsidRPr="005C7B49" w:rsidRDefault="005A7665" w:rsidP="00C50BA2">
            <w:pPr>
              <w:pStyle w:val="TABLE"/>
            </w:pPr>
            <w:r w:rsidRPr="005C7B49">
              <w:t>Spare</w:t>
            </w:r>
          </w:p>
        </w:tc>
        <w:tc>
          <w:tcPr>
            <w:tcW w:w="2796" w:type="dxa"/>
            <w:shd w:val="clear" w:color="auto" w:fill="auto"/>
          </w:tcPr>
          <w:p w14:paraId="5AEC43E3" w14:textId="77777777" w:rsidR="005A7665" w:rsidRPr="005C7B49" w:rsidRDefault="005A7665" w:rsidP="00C50BA2">
            <w:pPr>
              <w:pStyle w:val="TABLE"/>
            </w:pPr>
            <w:r w:rsidRPr="005C7B49">
              <w:t>Black</w:t>
            </w:r>
          </w:p>
        </w:tc>
        <w:tc>
          <w:tcPr>
            <w:tcW w:w="2796" w:type="dxa"/>
            <w:shd w:val="clear" w:color="auto" w:fill="auto"/>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shd w:val="clear" w:color="auto" w:fill="auto"/>
            <w:noWrap/>
          </w:tcPr>
          <w:p w14:paraId="0026C1AE" w14:textId="77777777" w:rsidR="005A7665" w:rsidRPr="005C7B49" w:rsidRDefault="005A7665" w:rsidP="00C50BA2">
            <w:pPr>
              <w:pStyle w:val="TABLE"/>
            </w:pPr>
            <w:r w:rsidRPr="005C7B49">
              <w:t>Neutral</w:t>
            </w:r>
          </w:p>
        </w:tc>
        <w:tc>
          <w:tcPr>
            <w:tcW w:w="2796" w:type="dxa"/>
            <w:shd w:val="clear" w:color="auto" w:fill="auto"/>
          </w:tcPr>
          <w:p w14:paraId="69E0F2F8" w14:textId="77777777" w:rsidR="005A7665" w:rsidRPr="005C7B49" w:rsidRDefault="005A7665" w:rsidP="00C50BA2">
            <w:pPr>
              <w:pStyle w:val="TABLE"/>
            </w:pPr>
            <w:r w:rsidRPr="005C7B49">
              <w:t>White</w:t>
            </w:r>
          </w:p>
        </w:tc>
        <w:tc>
          <w:tcPr>
            <w:tcW w:w="2796" w:type="dxa"/>
            <w:shd w:val="clear" w:color="auto" w:fill="auto"/>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shd w:val="clear" w:color="auto" w:fill="auto"/>
            <w:noWrap/>
          </w:tcPr>
          <w:p w14:paraId="267AFEA6" w14:textId="77777777" w:rsidR="005A7665" w:rsidRPr="005C7B49" w:rsidRDefault="005A7665" w:rsidP="00C50BA2">
            <w:pPr>
              <w:pStyle w:val="TABLE"/>
            </w:pPr>
            <w:r w:rsidRPr="005C7B49">
              <w:t>Red</w:t>
            </w:r>
          </w:p>
        </w:tc>
        <w:tc>
          <w:tcPr>
            <w:tcW w:w="2796" w:type="dxa"/>
            <w:shd w:val="clear" w:color="auto" w:fill="auto"/>
          </w:tcPr>
          <w:p w14:paraId="5787EB8A" w14:textId="77777777" w:rsidR="005A7665" w:rsidRPr="005C7B49" w:rsidRDefault="005A7665" w:rsidP="00C50BA2">
            <w:pPr>
              <w:pStyle w:val="TABLE"/>
            </w:pPr>
            <w:r w:rsidRPr="005C7B49">
              <w:t>Red</w:t>
            </w:r>
          </w:p>
        </w:tc>
        <w:tc>
          <w:tcPr>
            <w:tcW w:w="2796" w:type="dxa"/>
            <w:shd w:val="clear" w:color="auto" w:fill="auto"/>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shd w:val="clear" w:color="auto" w:fill="auto"/>
            <w:noWrap/>
          </w:tcPr>
          <w:p w14:paraId="1B76FC91" w14:textId="77777777" w:rsidR="005A7665" w:rsidRPr="005C7B49" w:rsidRDefault="005A7665" w:rsidP="00C50BA2">
            <w:pPr>
              <w:pStyle w:val="TABLE"/>
            </w:pPr>
            <w:r w:rsidRPr="005C7B49">
              <w:t>Green</w:t>
            </w:r>
          </w:p>
        </w:tc>
        <w:tc>
          <w:tcPr>
            <w:tcW w:w="2796" w:type="dxa"/>
            <w:shd w:val="clear" w:color="auto" w:fill="auto"/>
          </w:tcPr>
          <w:p w14:paraId="3EC3F56E" w14:textId="77777777" w:rsidR="005A7665" w:rsidRPr="005C7B49" w:rsidRDefault="005A7665" w:rsidP="00C50BA2">
            <w:pPr>
              <w:pStyle w:val="TABLE"/>
            </w:pPr>
            <w:r w:rsidRPr="005C7B49">
              <w:t>Green</w:t>
            </w:r>
          </w:p>
        </w:tc>
        <w:tc>
          <w:tcPr>
            <w:tcW w:w="2796" w:type="dxa"/>
            <w:shd w:val="clear" w:color="auto" w:fill="auto"/>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shd w:val="clear" w:color="auto" w:fill="auto"/>
            <w:noWrap/>
          </w:tcPr>
          <w:p w14:paraId="5DCCD9BC" w14:textId="77777777" w:rsidR="005A7665" w:rsidRPr="005C7B49" w:rsidRDefault="005A7665" w:rsidP="00C50BA2">
            <w:pPr>
              <w:pStyle w:val="TABLE"/>
            </w:pPr>
            <w:r w:rsidRPr="005C7B49">
              <w:t>Yellow</w:t>
            </w:r>
          </w:p>
        </w:tc>
        <w:tc>
          <w:tcPr>
            <w:tcW w:w="2796" w:type="dxa"/>
            <w:shd w:val="clear" w:color="auto" w:fill="auto"/>
          </w:tcPr>
          <w:p w14:paraId="16C9F909" w14:textId="77777777" w:rsidR="005A7665" w:rsidRPr="005C7B49" w:rsidRDefault="005A7665" w:rsidP="00C50BA2">
            <w:pPr>
              <w:pStyle w:val="TABLE"/>
            </w:pPr>
            <w:r w:rsidRPr="005C7B49">
              <w:t>Orange</w:t>
            </w:r>
          </w:p>
        </w:tc>
        <w:tc>
          <w:tcPr>
            <w:tcW w:w="2796" w:type="dxa"/>
            <w:shd w:val="clear" w:color="auto" w:fill="auto"/>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shd w:val="clear" w:color="auto" w:fill="auto"/>
            <w:noWrap/>
          </w:tcPr>
          <w:p w14:paraId="1C22AE54" w14:textId="77777777" w:rsidR="005D4ECC" w:rsidRPr="005C7B49" w:rsidRDefault="005D4ECC" w:rsidP="00C50BA2">
            <w:pPr>
              <w:pStyle w:val="TABLE"/>
            </w:pPr>
            <w:r w:rsidRPr="005C7B49">
              <w:t>Spare</w:t>
            </w:r>
          </w:p>
        </w:tc>
        <w:tc>
          <w:tcPr>
            <w:tcW w:w="2796" w:type="dxa"/>
            <w:shd w:val="clear" w:color="auto" w:fill="auto"/>
          </w:tcPr>
          <w:p w14:paraId="798688AE" w14:textId="77777777" w:rsidR="005D4ECC" w:rsidRPr="005C7B49" w:rsidRDefault="005D4ECC" w:rsidP="00C50BA2">
            <w:pPr>
              <w:pStyle w:val="TABLE"/>
            </w:pPr>
            <w:r w:rsidRPr="005C7B49">
              <w:t>Black</w:t>
            </w:r>
          </w:p>
        </w:tc>
        <w:tc>
          <w:tcPr>
            <w:tcW w:w="2796" w:type="dxa"/>
            <w:shd w:val="clear" w:color="auto" w:fill="auto"/>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shd w:val="clear" w:color="auto" w:fill="auto"/>
            <w:noWrap/>
          </w:tcPr>
          <w:p w14:paraId="2EC042D3" w14:textId="77777777" w:rsidR="005D4ECC" w:rsidRPr="005C7B49" w:rsidRDefault="005D4ECC" w:rsidP="00C50BA2">
            <w:pPr>
              <w:pStyle w:val="TABLE"/>
            </w:pPr>
            <w:r w:rsidRPr="005C7B49">
              <w:t>Neutral</w:t>
            </w:r>
          </w:p>
        </w:tc>
        <w:tc>
          <w:tcPr>
            <w:tcW w:w="2796" w:type="dxa"/>
            <w:shd w:val="clear" w:color="auto" w:fill="auto"/>
          </w:tcPr>
          <w:p w14:paraId="20D069CD" w14:textId="77777777" w:rsidR="005D4ECC" w:rsidRPr="005C7B49" w:rsidRDefault="005D4ECC" w:rsidP="00C50BA2">
            <w:pPr>
              <w:pStyle w:val="TABLE"/>
            </w:pPr>
            <w:r w:rsidRPr="005C7B49">
              <w:t>White</w:t>
            </w:r>
          </w:p>
        </w:tc>
        <w:tc>
          <w:tcPr>
            <w:tcW w:w="2796" w:type="dxa"/>
            <w:shd w:val="clear" w:color="auto" w:fill="auto"/>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shd w:val="clear" w:color="auto" w:fill="auto"/>
            <w:noWrap/>
          </w:tcPr>
          <w:p w14:paraId="1AF7909E" w14:textId="77777777" w:rsidR="005D4ECC" w:rsidRPr="005C7B49" w:rsidRDefault="005D4ECC" w:rsidP="00C50BA2">
            <w:pPr>
              <w:pStyle w:val="TABLE"/>
            </w:pPr>
            <w:r w:rsidRPr="005C7B49">
              <w:t>Don’t Walk</w:t>
            </w:r>
          </w:p>
        </w:tc>
        <w:tc>
          <w:tcPr>
            <w:tcW w:w="2796" w:type="dxa"/>
            <w:shd w:val="clear" w:color="auto" w:fill="auto"/>
          </w:tcPr>
          <w:p w14:paraId="2673C2A2" w14:textId="77777777" w:rsidR="005D4ECC" w:rsidRPr="005C7B49" w:rsidRDefault="005D4ECC" w:rsidP="00C50BA2">
            <w:pPr>
              <w:pStyle w:val="TABLE"/>
            </w:pPr>
            <w:r w:rsidRPr="005C7B49">
              <w:t>Red</w:t>
            </w:r>
          </w:p>
        </w:tc>
        <w:tc>
          <w:tcPr>
            <w:tcW w:w="2796" w:type="dxa"/>
            <w:shd w:val="clear" w:color="auto" w:fill="auto"/>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shd w:val="clear" w:color="auto" w:fill="auto"/>
            <w:noWrap/>
          </w:tcPr>
          <w:p w14:paraId="4EE4F008" w14:textId="77777777" w:rsidR="005D4ECC" w:rsidRPr="005C7B49" w:rsidRDefault="005D4ECC" w:rsidP="00C50BA2">
            <w:pPr>
              <w:pStyle w:val="TABLE"/>
            </w:pPr>
            <w:r w:rsidRPr="005C7B49">
              <w:t>Walk</w:t>
            </w:r>
          </w:p>
        </w:tc>
        <w:tc>
          <w:tcPr>
            <w:tcW w:w="2796" w:type="dxa"/>
            <w:shd w:val="clear" w:color="auto" w:fill="auto"/>
          </w:tcPr>
          <w:p w14:paraId="3FD93806" w14:textId="77777777" w:rsidR="005D4ECC" w:rsidRPr="005C7B49" w:rsidRDefault="005D4ECC" w:rsidP="00C50BA2">
            <w:pPr>
              <w:pStyle w:val="TABLE"/>
            </w:pPr>
            <w:r w:rsidRPr="005C7B49">
              <w:t>Green</w:t>
            </w:r>
          </w:p>
        </w:tc>
        <w:tc>
          <w:tcPr>
            <w:tcW w:w="2796" w:type="dxa"/>
            <w:shd w:val="clear" w:color="auto" w:fill="auto"/>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shd w:val="clear" w:color="auto" w:fill="auto"/>
            <w:noWrap/>
          </w:tcPr>
          <w:p w14:paraId="0285E68F" w14:textId="77777777" w:rsidR="005D4ECC" w:rsidRPr="005C7B49" w:rsidRDefault="005D4ECC" w:rsidP="00C50BA2">
            <w:pPr>
              <w:pStyle w:val="TABLE"/>
            </w:pPr>
            <w:r w:rsidRPr="005C7B49">
              <w:t>Spare</w:t>
            </w:r>
          </w:p>
        </w:tc>
        <w:tc>
          <w:tcPr>
            <w:tcW w:w="2796" w:type="dxa"/>
            <w:shd w:val="clear" w:color="auto" w:fill="auto"/>
          </w:tcPr>
          <w:p w14:paraId="65EABF62" w14:textId="77777777" w:rsidR="005D4ECC" w:rsidRPr="005C7B49" w:rsidRDefault="005D4ECC" w:rsidP="00C50BA2">
            <w:pPr>
              <w:pStyle w:val="TABLE"/>
            </w:pPr>
            <w:r w:rsidRPr="005C7B49">
              <w:t>Orange</w:t>
            </w:r>
          </w:p>
        </w:tc>
        <w:tc>
          <w:tcPr>
            <w:tcW w:w="2796" w:type="dxa"/>
            <w:shd w:val="clear" w:color="auto" w:fill="auto"/>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shd w:val="clear" w:color="auto" w:fill="auto"/>
            <w:noWrap/>
          </w:tcPr>
          <w:p w14:paraId="7F0FF5B4" w14:textId="77777777" w:rsidR="005D4ECC" w:rsidRPr="005C7B49" w:rsidRDefault="005D4ECC" w:rsidP="00C50BA2">
            <w:pPr>
              <w:pStyle w:val="TABLE"/>
            </w:pPr>
            <w:r w:rsidRPr="005C7B49">
              <w:t>Walk (2)</w:t>
            </w:r>
          </w:p>
        </w:tc>
        <w:tc>
          <w:tcPr>
            <w:tcW w:w="2796" w:type="dxa"/>
            <w:shd w:val="clear" w:color="auto" w:fill="auto"/>
          </w:tcPr>
          <w:p w14:paraId="225204B6" w14:textId="77777777" w:rsidR="005D4ECC" w:rsidRPr="005C7B49" w:rsidRDefault="005D4ECC" w:rsidP="00C50BA2">
            <w:pPr>
              <w:pStyle w:val="TABLE"/>
            </w:pPr>
            <w:r w:rsidRPr="005C7B49">
              <w:t>Black</w:t>
            </w:r>
          </w:p>
        </w:tc>
        <w:tc>
          <w:tcPr>
            <w:tcW w:w="2796" w:type="dxa"/>
            <w:shd w:val="clear" w:color="auto" w:fill="auto"/>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shd w:val="clear" w:color="auto" w:fill="auto"/>
            <w:noWrap/>
          </w:tcPr>
          <w:p w14:paraId="52A0FFB9" w14:textId="77777777" w:rsidR="005D4ECC" w:rsidRPr="005C7B49" w:rsidRDefault="005D4ECC" w:rsidP="00C50BA2">
            <w:pPr>
              <w:pStyle w:val="TABLE"/>
            </w:pPr>
            <w:r w:rsidRPr="005C7B49">
              <w:t>Neutral</w:t>
            </w:r>
          </w:p>
        </w:tc>
        <w:tc>
          <w:tcPr>
            <w:tcW w:w="2796" w:type="dxa"/>
            <w:shd w:val="clear" w:color="auto" w:fill="auto"/>
          </w:tcPr>
          <w:p w14:paraId="057F4004" w14:textId="77777777" w:rsidR="005D4ECC" w:rsidRPr="005C7B49" w:rsidRDefault="005D4ECC" w:rsidP="00C50BA2">
            <w:pPr>
              <w:pStyle w:val="TABLE"/>
            </w:pPr>
            <w:r w:rsidRPr="005C7B49">
              <w:t>White</w:t>
            </w:r>
          </w:p>
        </w:tc>
        <w:tc>
          <w:tcPr>
            <w:tcW w:w="2796" w:type="dxa"/>
            <w:shd w:val="clear" w:color="auto" w:fill="auto"/>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shd w:val="clear" w:color="auto" w:fill="auto"/>
            <w:noWrap/>
          </w:tcPr>
          <w:p w14:paraId="266C54F4" w14:textId="77777777" w:rsidR="005D4ECC" w:rsidRPr="005C7B49" w:rsidRDefault="005D4ECC" w:rsidP="00C50BA2">
            <w:pPr>
              <w:pStyle w:val="TABLE"/>
            </w:pPr>
            <w:r w:rsidRPr="005C7B49">
              <w:t>Don’t Walk</w:t>
            </w:r>
          </w:p>
        </w:tc>
        <w:tc>
          <w:tcPr>
            <w:tcW w:w="2796" w:type="dxa"/>
            <w:shd w:val="clear" w:color="auto" w:fill="auto"/>
          </w:tcPr>
          <w:p w14:paraId="2503E664" w14:textId="77777777" w:rsidR="005D4ECC" w:rsidRPr="005C7B49" w:rsidRDefault="005D4ECC" w:rsidP="00C50BA2">
            <w:pPr>
              <w:pStyle w:val="TABLE"/>
            </w:pPr>
            <w:r w:rsidRPr="005C7B49">
              <w:t>Red</w:t>
            </w:r>
          </w:p>
        </w:tc>
        <w:tc>
          <w:tcPr>
            <w:tcW w:w="2796" w:type="dxa"/>
            <w:shd w:val="clear" w:color="auto" w:fill="auto"/>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shd w:val="clear" w:color="auto" w:fill="auto"/>
            <w:noWrap/>
          </w:tcPr>
          <w:p w14:paraId="10C0261B" w14:textId="77777777" w:rsidR="005D4ECC" w:rsidRPr="005C7B49" w:rsidRDefault="005D4ECC" w:rsidP="00C50BA2">
            <w:pPr>
              <w:pStyle w:val="TABLE"/>
            </w:pPr>
            <w:r w:rsidRPr="005C7B49">
              <w:t>Walk</w:t>
            </w:r>
          </w:p>
        </w:tc>
        <w:tc>
          <w:tcPr>
            <w:tcW w:w="2796" w:type="dxa"/>
            <w:shd w:val="clear" w:color="auto" w:fill="auto"/>
          </w:tcPr>
          <w:p w14:paraId="3682A244" w14:textId="77777777" w:rsidR="005D4ECC" w:rsidRPr="005C7B49" w:rsidRDefault="005D4ECC" w:rsidP="00C50BA2">
            <w:pPr>
              <w:pStyle w:val="TABLE"/>
            </w:pPr>
            <w:r w:rsidRPr="005C7B49">
              <w:t>Green</w:t>
            </w:r>
          </w:p>
        </w:tc>
        <w:tc>
          <w:tcPr>
            <w:tcW w:w="2796" w:type="dxa"/>
            <w:shd w:val="clear" w:color="auto" w:fill="auto"/>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shd w:val="clear" w:color="auto" w:fill="auto"/>
            <w:noWrap/>
          </w:tcPr>
          <w:p w14:paraId="5FBDBECD" w14:textId="77777777" w:rsidR="005D4ECC" w:rsidRPr="005C7B49" w:rsidRDefault="005D4ECC" w:rsidP="00C50BA2">
            <w:pPr>
              <w:pStyle w:val="TABLE"/>
            </w:pPr>
            <w:r w:rsidRPr="005C7B49">
              <w:t>Don’t Walk (2)</w:t>
            </w:r>
          </w:p>
        </w:tc>
        <w:tc>
          <w:tcPr>
            <w:tcW w:w="2796" w:type="dxa"/>
            <w:shd w:val="clear" w:color="auto" w:fill="auto"/>
          </w:tcPr>
          <w:p w14:paraId="0D4D959E" w14:textId="77777777" w:rsidR="005D4ECC" w:rsidRPr="005C7B49" w:rsidRDefault="005D4ECC" w:rsidP="00C50BA2">
            <w:pPr>
              <w:pStyle w:val="TABLE"/>
            </w:pPr>
            <w:r w:rsidRPr="005C7B49">
              <w:t>Orange</w:t>
            </w:r>
          </w:p>
        </w:tc>
        <w:tc>
          <w:tcPr>
            <w:tcW w:w="2796" w:type="dxa"/>
            <w:shd w:val="clear" w:color="auto" w:fill="auto"/>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shd w:val="clear" w:color="auto" w:fill="auto"/>
            <w:noWrap/>
          </w:tcPr>
          <w:p w14:paraId="4A5982FB" w14:textId="77777777" w:rsidR="005D4ECC" w:rsidRPr="005C7B49" w:rsidRDefault="005D4ECC" w:rsidP="00C50BA2">
            <w:pPr>
              <w:pStyle w:val="TABLE"/>
            </w:pPr>
            <w:r w:rsidRPr="005C7B49">
              <w:t>Green Arrow (spare)</w:t>
            </w:r>
          </w:p>
        </w:tc>
        <w:tc>
          <w:tcPr>
            <w:tcW w:w="2796" w:type="dxa"/>
            <w:shd w:val="clear" w:color="auto" w:fill="auto"/>
          </w:tcPr>
          <w:p w14:paraId="6702B3B8" w14:textId="77777777" w:rsidR="005D4ECC" w:rsidRPr="005C7B49" w:rsidRDefault="005D4ECC" w:rsidP="00C50BA2">
            <w:pPr>
              <w:pStyle w:val="TABLE"/>
            </w:pPr>
            <w:r w:rsidRPr="005C7B49">
              <w:t>Black</w:t>
            </w:r>
          </w:p>
        </w:tc>
        <w:tc>
          <w:tcPr>
            <w:tcW w:w="2796" w:type="dxa"/>
            <w:shd w:val="clear" w:color="auto" w:fill="auto"/>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shd w:val="clear" w:color="auto" w:fill="auto"/>
            <w:noWrap/>
          </w:tcPr>
          <w:p w14:paraId="1A34A818" w14:textId="77777777" w:rsidR="005D4ECC" w:rsidRPr="005C7B49" w:rsidRDefault="005D4ECC" w:rsidP="00C50BA2">
            <w:pPr>
              <w:pStyle w:val="TABLE"/>
            </w:pPr>
            <w:r w:rsidRPr="005C7B49">
              <w:t>Neutral (1)</w:t>
            </w:r>
          </w:p>
        </w:tc>
        <w:tc>
          <w:tcPr>
            <w:tcW w:w="2796" w:type="dxa"/>
            <w:shd w:val="clear" w:color="auto" w:fill="auto"/>
          </w:tcPr>
          <w:p w14:paraId="712167C0" w14:textId="77777777" w:rsidR="005D4ECC" w:rsidRPr="005C7B49" w:rsidRDefault="005D4ECC" w:rsidP="00C50BA2">
            <w:pPr>
              <w:pStyle w:val="TABLE"/>
            </w:pPr>
            <w:r w:rsidRPr="005C7B49">
              <w:t>White</w:t>
            </w:r>
          </w:p>
        </w:tc>
        <w:tc>
          <w:tcPr>
            <w:tcW w:w="2796" w:type="dxa"/>
            <w:shd w:val="clear" w:color="auto" w:fill="auto"/>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shd w:val="clear" w:color="auto" w:fill="auto"/>
            <w:noWrap/>
          </w:tcPr>
          <w:p w14:paraId="2FA1955F" w14:textId="77777777" w:rsidR="005D4ECC" w:rsidRPr="005C7B49" w:rsidRDefault="005D4ECC" w:rsidP="00C50BA2">
            <w:pPr>
              <w:pStyle w:val="TABLE"/>
            </w:pPr>
            <w:r w:rsidRPr="005C7B49">
              <w:t>Red (1)</w:t>
            </w:r>
          </w:p>
        </w:tc>
        <w:tc>
          <w:tcPr>
            <w:tcW w:w="2796" w:type="dxa"/>
            <w:shd w:val="clear" w:color="auto" w:fill="auto"/>
          </w:tcPr>
          <w:p w14:paraId="64EC26DD" w14:textId="77777777" w:rsidR="005D4ECC" w:rsidRPr="005C7B49" w:rsidRDefault="005D4ECC" w:rsidP="00C50BA2">
            <w:pPr>
              <w:pStyle w:val="TABLE"/>
            </w:pPr>
            <w:r w:rsidRPr="005C7B49">
              <w:t>Red</w:t>
            </w:r>
          </w:p>
        </w:tc>
        <w:tc>
          <w:tcPr>
            <w:tcW w:w="2796" w:type="dxa"/>
            <w:shd w:val="clear" w:color="auto" w:fill="auto"/>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shd w:val="clear" w:color="auto" w:fill="auto"/>
            <w:noWrap/>
          </w:tcPr>
          <w:p w14:paraId="5BA1B3BF" w14:textId="77777777" w:rsidR="005D4ECC" w:rsidRPr="005C7B49" w:rsidRDefault="005D4ECC" w:rsidP="00C50BA2">
            <w:pPr>
              <w:pStyle w:val="TABLE"/>
            </w:pPr>
            <w:r w:rsidRPr="005C7B49">
              <w:t>Green (1)</w:t>
            </w:r>
          </w:p>
        </w:tc>
        <w:tc>
          <w:tcPr>
            <w:tcW w:w="2796" w:type="dxa"/>
            <w:shd w:val="clear" w:color="auto" w:fill="auto"/>
          </w:tcPr>
          <w:p w14:paraId="65799FFE" w14:textId="77777777" w:rsidR="005D4ECC" w:rsidRPr="005C7B49" w:rsidRDefault="005D4ECC" w:rsidP="00C50BA2">
            <w:pPr>
              <w:pStyle w:val="TABLE"/>
            </w:pPr>
            <w:r w:rsidRPr="005C7B49">
              <w:t>Green</w:t>
            </w:r>
          </w:p>
        </w:tc>
        <w:tc>
          <w:tcPr>
            <w:tcW w:w="2796" w:type="dxa"/>
            <w:shd w:val="clear" w:color="auto" w:fill="auto"/>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shd w:val="clear" w:color="auto" w:fill="auto"/>
            <w:noWrap/>
          </w:tcPr>
          <w:p w14:paraId="1BECE2B5" w14:textId="77777777" w:rsidR="005D4ECC" w:rsidRPr="005C7B49" w:rsidRDefault="005D4ECC" w:rsidP="00C50BA2">
            <w:pPr>
              <w:pStyle w:val="TABLE"/>
            </w:pPr>
            <w:r w:rsidRPr="005C7B49">
              <w:t>Yellow (1) or Yellow Arrow</w:t>
            </w:r>
          </w:p>
        </w:tc>
        <w:tc>
          <w:tcPr>
            <w:tcW w:w="2796" w:type="dxa"/>
            <w:shd w:val="clear" w:color="auto" w:fill="auto"/>
          </w:tcPr>
          <w:p w14:paraId="69C20880" w14:textId="77777777" w:rsidR="005D4ECC" w:rsidRPr="005C7B49" w:rsidRDefault="005D4ECC" w:rsidP="00C50BA2">
            <w:pPr>
              <w:pStyle w:val="TABLE"/>
            </w:pPr>
            <w:r w:rsidRPr="005C7B49">
              <w:t>Orange</w:t>
            </w:r>
          </w:p>
        </w:tc>
        <w:tc>
          <w:tcPr>
            <w:tcW w:w="2796" w:type="dxa"/>
            <w:shd w:val="clear" w:color="auto" w:fill="auto"/>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Where loop detectors are to be installed, it shall be necessary to saw cut in the roadway a channel of the dimensions and shape indicated by the Plans.  An access channel shall be saw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14:paraId="55AB5B3B" w14:textId="77777777" w:rsidR="001A00BF" w:rsidRDefault="001A00BF" w:rsidP="005D4ECC">
      <w:pPr>
        <w:pStyle w:val="3Body"/>
      </w:pPr>
      <w:r w:rsidRPr="005C7B49">
        <w:t>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The two wires, which form the lead</w:t>
      </w:r>
      <w:r w:rsidRPr="005C7B49">
        <w:noBreakHyphen/>
        <w:t>in wires, shall be twisted together in the loop channel and conduit to the nearest junction box.</w:t>
      </w:r>
    </w:p>
    <w:p w14:paraId="53C47CF0" w14:textId="77777777" w:rsidR="001A00BF" w:rsidRDefault="001A00BF" w:rsidP="005D4ECC">
      <w:pPr>
        <w:pStyle w:val="3Body"/>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t>At those locations where the saw cuts are in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When the roadway in the area of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70" w:name="s70205"/>
      <w:bookmarkStart w:id="1071" w:name="_Toc527348444"/>
      <w:bookmarkStart w:id="1072" w:name="_Toc530373234"/>
      <w:bookmarkStart w:id="1073" w:name="_Toc73107326"/>
      <w:bookmarkStart w:id="1074" w:name="_Toc77561799"/>
      <w:bookmarkStart w:id="1075" w:name="_Toc229306771"/>
      <w:bookmarkStart w:id="1076" w:name="_Toc317167338"/>
      <w:bookmarkStart w:id="1077" w:name="_Toc191626016"/>
      <w:bookmarkEnd w:id="1070"/>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71"/>
      <w:bookmarkEnd w:id="1072"/>
      <w:bookmarkEnd w:id="1073"/>
      <w:bookmarkEnd w:id="1074"/>
      <w:bookmarkEnd w:id="1075"/>
      <w:bookmarkEnd w:id="1076"/>
      <w:bookmarkEnd w:id="1077"/>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78" w:name="_Toc73107327"/>
      <w:bookmarkStart w:id="1079" w:name="_Toc77561800"/>
      <w:bookmarkStart w:id="1080" w:name="_Toc229306772"/>
      <w:bookmarkStart w:id="1081" w:name="_Toc317167339"/>
      <w:bookmarkStart w:id="1082" w:name="_Toc191626017"/>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78"/>
      <w:bookmarkEnd w:id="1079"/>
      <w:bookmarkEnd w:id="1080"/>
      <w:bookmarkEnd w:id="1081"/>
      <w:bookmarkEnd w:id="1082"/>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83" w:name="_Toc73107328"/>
      <w:bookmarkStart w:id="1084" w:name="_Toc77561801"/>
      <w:bookmarkStart w:id="1085" w:name="_Toc229306773"/>
      <w:bookmarkStart w:id="1086" w:name="_Toc317167340"/>
      <w:bookmarkStart w:id="1087" w:name="_Toc191626018"/>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83"/>
      <w:bookmarkEnd w:id="1084"/>
      <w:bookmarkEnd w:id="1085"/>
      <w:bookmarkEnd w:id="1086"/>
      <w:bookmarkEnd w:id="1087"/>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088" w:name="_Toc475933421"/>
      <w:bookmarkStart w:id="1089" w:name="_Toc73107316"/>
      <w:bookmarkStart w:id="1090" w:name="_Toc77561789"/>
      <w:bookmarkStart w:id="1091" w:name="_Toc229306761"/>
      <w:bookmarkStart w:id="1092" w:name="_Toc317167341"/>
      <w:bookmarkStart w:id="1093" w:name="_Toc191626019"/>
      <w:r>
        <w:t xml:space="preserve">Section 607 </w:t>
      </w:r>
      <w:r w:rsidR="000432E0">
        <w:t>-</w:t>
      </w:r>
      <w:r>
        <w:t xml:space="preserve"> Detector Loop Installations</w:t>
      </w:r>
      <w:bookmarkEnd w:id="1088"/>
      <w:bookmarkEnd w:id="1089"/>
      <w:bookmarkEnd w:id="1090"/>
      <w:bookmarkEnd w:id="1091"/>
      <w:bookmarkEnd w:id="1092"/>
      <w:bookmarkEnd w:id="1093"/>
    </w:p>
    <w:p w14:paraId="1E27E2D0" w14:textId="77777777" w:rsidR="00752772" w:rsidRDefault="00752772" w:rsidP="009340A8">
      <w:pPr>
        <w:pStyle w:val="3Heading"/>
      </w:pPr>
      <w:bookmarkStart w:id="1094" w:name="_Toc475933422"/>
      <w:bookmarkStart w:id="1095" w:name="_Toc73107317"/>
      <w:bookmarkStart w:id="1096" w:name="_Toc77561790"/>
      <w:bookmarkStart w:id="1097" w:name="_Toc229306762"/>
      <w:bookmarkStart w:id="1098" w:name="_Toc317167342"/>
      <w:bookmarkStart w:id="1099" w:name="_Toc191626020"/>
      <w:r w:rsidRPr="009340A8">
        <w:rPr>
          <w:rStyle w:val="Subsections"/>
        </w:rPr>
        <w:t>607.01</w:t>
      </w:r>
      <w:r>
        <w:tab/>
        <w:t>Description</w:t>
      </w:r>
      <w:bookmarkEnd w:id="1094"/>
      <w:bookmarkEnd w:id="1095"/>
      <w:bookmarkEnd w:id="1096"/>
      <w:bookmarkEnd w:id="1097"/>
      <w:bookmarkEnd w:id="1098"/>
      <w:bookmarkEnd w:id="1099"/>
    </w:p>
    <w:p w14:paraId="7B350AF1" w14:textId="77777777" w:rsidR="00752772" w:rsidRDefault="00752772" w:rsidP="005D4ECC">
      <w:pPr>
        <w:pStyle w:val="3Body"/>
      </w:pPr>
      <w:r>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Detector loop installation on bridges shall be made subsequent to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00" w:name="_Toc475933423"/>
      <w:bookmarkStart w:id="1101" w:name="_Toc73107318"/>
      <w:bookmarkStart w:id="1102" w:name="_Toc77561791"/>
      <w:bookmarkStart w:id="1103" w:name="_Toc229306763"/>
      <w:bookmarkStart w:id="1104" w:name="_Toc317167343"/>
      <w:bookmarkStart w:id="1105" w:name="_Toc191626021"/>
      <w:r w:rsidRPr="009340A8">
        <w:rPr>
          <w:rStyle w:val="Subsections"/>
        </w:rPr>
        <w:t>607.02</w:t>
      </w:r>
      <w:r>
        <w:tab/>
        <w:t>Materials</w:t>
      </w:r>
      <w:bookmarkEnd w:id="1100"/>
      <w:bookmarkEnd w:id="1101"/>
      <w:bookmarkEnd w:id="1102"/>
      <w:bookmarkEnd w:id="1103"/>
      <w:bookmarkEnd w:id="1104"/>
      <w:bookmarkEnd w:id="1105"/>
    </w:p>
    <w:p w14:paraId="70A06364" w14:textId="77777777" w:rsidR="006E4B31" w:rsidRPr="006E4B31" w:rsidRDefault="006E4B31" w:rsidP="00540290">
      <w:pPr>
        <w:pStyle w:val="4Heading"/>
        <w:numPr>
          <w:ilvl w:val="0"/>
          <w:numId w:val="338"/>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540290">
      <w:pPr>
        <w:pStyle w:val="4Heading"/>
        <w:numPr>
          <w:ilvl w:val="0"/>
          <w:numId w:val="338"/>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540290">
      <w:pPr>
        <w:pStyle w:val="4Heading"/>
        <w:numPr>
          <w:ilvl w:val="0"/>
          <w:numId w:val="338"/>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540290">
      <w:pPr>
        <w:pStyle w:val="4Heading"/>
        <w:numPr>
          <w:ilvl w:val="0"/>
          <w:numId w:val="338"/>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540290">
      <w:pPr>
        <w:pStyle w:val="4Heading"/>
        <w:numPr>
          <w:ilvl w:val="0"/>
          <w:numId w:val="338"/>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540290">
      <w:pPr>
        <w:pStyle w:val="4Heading"/>
        <w:numPr>
          <w:ilvl w:val="0"/>
          <w:numId w:val="338"/>
        </w:numPr>
      </w:pPr>
      <w:r w:rsidRPr="006E4B31">
        <w:t xml:space="preserve">Hold Down Material </w:t>
      </w:r>
    </w:p>
    <w:p w14:paraId="134B1417" w14:textId="77777777" w:rsidR="006E4B31" w:rsidRPr="006E4B31" w:rsidRDefault="006E4B31" w:rsidP="007F2E97">
      <w:pPr>
        <w:pStyle w:val="4Body"/>
      </w:pPr>
      <w:r w:rsidRPr="006E4B31">
        <w:t>Shall be Cera-Rod, heat resistant backer rod 2 inch diameter available from W.R. Meadows, York, Pennsylvania or approved equal.</w:t>
      </w:r>
    </w:p>
    <w:p w14:paraId="424E828F" w14:textId="77777777" w:rsidR="006E4B31" w:rsidRPr="006E4B31" w:rsidRDefault="006E4B31" w:rsidP="00540290">
      <w:pPr>
        <w:pStyle w:val="4Heading"/>
        <w:numPr>
          <w:ilvl w:val="0"/>
          <w:numId w:val="338"/>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540290">
      <w:pPr>
        <w:pStyle w:val="4Heading"/>
        <w:numPr>
          <w:ilvl w:val="0"/>
          <w:numId w:val="338"/>
        </w:numPr>
      </w:pPr>
      <w:r w:rsidRPr="006E4B31">
        <w:t xml:space="preserve">Epoxy Sealer </w:t>
      </w:r>
    </w:p>
    <w:p w14:paraId="5B5217AC" w14:textId="77777777" w:rsidR="006E4B31" w:rsidRPr="006E4B31" w:rsidRDefault="006E4B31" w:rsidP="007F2E97">
      <w:pPr>
        <w:pStyle w:val="4Body"/>
      </w:pPr>
      <w:r w:rsidRPr="006E4B31">
        <w:t>For detector loop and lead trunk cable installation shall be Fasroc/Preco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06" w:name="_Toc475933424"/>
      <w:bookmarkStart w:id="1107" w:name="_Toc73107319"/>
      <w:bookmarkStart w:id="1108" w:name="_Toc77561792"/>
      <w:bookmarkStart w:id="1109" w:name="_Toc229306764"/>
      <w:bookmarkStart w:id="1110" w:name="_Toc317167344"/>
      <w:bookmarkStart w:id="1111" w:name="_Toc191626022"/>
      <w:r w:rsidRPr="009340A8">
        <w:rPr>
          <w:rStyle w:val="Subsections"/>
        </w:rPr>
        <w:t>607.03</w:t>
      </w:r>
      <w:r>
        <w:tab/>
      </w:r>
      <w:r w:rsidR="00231C96">
        <w:t>Methods of Construction</w:t>
      </w:r>
      <w:bookmarkEnd w:id="1106"/>
      <w:bookmarkEnd w:id="1107"/>
      <w:bookmarkEnd w:id="1108"/>
      <w:bookmarkEnd w:id="1109"/>
      <w:bookmarkEnd w:id="1110"/>
      <w:bookmarkEnd w:id="1111"/>
    </w:p>
    <w:p w14:paraId="05BBE5A2" w14:textId="343E8237" w:rsidR="00752772" w:rsidRDefault="00752772" w:rsidP="005D4ECC">
      <w:pPr>
        <w:pStyle w:val="3Body"/>
      </w:pPr>
      <w:r>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Plans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Self-propelled or hand held concrete cutting equipment shall be utilized to make the slots into which the loop wire is to be laid.  The cutting equipment shall utilize diamond or Carborundum blades to provide clean well-defined slots.</w:t>
      </w:r>
    </w:p>
    <w:p w14:paraId="5219ABA0" w14:textId="77777777" w:rsidR="00752772" w:rsidRDefault="00752772" w:rsidP="005D4ECC">
      <w:pPr>
        <w:pStyle w:val="3Body"/>
      </w:pPr>
      <w:r>
        <w:t>Saw cuts for the detector loop wire installation shall meet at 90 degree corners.  Additionally, a core drill shall be used for rounding the corners, as shown on the Plans, in order to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shall be replaced by the Contractor at </w:t>
      </w:r>
      <w:r w:rsidR="00AC1123">
        <w:t>its</w:t>
      </w:r>
      <w:r>
        <w:t xml:space="preserve"> own expense.</w:t>
      </w:r>
    </w:p>
    <w:p w14:paraId="5CC5C6FE" w14:textId="77777777" w:rsidR="00752772" w:rsidRDefault="00752772" w:rsidP="005D4ECC">
      <w:pPr>
        <w:pStyle w:val="3Body"/>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Loop wires placed in sawed slots shall be held in place by two-inch strips of the hold-down material.  These strips shall be placed in the slot approximately every two feet, and left there during the pouring of the slot sealant.</w:t>
      </w:r>
    </w:p>
    <w:p w14:paraId="1FD10190" w14:textId="77777777" w:rsidR="00752772" w:rsidRDefault="00752772" w:rsidP="005D4ECC">
      <w:pPr>
        <w:pStyle w:val="3Body"/>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The loop wire insulation resistance should be measured utilizing a 500 volt insulation tester, General Radio Type 1863 Megohmeter,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sidRPr="005D4ECC">
        <w:rPr>
          <w:rStyle w:val="Supplementary-ActionRequired"/>
        </w:rPr>
        <w:t>[insert name]</w:t>
      </w:r>
      <w:r>
        <w:t xml:space="preserve">, Manager, 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insure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shall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Continuity test for the lead trunk cable shall be performed by shorting the "tip" and "ring" of the cable at the ends, and observing a resistance value not exceeding 2.0 ohms.</w:t>
      </w:r>
    </w:p>
    <w:p w14:paraId="331BE60D" w14:textId="77777777" w:rsidR="00752772" w:rsidRDefault="00752772" w:rsidP="009340A8">
      <w:pPr>
        <w:pStyle w:val="3Heading"/>
      </w:pPr>
      <w:bookmarkStart w:id="1112" w:name="_Toc475933425"/>
      <w:bookmarkStart w:id="1113" w:name="_Toc73107320"/>
      <w:bookmarkStart w:id="1114" w:name="_Toc77561793"/>
      <w:bookmarkStart w:id="1115" w:name="_Toc229306765"/>
      <w:bookmarkStart w:id="1116" w:name="_Toc317167345"/>
      <w:bookmarkStart w:id="1117" w:name="_Toc191626023"/>
      <w:r w:rsidRPr="009340A8">
        <w:rPr>
          <w:rStyle w:val="Subsections"/>
        </w:rPr>
        <w:t>607.04</w:t>
      </w:r>
      <w:r>
        <w:tab/>
        <w:t>Measurement</w:t>
      </w:r>
      <w:bookmarkEnd w:id="1112"/>
      <w:bookmarkEnd w:id="1113"/>
      <w:bookmarkEnd w:id="1114"/>
      <w:bookmarkEnd w:id="1115"/>
      <w:bookmarkEnd w:id="1116"/>
      <w:bookmarkEnd w:id="1117"/>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18" w:name="_Toc475933426"/>
      <w:bookmarkStart w:id="1119" w:name="_Toc73107321"/>
      <w:bookmarkStart w:id="1120" w:name="_Toc77561794"/>
      <w:bookmarkStart w:id="1121" w:name="_Toc229306766"/>
      <w:bookmarkStart w:id="1122" w:name="_Toc317167346"/>
      <w:bookmarkStart w:id="1123" w:name="_Toc191626024"/>
      <w:r w:rsidRPr="009340A8">
        <w:rPr>
          <w:rStyle w:val="Subsections"/>
        </w:rPr>
        <w:t>607.05</w:t>
      </w:r>
      <w:r>
        <w:tab/>
        <w:t>Payment</w:t>
      </w:r>
      <w:bookmarkEnd w:id="1118"/>
      <w:bookmarkEnd w:id="1119"/>
      <w:bookmarkEnd w:id="1120"/>
      <w:bookmarkEnd w:id="1121"/>
      <w:bookmarkEnd w:id="1122"/>
      <w:bookmarkEnd w:id="1123"/>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24" w:name="_Toc191626025"/>
      <w:r w:rsidRPr="009428FE">
        <w:t xml:space="preserve">Section </w:t>
      </w:r>
      <w:r>
        <w:t>703</w:t>
      </w:r>
      <w:r w:rsidRPr="009428FE">
        <w:t xml:space="preserve"> </w:t>
      </w:r>
      <w:r>
        <w:t>–</w:t>
      </w:r>
      <w:r w:rsidRPr="009428FE">
        <w:t xml:space="preserve"> </w:t>
      </w:r>
      <w:r>
        <w:t>Topsoiling</w:t>
      </w:r>
      <w:bookmarkEnd w:id="1124"/>
    </w:p>
    <w:p w14:paraId="122C6CC7" w14:textId="77777777" w:rsidR="00A44531" w:rsidRPr="007D2E90" w:rsidRDefault="00A44531" w:rsidP="00A44531">
      <w:pPr>
        <w:pStyle w:val="3Heading"/>
      </w:pPr>
      <w:bookmarkStart w:id="1125" w:name="_Toc151020287"/>
      <w:bookmarkStart w:id="1126" w:name="_Toc191626026"/>
      <w:r>
        <w:rPr>
          <w:rStyle w:val="Subsections"/>
        </w:rPr>
        <w:t>703</w:t>
      </w:r>
      <w:r w:rsidRPr="00FB5661">
        <w:rPr>
          <w:rStyle w:val="Subsections"/>
        </w:rPr>
        <w:t>.</w:t>
      </w:r>
      <w:r>
        <w:rPr>
          <w:rStyle w:val="Subsections"/>
        </w:rPr>
        <w:t>03</w:t>
      </w:r>
      <w:r w:rsidRPr="007D2E90">
        <w:tab/>
      </w:r>
      <w:bookmarkEnd w:id="1125"/>
      <w:r>
        <w:t>Methods of Construction</w:t>
      </w:r>
      <w:bookmarkEnd w:id="1126"/>
    </w:p>
    <w:p w14:paraId="393A494E" w14:textId="77777777" w:rsidR="00A44531" w:rsidRDefault="00A44531" w:rsidP="00A44531">
      <w:pPr>
        <w:pStyle w:val="3Body"/>
      </w:pPr>
      <w:bookmarkStart w:id="1127"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27"/>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topsoiled areas.</w:t>
      </w:r>
    </w:p>
    <w:p w14:paraId="7E16DA8E" w14:textId="77777777" w:rsidR="00A44531" w:rsidRPr="00F06AE7" w:rsidRDefault="00A44531" w:rsidP="00A44531">
      <w:pPr>
        <w:pStyle w:val="2Heading"/>
      </w:pPr>
      <w:bookmarkStart w:id="1128" w:name="_Toc191626027"/>
      <w:r w:rsidRPr="009428FE">
        <w:t xml:space="preserve">Section </w:t>
      </w:r>
      <w:r>
        <w:t>704</w:t>
      </w:r>
      <w:r w:rsidRPr="009428FE">
        <w:t xml:space="preserve"> </w:t>
      </w:r>
      <w:r>
        <w:t>–</w:t>
      </w:r>
      <w:r w:rsidRPr="009428FE">
        <w:t xml:space="preserve"> </w:t>
      </w:r>
      <w:r>
        <w:t>Seeding And Sodding</w:t>
      </w:r>
      <w:bookmarkEnd w:id="1128"/>
    </w:p>
    <w:p w14:paraId="66381C79" w14:textId="62380B13" w:rsidR="00A44531" w:rsidRPr="007D2E90" w:rsidRDefault="00A44531" w:rsidP="00A44531">
      <w:pPr>
        <w:pStyle w:val="3Heading"/>
      </w:pPr>
      <w:bookmarkStart w:id="1129" w:name="_Toc191626028"/>
      <w:r>
        <w:rPr>
          <w:rStyle w:val="Subsections"/>
        </w:rPr>
        <w:t>704</w:t>
      </w:r>
      <w:r w:rsidRPr="00FB5661">
        <w:rPr>
          <w:rStyle w:val="Subsections"/>
        </w:rPr>
        <w:t>.</w:t>
      </w:r>
      <w:r>
        <w:rPr>
          <w:rStyle w:val="Subsections"/>
        </w:rPr>
        <w:t>02</w:t>
      </w:r>
      <w:r w:rsidRPr="007D2E90">
        <w:tab/>
      </w:r>
      <w:r>
        <w:t>Materials</w:t>
      </w:r>
      <w:bookmarkEnd w:id="1129"/>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Asphalt  </w:t>
      </w:r>
      <w:r w:rsidRPr="00A9770A">
        <w:tab/>
        <w:t>919.15</w:t>
      </w:r>
    </w:p>
    <w:p w14:paraId="34327DD7" w14:textId="18BD76CD" w:rsidR="00A44531" w:rsidRPr="00A9770A" w:rsidRDefault="00A44531" w:rsidP="00A44531">
      <w:pPr>
        <w:pStyle w:val="3Heading"/>
      </w:pPr>
      <w:bookmarkStart w:id="1130" w:name="_Toc400011175"/>
      <w:bookmarkStart w:id="1131" w:name="_Toc191626029"/>
      <w:r w:rsidRPr="00DF7B17">
        <w:rPr>
          <w:rStyle w:val="Subsections"/>
        </w:rPr>
        <w:t>704.03</w:t>
      </w:r>
      <w:r w:rsidRPr="00A9770A">
        <w:tab/>
      </w:r>
      <w:r w:rsidRPr="00AC1D47">
        <w:t>Methods of Construction</w:t>
      </w:r>
      <w:bookmarkEnd w:id="1130"/>
      <w:bookmarkEnd w:id="1131"/>
    </w:p>
    <w:p w14:paraId="1FE0CCD9" w14:textId="516C74ED" w:rsidR="00A44531" w:rsidRPr="00651540" w:rsidRDefault="00A44531" w:rsidP="00540290">
      <w:pPr>
        <w:pStyle w:val="4Heading"/>
        <w:numPr>
          <w:ilvl w:val="0"/>
          <w:numId w:val="340"/>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Delete the second paragraph and replace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Delete the first sentence in this subparagraph and replace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dates </w:t>
      </w:r>
      <w:r>
        <w:t xml:space="preserve">as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Delete the first sentence in this subparagraph and replace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540290">
      <w:pPr>
        <w:pStyle w:val="Lev6underline"/>
        <w:numPr>
          <w:ilvl w:val="0"/>
          <w:numId w:val="341"/>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Delete the sixth and seventh paragraphs and replace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No mulch shall be placed in areas designated on the Plans to receive soil stabilization matting.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t>Delete this subparagraph and replace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540290">
      <w:pPr>
        <w:pStyle w:val="4Heading"/>
        <w:numPr>
          <w:ilvl w:val="0"/>
          <w:numId w:val="342"/>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Delete the first paragraph and replace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540290">
      <w:pPr>
        <w:pStyle w:val="4Heading"/>
        <w:numPr>
          <w:ilvl w:val="0"/>
          <w:numId w:val="342"/>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Delete the last sentence of the first paragraph and replace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32" w:name="_Toc400011184"/>
      <w:bookmarkStart w:id="1133" w:name="_Toc191626030"/>
      <w:r w:rsidRPr="00A9770A">
        <w:t xml:space="preserve">Section 706 </w:t>
      </w:r>
      <w:r w:rsidRPr="00A9770A">
        <w:noBreakHyphen/>
        <w:t xml:space="preserve"> Soil Stabilization Matting</w:t>
      </w:r>
      <w:bookmarkEnd w:id="1132"/>
      <w:bookmarkEnd w:id="1133"/>
    </w:p>
    <w:p w14:paraId="39114309" w14:textId="77777777" w:rsidR="00913D54" w:rsidRPr="007D2E90" w:rsidRDefault="00913D54" w:rsidP="00913D54">
      <w:pPr>
        <w:pStyle w:val="3Heading"/>
      </w:pPr>
      <w:bookmarkStart w:id="1134" w:name="_Toc191626031"/>
      <w:r>
        <w:rPr>
          <w:rStyle w:val="Subsections"/>
        </w:rPr>
        <w:t>706.02</w:t>
      </w:r>
      <w:r w:rsidRPr="00AC1D47">
        <w:tab/>
        <w:t>Materials</w:t>
      </w:r>
      <w:bookmarkEnd w:id="1134"/>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Mesh  </w:t>
      </w:r>
      <w:r w:rsidRPr="00AC1D47">
        <w:tab/>
        <w:t>919.35(A)</w:t>
      </w:r>
    </w:p>
    <w:p w14:paraId="78EC997F" w14:textId="42DADD0C" w:rsidR="00913D54" w:rsidRPr="00AC1D47" w:rsidRDefault="00913D54" w:rsidP="00913D54">
      <w:pPr>
        <w:pStyle w:val="PAYITEM"/>
      </w:pPr>
      <w:r w:rsidRPr="00AC1D47">
        <w:t xml:space="preserve">Soil Stabilization Matting, Straw Blanketing  </w:t>
      </w:r>
      <w:r w:rsidRPr="00AC1D47">
        <w:tab/>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35" w:name="_Toc191626032"/>
      <w:r w:rsidRPr="00913D54">
        <w:rPr>
          <w:rStyle w:val="Subsections"/>
        </w:rPr>
        <w:t>706.03</w:t>
      </w:r>
      <w:r w:rsidRPr="00913D54">
        <w:rPr>
          <w:rStyle w:val="Subsections"/>
        </w:rPr>
        <w:tab/>
      </w:r>
      <w:r w:rsidRPr="00913D54">
        <w:t>Methods of Construction</w:t>
      </w:r>
      <w:bookmarkEnd w:id="1135"/>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matting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insure complete contact with the soil at all points. The edges of every matting strip shall be stapled so as to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four to thirty-six (24-36) inches on center except along overlapping edges where they shall be approximately twelve (12) inches on center. Staples may be spaced closer together on the top of the slope, at the discretion of the Engineer. Staples shall be driven at an angle of approximately 30 degrees from the perpendicular to grade and shall be driven flush with the surface of the matting. Care shall be taken so as not to form depressions or bulges in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36" w:name="_Toc400011188"/>
      <w:bookmarkStart w:id="1137" w:name="_Toc191626033"/>
      <w:r w:rsidRPr="00AC1D47">
        <w:rPr>
          <w:rStyle w:val="Subsections"/>
        </w:rPr>
        <w:t>706.04</w:t>
      </w:r>
      <w:r w:rsidRPr="00E36D3B">
        <w:tab/>
        <w:t>Measurement</w:t>
      </w:r>
      <w:bookmarkEnd w:id="1136"/>
      <w:bookmarkEnd w:id="1137"/>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38" w:name="_Toc191626034"/>
      <w:r w:rsidRPr="00913D54">
        <w:rPr>
          <w:rStyle w:val="Subsections"/>
        </w:rPr>
        <w:t>706.05</w:t>
      </w:r>
      <w:r w:rsidRPr="00913D54">
        <w:rPr>
          <w:rStyle w:val="Subsections"/>
        </w:rPr>
        <w:tab/>
      </w:r>
      <w:r w:rsidRPr="00913D54">
        <w:t>Payment</w:t>
      </w:r>
      <w:bookmarkEnd w:id="1138"/>
    </w:p>
    <w:p w14:paraId="03EF97CD" w14:textId="77777777" w:rsidR="00913D54" w:rsidRPr="00913D54" w:rsidRDefault="00913D54" w:rsidP="00913D54">
      <w:pPr>
        <w:pStyle w:val="3Body"/>
      </w:pPr>
      <w:bookmarkStart w:id="1139" w:name="_Hlk175898188"/>
      <w:r w:rsidRPr="00913D54">
        <w:t>Add the following:</w:t>
      </w:r>
    </w:p>
    <w:bookmarkEnd w:id="1139"/>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40" w:name="_Toc191626035"/>
      <w:r w:rsidRPr="009B6492">
        <w:t>Section 711 - Irrigation System</w:t>
      </w:r>
      <w:bookmarkEnd w:id="1140"/>
    </w:p>
    <w:p w14:paraId="7B19DCDB" w14:textId="549D4331" w:rsidR="00ED477D" w:rsidRPr="009B6492" w:rsidRDefault="00ED477D" w:rsidP="00ED477D">
      <w:pPr>
        <w:pStyle w:val="3Heading"/>
      </w:pPr>
      <w:bookmarkStart w:id="1141" w:name="_Toc475933436"/>
      <w:bookmarkStart w:id="1142" w:name="_Toc70756324"/>
      <w:bookmarkStart w:id="1143" w:name="_Toc229306781"/>
      <w:bookmarkStart w:id="1144" w:name="_Toc317167354"/>
      <w:bookmarkStart w:id="1145" w:name="_Toc355274818"/>
      <w:bookmarkStart w:id="1146" w:name="_Toc400011216"/>
      <w:bookmarkStart w:id="1147" w:name="_Toc191626036"/>
      <w:r w:rsidRPr="009B6492">
        <w:rPr>
          <w:rStyle w:val="Subsections"/>
        </w:rPr>
        <w:t>711.02</w:t>
      </w:r>
      <w:r w:rsidRPr="009B6492">
        <w:tab/>
        <w:t>Materials</w:t>
      </w:r>
      <w:bookmarkEnd w:id="1141"/>
      <w:bookmarkEnd w:id="1142"/>
      <w:bookmarkEnd w:id="1143"/>
      <w:bookmarkEnd w:id="1144"/>
      <w:bookmarkEnd w:id="1145"/>
      <w:bookmarkEnd w:id="1146"/>
      <w:bookmarkEnd w:id="1147"/>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t xml:space="preserve"> </w:t>
      </w:r>
      <w:bookmarkStart w:id="1148" w:name="s81405"/>
      <w:bookmarkEnd w:id="1148"/>
      <w:r w:rsidR="0048455B" w:rsidDel="0048455B">
        <w:t xml:space="preserve"> </w:t>
      </w:r>
      <w:bookmarkStart w:id="1149" w:name="_Toc475933446"/>
      <w:bookmarkStart w:id="1150" w:name="_Toc73107348"/>
      <w:bookmarkStart w:id="1151" w:name="_Toc77561821"/>
      <w:bookmarkStart w:id="1152" w:name="_Toc229306800"/>
      <w:bookmarkStart w:id="1153" w:name="_Toc317167373"/>
      <w:r w:rsidR="00937846">
        <w:t xml:space="preserve">Division 800 </w:t>
      </w:r>
      <w:r w:rsidR="005E7388">
        <w:t>-</w:t>
      </w:r>
      <w:r w:rsidR="00937846">
        <w:t xml:space="preserve"> Traffic Control</w:t>
      </w:r>
      <w:bookmarkEnd w:id="1149"/>
      <w:bookmarkEnd w:id="1150"/>
      <w:bookmarkEnd w:id="1151"/>
      <w:bookmarkEnd w:id="1152"/>
      <w:bookmarkEnd w:id="1153"/>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54" w:name="_Toc191626037"/>
      <w:r>
        <w:t xml:space="preserve">Section 801 – </w:t>
      </w:r>
      <w:r w:rsidRPr="00BC2470">
        <w:t>Traffic Control On Authority Roadways</w:t>
      </w:r>
      <w:bookmarkEnd w:id="1154"/>
    </w:p>
    <w:p w14:paraId="6E5B4BCC" w14:textId="5D07375B" w:rsidR="001D69BF" w:rsidRPr="002B5D65" w:rsidRDefault="001D69BF" w:rsidP="001D69BF">
      <w:pPr>
        <w:pStyle w:val="3Heading"/>
      </w:pPr>
      <w:bookmarkStart w:id="1155" w:name="_Toc191626038"/>
      <w:bookmarkStart w:id="1156" w:name="_Toc72556758"/>
      <w:bookmarkStart w:id="1157" w:name="_Toc229306804"/>
      <w:bookmarkStart w:id="1158" w:name="_Toc271279213"/>
      <w:bookmarkStart w:id="1159" w:name="_Toc271279221"/>
      <w:r>
        <w:rPr>
          <w:rStyle w:val="Subsections"/>
        </w:rPr>
        <w:t>801.02</w:t>
      </w:r>
      <w:r w:rsidRPr="00DF6B71">
        <w:tab/>
      </w:r>
      <w:r>
        <w:t>Materials</w:t>
      </w:r>
      <w:bookmarkEnd w:id="1155"/>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(Quadguard)</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60" w:name="_Hlk61961220"/>
      <w:r>
        <w:t>Concrete Mounted Delineators</w:t>
      </w:r>
      <w:r>
        <w:tab/>
        <w:t>923.18(A)</w:t>
      </w:r>
    </w:p>
    <w:bookmarkEnd w:id="1160"/>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58FC8380" w14:textId="3978CB32" w:rsidR="003B785B" w:rsidRPr="009D15D1" w:rsidRDefault="005471A0" w:rsidP="009D15D1">
      <w:pPr>
        <w:pStyle w:val="3Heading"/>
        <w:rPr>
          <w:rStyle w:val="Supp-HiddenText"/>
          <w:vanish w:val="0"/>
          <w:color w:val="auto"/>
          <w:sz w:val="24"/>
        </w:rPr>
      </w:pPr>
      <w:bookmarkStart w:id="1161" w:name="_Toc191626039"/>
      <w:r w:rsidRPr="009340A8">
        <w:rPr>
          <w:rStyle w:val="Subsections"/>
        </w:rPr>
        <w:t>801.03</w:t>
      </w:r>
      <w:r w:rsidRPr="00DF6B71">
        <w:tab/>
      </w:r>
      <w:bookmarkEnd w:id="1156"/>
      <w:bookmarkEnd w:id="1157"/>
      <w:bookmarkEnd w:id="1158"/>
      <w:r w:rsidR="005A012C">
        <w:t>Methods o</w:t>
      </w:r>
      <w:r w:rsidRPr="00DF6B71">
        <w:t>f Construction</w:t>
      </w:r>
      <w:bookmarkEnd w:id="1161"/>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540290">
      <w:pPr>
        <w:pStyle w:val="4Heading"/>
        <w:numPr>
          <w:ilvl w:val="0"/>
          <w:numId w:val="253"/>
        </w:numPr>
      </w:pPr>
      <w:r>
        <w:t>General Provisions</w:t>
      </w:r>
    </w:p>
    <w:p w14:paraId="4A7D2B28" w14:textId="77777777" w:rsidR="006037D0" w:rsidRDefault="006037D0" w:rsidP="00540290">
      <w:pPr>
        <w:pStyle w:val="5Heading"/>
        <w:numPr>
          <w:ilvl w:val="0"/>
          <w:numId w:val="250"/>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4D953294"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8" w:history="1">
        <w:r w:rsidRPr="006037D0">
          <w:t>https://www.njta.com/about/regulations-and-policies</w:t>
        </w:r>
      </w:hyperlink>
      <w:r w:rsidRPr="006037D0">
        <w:t>. The Contractor shall become familiar with and adhere strictly to the requirements of these Regulations</w:t>
      </w:r>
      <w:r>
        <w:t>.</w:t>
      </w:r>
    </w:p>
    <w:p w14:paraId="4DAA0C62" w14:textId="4F8E9240" w:rsidR="00D225E0" w:rsidRDefault="00D225E0" w:rsidP="00540290">
      <w:pPr>
        <w:pStyle w:val="5Heading"/>
        <w:numPr>
          <w:ilvl w:val="0"/>
          <w:numId w:val="250"/>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1662F4D8" w:rsidR="00D225E0" w:rsidRPr="006037D0" w:rsidRDefault="00D225E0" w:rsidP="00D225E0">
      <w:pPr>
        <w:pStyle w:val="5Body"/>
      </w:pPr>
      <w:r>
        <w:t>A Traffic Permit Application can be found on the Authority’s website at https://www.</w:t>
      </w:r>
      <w:r w:rsidRPr="00D225E0">
        <w:t>njta.com/about/traffic-permits</w:t>
      </w:r>
      <w:r>
        <w:t>.</w:t>
      </w:r>
    </w:p>
    <w:p w14:paraId="579F9433" w14:textId="77777777" w:rsidR="00D225E0" w:rsidRDefault="00D225E0" w:rsidP="00B97DA0">
      <w:pPr>
        <w:pStyle w:val="5Body"/>
      </w:pPr>
    </w:p>
    <w:p w14:paraId="7CB6E5DB" w14:textId="77777777" w:rsidR="009D21D5" w:rsidRDefault="009D21D5" w:rsidP="00540290">
      <w:pPr>
        <w:pStyle w:val="4Heading"/>
        <w:numPr>
          <w:ilvl w:val="0"/>
          <w:numId w:val="280"/>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540290">
      <w:pPr>
        <w:pStyle w:val="4Heading"/>
        <w:numPr>
          <w:ilvl w:val="0"/>
          <w:numId w:val="252"/>
        </w:numPr>
      </w:pPr>
      <w:r w:rsidRPr="004C30FA">
        <w:t>Traffic Control Devices</w:t>
      </w:r>
    </w:p>
    <w:p w14:paraId="42EE8FD9" w14:textId="77777777" w:rsidR="00033F14" w:rsidRDefault="00033F14" w:rsidP="00033F14">
      <w:pPr>
        <w:ind w:left="360" w:firstLine="720"/>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5C581A8C" w:rsidR="00AB129B" w:rsidRPr="00AB129B" w:rsidRDefault="00AB129B" w:rsidP="00540290">
      <w:pPr>
        <w:pStyle w:val="5Heading"/>
        <w:numPr>
          <w:ilvl w:val="0"/>
          <w:numId w:val="282"/>
        </w:numPr>
      </w:pPr>
      <w:r w:rsidRPr="00AB129B">
        <w:t>Precast Concrete Construction Barrier</w:t>
      </w:r>
    </w:p>
    <w:p w14:paraId="16E6C918" w14:textId="77777777" w:rsidR="00AB129B" w:rsidRPr="00AB129B" w:rsidRDefault="00AB129B" w:rsidP="00B97DA0">
      <w:pPr>
        <w:pStyle w:val="5Body"/>
      </w:pPr>
      <w:bookmarkStart w:id="1162" w:name="_Hlk138410487"/>
      <w:r w:rsidRPr="00AB129B">
        <w:t>Delete this Subparagraph in its entirety and replace it with the following</w:t>
      </w:r>
      <w:bookmarkEnd w:id="1162"/>
      <w:r w:rsidRPr="00AB129B">
        <w:t>:</w:t>
      </w:r>
    </w:p>
    <w:p w14:paraId="712A5302" w14:textId="77777777" w:rsidR="00F9700E" w:rsidRDefault="00F9700E" w:rsidP="00F9700E">
      <w:pPr>
        <w:spacing w:after="120"/>
        <w:ind w:left="2160"/>
        <w:jc w:val="both"/>
        <w:rPr>
          <w:sz w:val="18"/>
        </w:rPr>
      </w:pPr>
      <w:r>
        <w:rPr>
          <w:sz w:val="18"/>
        </w:rPr>
        <w:t>Precast concrete construction barrier shall be inspected and approved by the Engineer prior to 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during the course of the Project shall be replaced at no additional cost to the Authority.</w:t>
      </w:r>
    </w:p>
    <w:p w14:paraId="17158EB8" w14:textId="50847C1E" w:rsidR="0043048A" w:rsidRDefault="00F9700E" w:rsidP="00F9700E">
      <w:pPr>
        <w:pStyle w:val="5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shall furnish all hardware, concrete barrier interlock devices, grouting, box beam and associated hardware, anchors and all else necessary for the complete installation and subsequent removal and/or relocation of the concrete barrier. Concrete barrier shall be installed on a uniform surface free from vertical projections and drop-offs and free from fixed objects for the maximum 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The Contractor shall be required to maintain the concrete barrier units in their correct alignment at all times.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All precast concrete construction barrier that does not meet the following criteria, as determined by the Engineer prior to placement on the roadway, shall be rejected for use:</w:t>
      </w:r>
    </w:p>
    <w:p w14:paraId="3CCDDF71" w14:textId="77777777" w:rsidR="00F9700E" w:rsidRDefault="00F9700E" w:rsidP="00540290">
      <w:pPr>
        <w:numPr>
          <w:ilvl w:val="0"/>
          <w:numId w:val="276"/>
        </w:numPr>
        <w:spacing w:after="120"/>
        <w:jc w:val="both"/>
        <w:rPr>
          <w:sz w:val="18"/>
        </w:rPr>
      </w:pPr>
      <w:r>
        <w:rPr>
          <w:sz w:val="18"/>
        </w:rPr>
        <w:t>No more than three cracks in the middle 6 feet of the barrier.</w:t>
      </w:r>
    </w:p>
    <w:p w14:paraId="4101B63C" w14:textId="77777777" w:rsidR="00F9700E" w:rsidRDefault="00F9700E" w:rsidP="00540290">
      <w:pPr>
        <w:numPr>
          <w:ilvl w:val="0"/>
          <w:numId w:val="276"/>
        </w:numPr>
        <w:spacing w:after="120"/>
        <w:jc w:val="both"/>
        <w:rPr>
          <w:sz w:val="18"/>
        </w:rPr>
      </w:pPr>
      <w:r>
        <w:rPr>
          <w:sz w:val="18"/>
        </w:rPr>
        <w:t>All cracks must be less than ⅛ inch wide.</w:t>
      </w:r>
    </w:p>
    <w:p w14:paraId="79B900DF" w14:textId="77777777" w:rsidR="00F9700E" w:rsidRDefault="00F9700E" w:rsidP="00540290">
      <w:pPr>
        <w:numPr>
          <w:ilvl w:val="0"/>
          <w:numId w:val="276"/>
        </w:numPr>
        <w:spacing w:after="120"/>
        <w:jc w:val="both"/>
        <w:rPr>
          <w:sz w:val="18"/>
        </w:rPr>
      </w:pPr>
      <w:r>
        <w:rPr>
          <w:sz w:val="18"/>
        </w:rPr>
        <w:t>No gouges in the lower half of the face exposed to traffic.</w:t>
      </w:r>
    </w:p>
    <w:p w14:paraId="49636C7D" w14:textId="77777777" w:rsidR="00F9700E" w:rsidRDefault="00F9700E" w:rsidP="00540290">
      <w:pPr>
        <w:numPr>
          <w:ilvl w:val="0"/>
          <w:numId w:val="276"/>
        </w:numPr>
        <w:spacing w:after="120"/>
        <w:jc w:val="both"/>
        <w:rPr>
          <w:sz w:val="18"/>
        </w:rPr>
      </w:pPr>
      <w:r>
        <w:rPr>
          <w:sz w:val="18"/>
        </w:rPr>
        <w:t>No reinforcing steel shall be exposed.</w:t>
      </w:r>
    </w:p>
    <w:p w14:paraId="0645CC75" w14:textId="77777777" w:rsidR="00F9700E" w:rsidRDefault="00F9700E" w:rsidP="00540290">
      <w:pPr>
        <w:numPr>
          <w:ilvl w:val="0"/>
          <w:numId w:val="276"/>
        </w:numPr>
        <w:spacing w:after="120"/>
        <w:jc w:val="both"/>
        <w:rPr>
          <w:sz w:val="18"/>
        </w:rPr>
      </w:pPr>
      <w:r>
        <w:rPr>
          <w:sz w:val="18"/>
        </w:rPr>
        <w:t>The keyway must be intact.</w:t>
      </w:r>
    </w:p>
    <w:p w14:paraId="3EC15E33" w14:textId="77777777" w:rsidR="00F9700E" w:rsidRDefault="00F9700E" w:rsidP="00540290">
      <w:pPr>
        <w:numPr>
          <w:ilvl w:val="0"/>
          <w:numId w:val="276"/>
        </w:numPr>
        <w:spacing w:after="120"/>
        <w:jc w:val="both"/>
        <w:rPr>
          <w:sz w:val="18"/>
        </w:rPr>
      </w:pPr>
      <w:r>
        <w:rPr>
          <w:sz w:val="18"/>
        </w:rPr>
        <w:t>Lifting devices shall be intact.</w:t>
      </w:r>
    </w:p>
    <w:p w14:paraId="1B479F20" w14:textId="77777777" w:rsidR="00F9700E" w:rsidRDefault="00F9700E" w:rsidP="00540290">
      <w:pPr>
        <w:numPr>
          <w:ilvl w:val="0"/>
          <w:numId w:val="276"/>
        </w:numPr>
        <w:spacing w:after="120"/>
        <w:jc w:val="both"/>
        <w:rPr>
          <w:sz w:val="18"/>
        </w:rPr>
      </w:pPr>
      <w:r>
        <w:rPr>
          <w:sz w:val="18"/>
        </w:rPr>
        <w:t>Face exposed to traffic must be clean of all road dirt.</w:t>
      </w:r>
    </w:p>
    <w:p w14:paraId="25B044E0" w14:textId="77777777" w:rsidR="00F9700E" w:rsidRDefault="00F9700E" w:rsidP="00540290">
      <w:pPr>
        <w:pStyle w:val="3Bullets"/>
        <w:numPr>
          <w:ilvl w:val="0"/>
          <w:numId w:val="276"/>
        </w:numPr>
        <w:tabs>
          <w:tab w:val="left" w:pos="720"/>
        </w:tabs>
      </w:pPr>
      <w:r>
        <w:t>Concrete barrier delineators shall be in place.</w:t>
      </w:r>
    </w:p>
    <w:p w14:paraId="764F0C54" w14:textId="77777777" w:rsidR="00F9700E" w:rsidRDefault="00F9700E" w:rsidP="00540290">
      <w:pPr>
        <w:numPr>
          <w:ilvl w:val="0"/>
          <w:numId w:val="276"/>
        </w:numPr>
        <w:spacing w:after="120"/>
        <w:jc w:val="both"/>
        <w:rPr>
          <w:sz w:val="18"/>
        </w:rPr>
      </w:pPr>
      <w:r>
        <w:rPr>
          <w:sz w:val="18"/>
        </w:rPr>
        <w:t>Interlock must accept key full depth without Projection of key cap above barrier.</w:t>
      </w:r>
    </w:p>
    <w:p w14:paraId="5198F33E" w14:textId="77777777" w:rsidR="00F9700E" w:rsidRDefault="00F9700E" w:rsidP="00540290">
      <w:pPr>
        <w:numPr>
          <w:ilvl w:val="0"/>
          <w:numId w:val="276"/>
        </w:numPr>
        <w:spacing w:after="120"/>
        <w:jc w:val="both"/>
        <w:rPr>
          <w:sz w:val="18"/>
        </w:rPr>
      </w:pPr>
      <w:r>
        <w:rPr>
          <w:sz w:val="18"/>
        </w:rPr>
        <w:t>The full keyway must be available.</w:t>
      </w:r>
    </w:p>
    <w:p w14:paraId="78188E61" w14:textId="77777777" w:rsidR="0043048A" w:rsidRDefault="0043048A" w:rsidP="00B97DA0">
      <w:pPr>
        <w:pStyle w:val="5Body"/>
      </w:pPr>
      <w:r>
        <w:t>Precast concrete construction barrier that becomes damaged shall be replaced within 24-hours, as directed by the Engineer.</w:t>
      </w:r>
    </w:p>
    <w:p w14:paraId="611B139A" w14:textId="77777777" w:rsidR="0043048A" w:rsidRDefault="0043048A" w:rsidP="00B97DA0">
      <w:pPr>
        <w:pStyle w:val="5Body"/>
      </w:pPr>
      <w:r>
        <w:t>The Contractor shall clean and maintain the drainage slots at the bottom of the concrete construction barrier at all times as directed by the Engineer.</w:t>
      </w: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540290">
      <w:pPr>
        <w:pStyle w:val="5Heading"/>
        <w:numPr>
          <w:ilvl w:val="0"/>
          <w:numId w:val="281"/>
        </w:numPr>
      </w:pPr>
      <w:r w:rsidRPr="001274C1">
        <w:t>Temporary Impact Attenuators (Array)</w:t>
      </w:r>
    </w:p>
    <w:p w14:paraId="07950AAA" w14:textId="77777777" w:rsidR="0043048A" w:rsidRDefault="0043048A" w:rsidP="00B97DA0">
      <w:pPr>
        <w:pStyle w:val="5Body"/>
      </w:pPr>
      <w:r>
        <w:t xml:space="preserve">Temporary Impact Attenuators (Array) refer to non-redirective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63" w:name="_Hlk61961373"/>
      <w:r>
        <w:t>Delete Part 801.03(C)(5) and replace it with the following:</w:t>
      </w:r>
    </w:p>
    <w:p w14:paraId="5A7F280F" w14:textId="0AB31FE7" w:rsidR="0043048A" w:rsidRPr="001274C1" w:rsidRDefault="0043048A" w:rsidP="00540290">
      <w:pPr>
        <w:pStyle w:val="5Heading"/>
        <w:numPr>
          <w:ilvl w:val="0"/>
          <w:numId w:val="281"/>
        </w:numPr>
      </w:pPr>
      <w:r w:rsidRPr="001274C1">
        <w:t>Temporary Re-directive Impact Attenuators</w:t>
      </w:r>
    </w:p>
    <w:p w14:paraId="5B309D77" w14:textId="77777777" w:rsidR="0043048A" w:rsidRDefault="0043048A" w:rsidP="00B97DA0">
      <w:pPr>
        <w:pStyle w:val="5Body"/>
      </w:pPr>
      <w:bookmarkStart w:id="1164"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65" w:name="_Hlk55548388"/>
      <w:r>
        <w:t>in a construction zone on a temporary basis</w:t>
      </w:r>
      <w:bookmarkEnd w:id="1165"/>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540290">
      <w:pPr>
        <w:pStyle w:val="5Heading"/>
        <w:numPr>
          <w:ilvl w:val="0"/>
          <w:numId w:val="281"/>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be available at all times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r w:rsidRPr="009D21D5">
        <w:rPr>
          <w:sz w:val="18"/>
        </w:rPr>
        <w:t xml:space="preserve">In the event that the TMA is hit during the process of the work and the crash cushions become damaged or inoperable, the Contractor shall have a replacement cartridge on the site at all times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The Contractor shall have a truck mounted attenuator with a driver available at the request of the Engineer for the purpose of inspection, condition assessment, layout of “If and Where Directed” work, “Change Order”, and/or “Emergency Work” and for the Final Inspection. It is anticipated that the truck mounted attenuator with the driver will be needed a minimum of four (4) hours and no more than eight (8) hours per request with a twelve (12) hour advance notice by the Engineer. Payment for costs associated with this work shall be in accordance with “Furnishing Truck Mounted Attenuator for Engineer’s Use”, or shall be included in the unit costs of the various pay items within Division 800</w:t>
      </w:r>
      <w:r>
        <w:rPr>
          <w:sz w:val="18"/>
        </w:rPr>
        <w:t>.</w:t>
      </w:r>
    </w:p>
    <w:p w14:paraId="3CDCDB28" w14:textId="1D52A015" w:rsidR="008A1886" w:rsidRDefault="008A1886" w:rsidP="00540290">
      <w:pPr>
        <w:pStyle w:val="5Heading"/>
        <w:numPr>
          <w:ilvl w:val="0"/>
          <w:numId w:val="281"/>
        </w:numPr>
        <w:rPr>
          <w:sz w:val="18"/>
          <w:szCs w:val="18"/>
        </w:rPr>
      </w:pPr>
      <w:r w:rsidRPr="00ED4E6F">
        <w:rPr>
          <w:sz w:val="18"/>
          <w:szCs w:val="18"/>
        </w:rPr>
        <w:t>Cone Trucks</w:t>
      </w:r>
      <w:r>
        <w:rPr>
          <w:sz w:val="18"/>
          <w:szCs w:val="18"/>
        </w:rPr>
        <w:t>.</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The cone truck when actively installing or removing taper shall only be responsible for cones and shall not stop for signs or arrow boards. The installation or removal of signs or arrow boards located within a taper shall require an additional vehicle. The TMA shall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The use of the cone truck,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63"/>
    <w:bookmarkEnd w:id="1164"/>
    <w:p w14:paraId="10279A0A" w14:textId="70586C9A" w:rsidR="0043048A" w:rsidRDefault="009D326A" w:rsidP="0043048A">
      <w:pPr>
        <w:pStyle w:val="3Body"/>
      </w:pPr>
      <w:r>
        <w:t>Add the following Paragraph:</w:t>
      </w:r>
      <w:r w:rsidR="0043048A">
        <w:t>:</w:t>
      </w:r>
    </w:p>
    <w:p w14:paraId="5A4D1E10" w14:textId="77777777" w:rsidR="0043048A" w:rsidRDefault="0043048A" w:rsidP="00540290">
      <w:pPr>
        <w:pStyle w:val="4Heading"/>
        <w:numPr>
          <w:ilvl w:val="0"/>
          <w:numId w:val="251"/>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66" w:name="_Toc191626040"/>
      <w:r w:rsidRPr="009340A8">
        <w:rPr>
          <w:rStyle w:val="Subsections"/>
        </w:rPr>
        <w:t>801.04</w:t>
      </w:r>
      <w:r w:rsidRPr="005F2294">
        <w:tab/>
        <w:t>Measurement</w:t>
      </w:r>
      <w:bookmarkEnd w:id="1159"/>
      <w:bookmarkEnd w:id="1166"/>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will be measured by the number of each complete unit (barrel configuration) installed to the maximum number provided in the Proposal that are installed simultaneously</w:t>
      </w:r>
      <w:r>
        <w:t>.</w:t>
      </w:r>
    </w:p>
    <w:p w14:paraId="683A3F0E" w14:textId="7664D57C" w:rsidR="0043048A" w:rsidRDefault="0043048A" w:rsidP="0043048A">
      <w:pPr>
        <w:pStyle w:val="3Body"/>
      </w:pPr>
      <w:bookmarkStart w:id="1167" w:name="_Hlk61963704"/>
      <w:r>
        <w:t xml:space="preserve">Delete the </w:t>
      </w:r>
      <w:r w:rsidR="00F7467D">
        <w:t>tenth</w:t>
      </w:r>
      <w:r>
        <w:t xml:space="preserve"> </w:t>
      </w:r>
      <w:r w:rsidR="00FF337E">
        <w:t>paragraph</w:t>
      </w:r>
      <w:r>
        <w:t xml:space="preserve"> and replace it with the following:</w:t>
      </w:r>
    </w:p>
    <w:bookmarkEnd w:id="1167"/>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68" w:name="_Hlk59199929"/>
      <w:r>
        <w:rPr>
          <w:b/>
        </w:rPr>
        <w:t xml:space="preserve">and Reset </w:t>
      </w:r>
      <w:bookmarkEnd w:id="1168"/>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69" w:name="_Toc271279222"/>
      <w:bookmarkStart w:id="1170" w:name="_Toc191626041"/>
      <w:bookmarkStart w:id="1171" w:name="_Hlk125366495"/>
      <w:r w:rsidRPr="009340A8">
        <w:rPr>
          <w:rStyle w:val="Subsections"/>
        </w:rPr>
        <w:t>801.05</w:t>
      </w:r>
      <w:r w:rsidRPr="005F2294">
        <w:tab/>
        <w:t>Payment</w:t>
      </w:r>
      <w:bookmarkEnd w:id="1169"/>
      <w:bookmarkEnd w:id="1170"/>
    </w:p>
    <w:bookmarkEnd w:id="1171"/>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rPr>
          <w:szCs w:val="18"/>
        </w:rPr>
      </w:pPr>
      <w:r>
        <w:t>Repair Temporary Impact Attenuators</w:t>
      </w:r>
      <w:r>
        <w:tab/>
        <w:t>Barrel</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1BD22E48" w14:textId="41D02B67" w:rsidR="008B561D" w:rsidRDefault="008B561D" w:rsidP="008B561D">
      <w:pPr>
        <w:rPr>
          <w:rStyle w:val="Supp-HiddenText"/>
          <w:vanish w:val="0"/>
        </w:rPr>
      </w:pPr>
      <w:r w:rsidRPr="00973712">
        <w:rPr>
          <w:rStyle w:val="Supp-HiddenText"/>
        </w:rPr>
        <w:t>NOTE TO DESIGNER: Include the following if lane closings are paid individually.</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Supplementary lane closings installed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Ramp closings including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72" w:name="_Toc387433163"/>
      <w:bookmarkStart w:id="1173" w:name="_Toc191626042"/>
      <w:r>
        <w:t xml:space="preserve">Section 802 </w:t>
      </w:r>
      <w:r>
        <w:noBreakHyphen/>
        <w:t xml:space="preserve"> </w:t>
      </w:r>
      <w:r w:rsidRPr="00F44828">
        <w:t>Standby Wrecker Service</w:t>
      </w:r>
      <w:bookmarkEnd w:id="1172"/>
      <w:bookmarkEnd w:id="1173"/>
    </w:p>
    <w:p w14:paraId="79DFB90D" w14:textId="3E4BEE14" w:rsidR="0067047B" w:rsidRPr="002B5D65" w:rsidRDefault="0067047B" w:rsidP="009340A8">
      <w:pPr>
        <w:pStyle w:val="3Heading"/>
      </w:pPr>
      <w:bookmarkStart w:id="1174" w:name="_Toc387433166"/>
      <w:bookmarkStart w:id="1175" w:name="_Toc191626043"/>
      <w:bookmarkStart w:id="1176" w:name="_Hlk142999593"/>
      <w:r w:rsidRPr="009340A8">
        <w:rPr>
          <w:rStyle w:val="Subsections"/>
        </w:rPr>
        <w:t>802.03</w:t>
      </w:r>
      <w:r w:rsidRPr="002B5D65">
        <w:tab/>
        <w:t>Methods of Construction</w:t>
      </w:r>
      <w:bookmarkEnd w:id="1174"/>
      <w:bookmarkEnd w:id="1175"/>
    </w:p>
    <w:bookmarkEnd w:id="1176"/>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77" w:name="_Toc387433167"/>
      <w:bookmarkStart w:id="1178" w:name="_Toc191626044"/>
      <w:r w:rsidRPr="009340A8">
        <w:rPr>
          <w:rStyle w:val="Subsections"/>
        </w:rPr>
        <w:t>802.04</w:t>
      </w:r>
      <w:r w:rsidRPr="002B5D65">
        <w:tab/>
        <w:t>Measurement</w:t>
      </w:r>
      <w:bookmarkEnd w:id="1177"/>
      <w:bookmarkEnd w:id="1178"/>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79" w:name="_Toc387433168"/>
      <w:bookmarkStart w:id="1180" w:name="_Toc191626045"/>
      <w:r w:rsidRPr="009340A8">
        <w:rPr>
          <w:rStyle w:val="Subsections"/>
        </w:rPr>
        <w:t>802.05</w:t>
      </w:r>
      <w:r w:rsidRPr="002B5D65">
        <w:tab/>
        <w:t>Payment</w:t>
      </w:r>
      <w:bookmarkEnd w:id="1179"/>
      <w:bookmarkEnd w:id="1180"/>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 xml:space="preserve">Standby Wrecker Service, Light Duty (No-Bid) </w:t>
      </w:r>
      <w:r>
        <w:tab/>
        <w:t>Hour</w:t>
      </w:r>
    </w:p>
    <w:p w14:paraId="7FF5D63F" w14:textId="77777777" w:rsidR="005010DF" w:rsidRDefault="005010DF" w:rsidP="005010DF">
      <w:pPr>
        <w:pStyle w:val="PAYITEM"/>
        <w:ind w:left="1800"/>
      </w:pPr>
      <w:r>
        <w:rPr>
          <w:szCs w:val="18"/>
        </w:rPr>
        <w:t xml:space="preserve">Standby Wrecker Service, Light Duty (No-Bid) </w:t>
      </w:r>
      <w:r>
        <w:tab/>
        <w:t>Lump Sum</w:t>
      </w:r>
    </w:p>
    <w:p w14:paraId="1529305E" w14:textId="77777777" w:rsidR="005010DF" w:rsidRDefault="005010DF" w:rsidP="005010DF">
      <w:pPr>
        <w:pStyle w:val="PAYITEM"/>
        <w:ind w:left="1800"/>
      </w:pPr>
      <w:r>
        <w:rPr>
          <w:szCs w:val="18"/>
        </w:rPr>
        <w:t xml:space="preserve">Standby Wrecker Service, Heavy Duty (No-Bid) </w:t>
      </w:r>
      <w:r>
        <w:tab/>
        <w:t>Hour</w:t>
      </w:r>
    </w:p>
    <w:p w14:paraId="683134D4" w14:textId="77777777" w:rsidR="005010DF" w:rsidRDefault="005010DF" w:rsidP="005010DF">
      <w:pPr>
        <w:pStyle w:val="PAYITEM"/>
        <w:ind w:left="1800"/>
      </w:pPr>
      <w:r>
        <w:rPr>
          <w:szCs w:val="18"/>
        </w:rPr>
        <w:t xml:space="preserve">Standby Wrecker Service, Heavy Duty (No-Bid) </w:t>
      </w:r>
      <w:r>
        <w:tab/>
      </w:r>
      <w:bookmarkStart w:id="1181" w:name="_Hlk145670006"/>
      <w:r>
        <w:t>Lump Sum</w:t>
      </w:r>
      <w:bookmarkEnd w:id="1181"/>
    </w:p>
    <w:p w14:paraId="42C48913" w14:textId="77777777" w:rsidR="00505900" w:rsidRPr="005C2679" w:rsidRDefault="00505900" w:rsidP="003B1B76">
      <w:pPr>
        <w:pStyle w:val="2Heading"/>
      </w:pPr>
      <w:bookmarkStart w:id="1182" w:name="_Toc191626046"/>
      <w:r>
        <w:t>Section 803</w:t>
      </w:r>
      <w:r w:rsidRPr="005C2679">
        <w:t xml:space="preserve"> – </w:t>
      </w:r>
      <w:r>
        <w:t>State, County And Local Roadways</w:t>
      </w:r>
      <w:bookmarkEnd w:id="1182"/>
    </w:p>
    <w:p w14:paraId="08CB7280" w14:textId="7E4DC652" w:rsidR="00505900" w:rsidRDefault="00505900" w:rsidP="009340A8">
      <w:pPr>
        <w:pStyle w:val="3Heading"/>
      </w:pPr>
      <w:bookmarkStart w:id="1183" w:name="_Toc206427090"/>
      <w:bookmarkStart w:id="1184" w:name="_Toc234922174"/>
      <w:bookmarkStart w:id="1185" w:name="_Toc243478072"/>
      <w:bookmarkStart w:id="1186" w:name="_Toc191626047"/>
      <w:r w:rsidRPr="009340A8">
        <w:rPr>
          <w:rStyle w:val="Subsections"/>
        </w:rPr>
        <w:t>803.01</w:t>
      </w:r>
      <w:r>
        <w:tab/>
        <w:t>Description</w:t>
      </w:r>
      <w:bookmarkEnd w:id="1183"/>
      <w:bookmarkEnd w:id="1184"/>
      <w:bookmarkEnd w:id="1185"/>
      <w:bookmarkEnd w:id="1186"/>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540290">
      <w:pPr>
        <w:pStyle w:val="4Heading"/>
        <w:numPr>
          <w:ilvl w:val="0"/>
          <w:numId w:val="305"/>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State owned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lane, shoulder and sidewalk closings.  Closings are required for installation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187" w:name="_Toc191626048"/>
      <w:r w:rsidRPr="009340A8">
        <w:rPr>
          <w:rStyle w:val="Subsections"/>
        </w:rPr>
        <w:t>80</w:t>
      </w:r>
      <w:r>
        <w:rPr>
          <w:rStyle w:val="Subsections"/>
        </w:rPr>
        <w:t>3</w:t>
      </w:r>
      <w:r w:rsidRPr="009340A8">
        <w:rPr>
          <w:rStyle w:val="Subsections"/>
        </w:rPr>
        <w:t>.03</w:t>
      </w:r>
      <w:r w:rsidRPr="002B5D65">
        <w:tab/>
        <w:t>Methods of Construction</w:t>
      </w:r>
      <w:bookmarkEnd w:id="1187"/>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shd w:val="clear" w:color="auto" w:fill="auto"/>
            <w:noWrap/>
          </w:tcPr>
          <w:p w14:paraId="281858E4" w14:textId="77777777" w:rsidR="005010DF" w:rsidRPr="005C7B49" w:rsidRDefault="005010DF" w:rsidP="00645B31">
            <w:pPr>
              <w:pStyle w:val="TABLE"/>
            </w:pPr>
          </w:p>
        </w:tc>
        <w:tc>
          <w:tcPr>
            <w:tcW w:w="2097" w:type="dxa"/>
            <w:shd w:val="clear" w:color="auto" w:fill="auto"/>
          </w:tcPr>
          <w:p w14:paraId="4916F6D3" w14:textId="77777777" w:rsidR="005010DF" w:rsidRPr="005C7B49" w:rsidRDefault="005010DF" w:rsidP="00645B31">
            <w:pPr>
              <w:pStyle w:val="TABLE"/>
            </w:pPr>
          </w:p>
        </w:tc>
        <w:tc>
          <w:tcPr>
            <w:tcW w:w="2097" w:type="dxa"/>
            <w:shd w:val="clear" w:color="auto" w:fill="auto"/>
          </w:tcPr>
          <w:p w14:paraId="1107C7E2" w14:textId="77777777" w:rsidR="005010DF" w:rsidRPr="005C7B49" w:rsidRDefault="005010DF" w:rsidP="00645B31">
            <w:pPr>
              <w:pStyle w:val="TABLE"/>
            </w:pPr>
          </w:p>
        </w:tc>
        <w:tc>
          <w:tcPr>
            <w:tcW w:w="2097" w:type="dxa"/>
            <w:shd w:val="clear" w:color="auto" w:fill="auto"/>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shd w:val="clear" w:color="auto" w:fill="auto"/>
            <w:noWrap/>
          </w:tcPr>
          <w:p w14:paraId="799FC4AB" w14:textId="77777777" w:rsidR="005010DF" w:rsidRPr="005C7B49" w:rsidRDefault="005010DF" w:rsidP="00645B31">
            <w:pPr>
              <w:pStyle w:val="TABLE"/>
            </w:pPr>
          </w:p>
        </w:tc>
        <w:tc>
          <w:tcPr>
            <w:tcW w:w="2097" w:type="dxa"/>
            <w:shd w:val="clear" w:color="auto" w:fill="auto"/>
          </w:tcPr>
          <w:p w14:paraId="0148D06E" w14:textId="77777777" w:rsidR="005010DF" w:rsidRPr="005C7B49" w:rsidRDefault="005010DF" w:rsidP="00645B31">
            <w:pPr>
              <w:pStyle w:val="TABLE"/>
            </w:pPr>
          </w:p>
        </w:tc>
        <w:tc>
          <w:tcPr>
            <w:tcW w:w="2097" w:type="dxa"/>
            <w:shd w:val="clear" w:color="auto" w:fill="auto"/>
          </w:tcPr>
          <w:p w14:paraId="6170CC9F" w14:textId="77777777" w:rsidR="005010DF" w:rsidRPr="005C7B49" w:rsidRDefault="005010DF" w:rsidP="00645B31">
            <w:pPr>
              <w:pStyle w:val="TABLE"/>
            </w:pPr>
          </w:p>
        </w:tc>
        <w:tc>
          <w:tcPr>
            <w:tcW w:w="2097" w:type="dxa"/>
            <w:shd w:val="clear" w:color="auto" w:fill="auto"/>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188" w:name="_Toc191626049"/>
      <w:r w:rsidRPr="009340A8">
        <w:rPr>
          <w:rStyle w:val="Subsections"/>
        </w:rPr>
        <w:t>803.04</w:t>
      </w:r>
      <w:r w:rsidRPr="005C2679">
        <w:tab/>
      </w:r>
      <w:r>
        <w:t>Measurement</w:t>
      </w:r>
      <w:bookmarkEnd w:id="1188"/>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expense to install, maintain and remove maintenance and protection of traffic for the Contract.</w:t>
      </w:r>
    </w:p>
    <w:p w14:paraId="2B2850BF" w14:textId="4CFBCAE6" w:rsidR="00505900" w:rsidRPr="005C2679" w:rsidRDefault="00505900" w:rsidP="009340A8">
      <w:pPr>
        <w:pStyle w:val="3Heading"/>
      </w:pPr>
      <w:bookmarkStart w:id="1189" w:name="_Toc191626050"/>
      <w:r w:rsidRPr="009340A8">
        <w:rPr>
          <w:rStyle w:val="Subsections"/>
        </w:rPr>
        <w:t>803.05</w:t>
      </w:r>
      <w:r w:rsidRPr="005C2679">
        <w:tab/>
      </w:r>
      <w:r>
        <w:t>Payment</w:t>
      </w:r>
      <w:bookmarkEnd w:id="1189"/>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190" w:name="_Toc191626051"/>
      <w:r w:rsidRPr="00344472">
        <w:t xml:space="preserve">Section </w:t>
      </w:r>
      <w:r>
        <w:t>804</w:t>
      </w:r>
      <w:r w:rsidRPr="00344472">
        <w:t xml:space="preserve"> – </w:t>
      </w:r>
      <w:r>
        <w:t>Railroads</w:t>
      </w:r>
      <w:bookmarkEnd w:id="1190"/>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191" w:name="_Toc191626052"/>
      <w:r w:rsidRPr="009340A8">
        <w:rPr>
          <w:rStyle w:val="Subsections"/>
        </w:rPr>
        <w:t>80</w:t>
      </w:r>
      <w:r>
        <w:rPr>
          <w:rStyle w:val="Subsections"/>
        </w:rPr>
        <w:t>4</w:t>
      </w:r>
      <w:r w:rsidRPr="009340A8">
        <w:rPr>
          <w:rStyle w:val="Subsections"/>
        </w:rPr>
        <w:t>.03</w:t>
      </w:r>
      <w:r w:rsidRPr="002B5D65">
        <w:tab/>
        <w:t>Methods of Construction</w:t>
      </w:r>
      <w:bookmarkEnd w:id="1191"/>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prior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540290">
      <w:pPr>
        <w:pStyle w:val="4Heading"/>
        <w:numPr>
          <w:ilvl w:val="0"/>
          <w:numId w:val="343"/>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Wireline Occupancy Of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 Requirements Of Consolidated Rail Corporation For Work On Its Right Of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Pipeline Occupancy Of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Design And Construction Of Undergrade Railroad Bridges For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to  insurancecertificates@conrail.com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Any sandblasting over or adjacent to CONRAIL’s right-of-way will require complete containment and recycling. Methods and plans for sandblasting over CONRAIL’s right-of-way shall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The access plan is to show how equipment is crossing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t>Submit catalog cuts for the tool vehicle, blastpot, air compressors, dust collector, and any other driven or stationary equipment to be used during the course of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Identify if the Authority will require any equipment to perform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192" w:name="_Toc191626053"/>
      <w:r w:rsidRPr="000E7250">
        <w:rPr>
          <w:rStyle w:val="Subsections"/>
        </w:rPr>
        <w:t>804.04</w:t>
      </w:r>
      <w:r w:rsidRPr="000E7250">
        <w:rPr>
          <w:rStyle w:val="Subsections"/>
        </w:rPr>
        <w:tab/>
        <w:t>Measurement</w:t>
      </w:r>
      <w:bookmarkEnd w:id="1192"/>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193" w:name="_Toc191626054"/>
      <w:r w:rsidRPr="000E7250">
        <w:rPr>
          <w:rStyle w:val="Subsections"/>
        </w:rPr>
        <w:t>804.05</w:t>
      </w:r>
      <w:r w:rsidRPr="000E7250">
        <w:rPr>
          <w:rStyle w:val="Subsections"/>
        </w:rPr>
        <w:tab/>
        <w:t>Payment</w:t>
      </w:r>
      <w:bookmarkEnd w:id="1193"/>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to account for Contractor overtime costs as a result of night or weekend work necessary due to railroad constraints.</w:t>
      </w:r>
    </w:p>
    <w:p w14:paraId="376F6413" w14:textId="77777777" w:rsidR="00FC0334" w:rsidRPr="005010DF" w:rsidRDefault="00937846" w:rsidP="005010DF">
      <w:pPr>
        <w:pStyle w:val="1Heading"/>
      </w:pPr>
      <w:r>
        <w:br w:type="page"/>
      </w:r>
      <w:bookmarkStart w:id="1194" w:name="_Toc475933463"/>
      <w:bookmarkStart w:id="1195" w:name="_Toc73107353"/>
      <w:bookmarkStart w:id="1196" w:name="_Toc77561826"/>
      <w:bookmarkStart w:id="1197" w:name="_Toc229306834"/>
      <w:bookmarkStart w:id="1198" w:name="_Toc317167408"/>
      <w:r w:rsidRPr="005010DF">
        <w:t xml:space="preserve">Division 900 </w:t>
      </w:r>
      <w:r w:rsidR="005E7388" w:rsidRPr="005010DF">
        <w:t>-</w:t>
      </w:r>
      <w:r w:rsidRPr="005010DF">
        <w:t xml:space="preserve"> Materials</w:t>
      </w:r>
      <w:bookmarkEnd w:id="1194"/>
      <w:bookmarkEnd w:id="1195"/>
      <w:bookmarkEnd w:id="1196"/>
      <w:bookmarkEnd w:id="1197"/>
      <w:bookmarkEnd w:id="1198"/>
    </w:p>
    <w:p w14:paraId="20DAD7FF" w14:textId="77777777" w:rsidR="004A0792" w:rsidRDefault="004A0792" w:rsidP="003B1B76">
      <w:pPr>
        <w:pStyle w:val="2Heading"/>
      </w:pPr>
      <w:bookmarkStart w:id="1199" w:name="_Toc501115945"/>
      <w:bookmarkStart w:id="1200" w:name="_Toc191626055"/>
      <w:bookmarkStart w:id="1201" w:name="_Toc475933471"/>
      <w:bookmarkStart w:id="1202" w:name="_Toc73107357"/>
      <w:bookmarkStart w:id="1203" w:name="_Toc77561830"/>
      <w:bookmarkStart w:id="1204" w:name="_Toc229306842"/>
      <w:bookmarkStart w:id="1205" w:name="_Toc317167419"/>
      <w:r w:rsidRPr="004A0792">
        <w:t xml:space="preserve">Section 902 </w:t>
      </w:r>
      <w:r>
        <w:t>–</w:t>
      </w:r>
      <w:r w:rsidRPr="004A0792">
        <w:t xml:space="preserve"> Aggregates</w:t>
      </w:r>
      <w:bookmarkEnd w:id="1199"/>
      <w:bookmarkEnd w:id="1200"/>
    </w:p>
    <w:p w14:paraId="069D0484" w14:textId="183D761C" w:rsidR="004A0792" w:rsidRPr="004A0792" w:rsidRDefault="004A0792" w:rsidP="004A0792">
      <w:pPr>
        <w:pStyle w:val="3Heading"/>
      </w:pPr>
      <w:bookmarkStart w:id="1206" w:name="_Toc501115946"/>
      <w:bookmarkStart w:id="1207" w:name="_Toc191626056"/>
      <w:r w:rsidRPr="004A0792">
        <w:rPr>
          <w:rStyle w:val="Subsections"/>
        </w:rPr>
        <w:t>902.05</w:t>
      </w:r>
      <w:r w:rsidRPr="004A0792">
        <w:tab/>
        <w:t>Coarse Aggregate</w:t>
      </w:r>
      <w:bookmarkEnd w:id="1206"/>
      <w:bookmarkEnd w:id="1207"/>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08" w:name="_Toc146117770"/>
      <w:bookmarkStart w:id="1209" w:name="_Toc191626057"/>
      <w:r w:rsidRPr="00DD5372">
        <w:t xml:space="preserve">Section 903 – </w:t>
      </w:r>
      <w:r>
        <w:t>Warm</w:t>
      </w:r>
      <w:r w:rsidRPr="00DD5372">
        <w:t xml:space="preserve"> Mix Asphalt(</w:t>
      </w:r>
      <w:r>
        <w:t>W</w:t>
      </w:r>
      <w:r w:rsidRPr="00DD5372">
        <w:t>MA)</w:t>
      </w:r>
      <w:bookmarkEnd w:id="1208"/>
      <w:bookmarkEnd w:id="1209"/>
    </w:p>
    <w:p w14:paraId="3F9C9B13" w14:textId="77777777" w:rsidR="004F7CB4" w:rsidRPr="009329A7" w:rsidRDefault="004F7CB4" w:rsidP="004F7CB4">
      <w:pPr>
        <w:pStyle w:val="3Heading"/>
      </w:pPr>
      <w:bookmarkStart w:id="1210" w:name="_Toc191626058"/>
      <w:r w:rsidRPr="004F7CB4">
        <w:rPr>
          <w:rStyle w:val="Subsections"/>
        </w:rPr>
        <w:t>903.01</w:t>
      </w:r>
      <w:r w:rsidRPr="004F7CB4">
        <w:rPr>
          <w:rStyle w:val="Subsections"/>
        </w:rPr>
        <w:tab/>
      </w:r>
      <w:r w:rsidRPr="009329A7">
        <w:t>Composition</w:t>
      </w:r>
      <w:bookmarkEnd w:id="1210"/>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11" w:name="_Toc191626059"/>
      <w:r w:rsidRPr="004F7CB4">
        <w:rPr>
          <w:rStyle w:val="Subsections"/>
        </w:rPr>
        <w:t>903.04</w:t>
      </w:r>
      <w:r w:rsidR="0062277A">
        <w:rPr>
          <w:rStyle w:val="Subsections"/>
        </w:rPr>
        <w:tab/>
      </w:r>
      <w:r w:rsidRPr="009329A7">
        <w:t>Tables</w:t>
      </w:r>
      <w:bookmarkEnd w:id="1211"/>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All other asphalt binder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12" w:name="_Toc191626060"/>
      <w:r>
        <w:t xml:space="preserve">Section 904 </w:t>
      </w:r>
      <w:r w:rsidR="000432E0">
        <w:t>-</w:t>
      </w:r>
      <w:r>
        <w:t xml:space="preserve"> Bituminous Material</w:t>
      </w:r>
      <w:bookmarkEnd w:id="1201"/>
      <w:bookmarkEnd w:id="1202"/>
      <w:bookmarkEnd w:id="1203"/>
      <w:bookmarkEnd w:id="1204"/>
      <w:bookmarkEnd w:id="1205"/>
      <w:bookmarkEnd w:id="1212"/>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Delete Subsection 904.02 in its entirety and replace with the following:</w:t>
      </w:r>
    </w:p>
    <w:p w14:paraId="28C3A657" w14:textId="3F5D2BBE" w:rsidR="003C2DE8" w:rsidRPr="005C2679" w:rsidRDefault="003C2DE8" w:rsidP="003C2DE8">
      <w:pPr>
        <w:pStyle w:val="3Heading"/>
      </w:pPr>
      <w:bookmarkStart w:id="1213" w:name="_Toc191626061"/>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13"/>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14" w:name="_Toc382915950"/>
      <w:r w:rsidRPr="004F7CB4">
        <w:rPr>
          <w:rFonts w:eastAsiaTheme="minorHAnsi" w:cstheme="minorBidi"/>
          <w:sz w:val="18"/>
          <w:szCs w:val="16"/>
        </w:rPr>
        <w:t>Trackless Tack Coat shall be as listed in QPL, or an approved equal shall conform to the following physical properties:</w:t>
      </w:r>
      <w:bookmarkEnd w:id="1214"/>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15" w:name="RANGE!A1"/>
            <w:r w:rsidRPr="004F7CB4">
              <w:rPr>
                <w:b/>
                <w:sz w:val="18"/>
                <w:szCs w:val="16"/>
              </w:rPr>
              <w:t>Parameter</w:t>
            </w:r>
            <w:bookmarkEnd w:id="1215"/>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shd w:val="clear" w:color="auto" w:fill="auto"/>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6" w:name="RANGE!A2"/>
            <w:r w:rsidRPr="004F7CB4">
              <w:rPr>
                <w:sz w:val="18"/>
                <w:szCs w:val="16"/>
              </w:rPr>
              <w:t>Saybolt Furol Viscosity, SFS @ 25º C</w:t>
            </w:r>
            <w:bookmarkEnd w:id="1216"/>
          </w:p>
        </w:tc>
        <w:tc>
          <w:tcPr>
            <w:tcW w:w="1340" w:type="dxa"/>
            <w:shd w:val="clear" w:color="auto" w:fill="auto"/>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shd w:val="clear" w:color="auto" w:fill="auto"/>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shd w:val="clear" w:color="auto" w:fill="auto"/>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shd w:val="clear" w:color="auto" w:fill="auto"/>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7" w:name="RANGE!A3"/>
            <w:r w:rsidRPr="004F7CB4">
              <w:rPr>
                <w:sz w:val="18"/>
                <w:szCs w:val="16"/>
              </w:rPr>
              <w:t>Storage Stability, 24 hrs., %</w:t>
            </w:r>
            <w:bookmarkEnd w:id="1217"/>
          </w:p>
        </w:tc>
        <w:tc>
          <w:tcPr>
            <w:tcW w:w="1340" w:type="dxa"/>
            <w:shd w:val="clear" w:color="auto" w:fill="auto"/>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shd w:val="clear" w:color="auto" w:fill="auto"/>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8" w:name="RANGE!A4"/>
            <w:r w:rsidRPr="004F7CB4">
              <w:rPr>
                <w:sz w:val="18"/>
                <w:szCs w:val="16"/>
              </w:rPr>
              <w:t>Storage Stability, 5 days, %</w:t>
            </w:r>
            <w:bookmarkEnd w:id="1218"/>
          </w:p>
        </w:tc>
        <w:tc>
          <w:tcPr>
            <w:tcW w:w="1340" w:type="dxa"/>
            <w:shd w:val="clear" w:color="auto" w:fill="auto"/>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shd w:val="clear" w:color="auto" w:fill="auto"/>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9" w:name="RANGE!A5"/>
            <w:r w:rsidRPr="004F7CB4">
              <w:rPr>
                <w:sz w:val="18"/>
                <w:szCs w:val="16"/>
              </w:rPr>
              <w:t>Residue by Distillation, %</w:t>
            </w:r>
            <w:bookmarkEnd w:id="1219"/>
          </w:p>
        </w:tc>
        <w:tc>
          <w:tcPr>
            <w:tcW w:w="1340" w:type="dxa"/>
            <w:shd w:val="clear" w:color="auto" w:fill="auto"/>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shd w:val="clear" w:color="auto" w:fill="auto"/>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shd w:val="clear" w:color="auto" w:fill="auto"/>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0" w:name="RANGE!A6"/>
            <w:r w:rsidRPr="004F7CB4">
              <w:rPr>
                <w:sz w:val="18"/>
                <w:szCs w:val="16"/>
              </w:rPr>
              <w:t>Oil Distillate, %</w:t>
            </w:r>
            <w:bookmarkEnd w:id="1220"/>
          </w:p>
        </w:tc>
        <w:tc>
          <w:tcPr>
            <w:tcW w:w="1340" w:type="dxa"/>
            <w:shd w:val="clear" w:color="auto" w:fill="auto"/>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shd w:val="clear" w:color="auto" w:fill="auto"/>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1" w:name="RANGE!A7"/>
            <w:r w:rsidRPr="004F7CB4">
              <w:rPr>
                <w:sz w:val="18"/>
                <w:szCs w:val="16"/>
              </w:rPr>
              <w:t>Sieve Test, %</w:t>
            </w:r>
            <w:bookmarkEnd w:id="1221"/>
          </w:p>
        </w:tc>
        <w:tc>
          <w:tcPr>
            <w:tcW w:w="1340" w:type="dxa"/>
            <w:shd w:val="clear" w:color="auto" w:fill="auto"/>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shd w:val="clear" w:color="auto" w:fill="auto"/>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2" w:name="RANGE!A8"/>
            <w:r w:rsidRPr="004F7CB4">
              <w:rPr>
                <w:sz w:val="18"/>
                <w:szCs w:val="16"/>
              </w:rPr>
              <w:t>Test on Residue</w:t>
            </w:r>
            <w:bookmarkEnd w:id="1222"/>
          </w:p>
        </w:tc>
        <w:tc>
          <w:tcPr>
            <w:tcW w:w="1340" w:type="dxa"/>
            <w:shd w:val="clear" w:color="auto" w:fill="auto"/>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shd w:val="clear" w:color="auto" w:fill="auto"/>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3" w:name="RANGE!A9"/>
            <w:r w:rsidRPr="004F7CB4">
              <w:rPr>
                <w:sz w:val="18"/>
                <w:szCs w:val="16"/>
              </w:rPr>
              <w:t>Penetration, @ 25º C</w:t>
            </w:r>
            <w:bookmarkEnd w:id="1223"/>
          </w:p>
        </w:tc>
        <w:tc>
          <w:tcPr>
            <w:tcW w:w="1340" w:type="dxa"/>
            <w:shd w:val="clear" w:color="auto" w:fill="auto"/>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shd w:val="clear" w:color="auto" w:fill="auto"/>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shd w:val="clear" w:color="auto" w:fill="auto"/>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4" w:name="RANGE!A10"/>
            <w:r w:rsidRPr="004F7CB4">
              <w:rPr>
                <w:sz w:val="18"/>
                <w:szCs w:val="16"/>
              </w:rPr>
              <w:t>Softening Point Range Deg. C</w:t>
            </w:r>
            <w:bookmarkEnd w:id="1224"/>
          </w:p>
        </w:tc>
        <w:tc>
          <w:tcPr>
            <w:tcW w:w="1340" w:type="dxa"/>
            <w:shd w:val="clear" w:color="auto" w:fill="auto"/>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shd w:val="clear" w:color="auto" w:fill="auto"/>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shd w:val="clear" w:color="auto" w:fill="auto"/>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shd w:val="clear" w:color="auto" w:fill="auto"/>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5" w:name="RANGE!A11"/>
            <w:r w:rsidRPr="004F7CB4">
              <w:rPr>
                <w:sz w:val="18"/>
                <w:szCs w:val="16"/>
              </w:rPr>
              <w:t>Solubility, %</w:t>
            </w:r>
            <w:bookmarkEnd w:id="1225"/>
          </w:p>
        </w:tc>
        <w:tc>
          <w:tcPr>
            <w:tcW w:w="1340" w:type="dxa"/>
            <w:shd w:val="clear" w:color="auto" w:fill="auto"/>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shd w:val="clear" w:color="auto" w:fill="auto"/>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shd w:val="clear" w:color="auto" w:fill="auto"/>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shd w:val="clear" w:color="auto" w:fill="auto"/>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6" w:name="RANGE!A12"/>
            <w:r w:rsidRPr="004F7CB4">
              <w:rPr>
                <w:sz w:val="18"/>
                <w:szCs w:val="16"/>
              </w:rPr>
              <w:t>Original Binder DSR @ 82º C</w:t>
            </w:r>
            <w:bookmarkEnd w:id="1226"/>
          </w:p>
        </w:tc>
        <w:tc>
          <w:tcPr>
            <w:tcW w:w="1340" w:type="dxa"/>
            <w:shd w:val="clear" w:color="auto" w:fill="auto"/>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shd w:val="clear" w:color="auto" w:fill="auto"/>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7" w:name="RANGE!A13"/>
            <w:r w:rsidRPr="004F7CB4">
              <w:rPr>
                <w:sz w:val="18"/>
                <w:szCs w:val="16"/>
              </w:rPr>
              <w:t>G*/SIN δ, 10 rad./sec.</w:t>
            </w:r>
            <w:bookmarkEnd w:id="1227"/>
          </w:p>
        </w:tc>
        <w:tc>
          <w:tcPr>
            <w:tcW w:w="1340" w:type="dxa"/>
            <w:shd w:val="clear" w:color="auto" w:fill="auto"/>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shd w:val="clear" w:color="auto" w:fill="auto"/>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shd w:val="clear" w:color="auto" w:fill="auto"/>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shd w:val="clear" w:color="auto" w:fill="auto"/>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8" w:name="RANGE!A14"/>
            <w:r w:rsidRPr="004F7CB4">
              <w:rPr>
                <w:sz w:val="18"/>
                <w:szCs w:val="16"/>
              </w:rPr>
              <w:t>Product should not contain filler such as clay, etc.</w:t>
            </w:r>
            <w:bookmarkEnd w:id="1228"/>
          </w:p>
        </w:tc>
        <w:tc>
          <w:tcPr>
            <w:tcW w:w="1340" w:type="dxa"/>
            <w:shd w:val="clear" w:color="auto" w:fill="auto"/>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shd w:val="clear" w:color="auto" w:fill="auto"/>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15"/>
            <w:r w:rsidRPr="004F7CB4">
              <w:rPr>
                <w:sz w:val="18"/>
                <w:szCs w:val="16"/>
              </w:rPr>
              <w:t>Keep from Freezing</w:t>
            </w:r>
            <w:bookmarkEnd w:id="1229"/>
          </w:p>
        </w:tc>
        <w:tc>
          <w:tcPr>
            <w:tcW w:w="1340" w:type="dxa"/>
            <w:shd w:val="clear" w:color="auto" w:fill="auto"/>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30" w:name="_Toc28252111"/>
      <w:bookmarkStart w:id="1231" w:name="_Toc191626062"/>
      <w:bookmarkStart w:id="1232" w:name="_Toc527352343"/>
      <w:bookmarkStart w:id="1233" w:name="_Toc530373394"/>
      <w:bookmarkStart w:id="1234" w:name="_Toc229306844"/>
      <w:bookmarkStart w:id="1235" w:name="_Toc317167421"/>
      <w:r w:rsidRPr="009340A8">
        <w:rPr>
          <w:rStyle w:val="Subsections"/>
        </w:rPr>
        <w:t>904.0</w:t>
      </w:r>
      <w:r>
        <w:rPr>
          <w:rStyle w:val="Subsections"/>
        </w:rPr>
        <w:t>6</w:t>
      </w:r>
      <w:r>
        <w:tab/>
        <w:t>Sealing Materials</w:t>
      </w:r>
      <w:bookmarkEnd w:id="1230"/>
      <w:bookmarkEnd w:id="1231"/>
    </w:p>
    <w:p w14:paraId="298222AF" w14:textId="77777777" w:rsidR="00D70585" w:rsidRPr="002B5D65" w:rsidRDefault="00D70585" w:rsidP="00540290">
      <w:pPr>
        <w:pStyle w:val="4Heading"/>
        <w:numPr>
          <w:ilvl w:val="0"/>
          <w:numId w:val="119"/>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36" w:name="_Toc191626063"/>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36"/>
    </w:p>
    <w:bookmarkEnd w:id="1232"/>
    <w:bookmarkEnd w:id="1233"/>
    <w:bookmarkEnd w:id="1234"/>
    <w:bookmarkEnd w:id="1235"/>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shd w:val="clear" w:color="auto" w:fill="auto"/>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shd w:val="clear" w:color="auto" w:fill="auto"/>
            <w:vAlign w:val="center"/>
          </w:tcPr>
          <w:p w14:paraId="1BD2726F" w14:textId="77777777" w:rsidR="00F3202A" w:rsidRPr="0014718F" w:rsidRDefault="00F3202A" w:rsidP="00C50BA2">
            <w:pPr>
              <w:pStyle w:val="TABLE"/>
            </w:pPr>
            <w:r w:rsidRPr="007222FD">
              <w:t>250-500</w:t>
            </w:r>
          </w:p>
        </w:tc>
        <w:tc>
          <w:tcPr>
            <w:tcW w:w="2796" w:type="dxa"/>
            <w:shd w:val="clear" w:color="auto" w:fill="auto"/>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shd w:val="clear" w:color="auto" w:fill="auto"/>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shd w:val="clear" w:color="auto" w:fill="auto"/>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shd w:val="clear" w:color="auto" w:fill="auto"/>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shd w:val="clear" w:color="auto" w:fill="auto"/>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shd w:val="clear" w:color="auto" w:fill="auto"/>
            <w:noWrap/>
            <w:vAlign w:val="center"/>
          </w:tcPr>
          <w:p w14:paraId="3F461642" w14:textId="77777777" w:rsidR="00F3202A" w:rsidRPr="007222FD" w:rsidRDefault="00F3202A" w:rsidP="00C50BA2">
            <w:pPr>
              <w:pStyle w:val="TABLE"/>
            </w:pPr>
            <w:r>
              <w:tab/>
            </w:r>
            <w:r w:rsidRPr="007222FD">
              <w:t>Asphalt content, % minimum</w:t>
            </w:r>
          </w:p>
        </w:tc>
        <w:tc>
          <w:tcPr>
            <w:tcW w:w="2796" w:type="dxa"/>
            <w:shd w:val="clear" w:color="auto" w:fill="auto"/>
            <w:vAlign w:val="center"/>
          </w:tcPr>
          <w:p w14:paraId="7ED0C208" w14:textId="77777777" w:rsidR="00F3202A" w:rsidRPr="007222FD" w:rsidRDefault="00F3202A" w:rsidP="00C50BA2">
            <w:pPr>
              <w:pStyle w:val="TABLE"/>
            </w:pPr>
            <w:r w:rsidRPr="007222FD">
              <w:t>65</w:t>
            </w:r>
          </w:p>
        </w:tc>
        <w:tc>
          <w:tcPr>
            <w:tcW w:w="2796" w:type="dxa"/>
            <w:shd w:val="clear" w:color="auto" w:fill="auto"/>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shd w:val="clear" w:color="auto" w:fill="auto"/>
            <w:noWrap/>
            <w:vAlign w:val="center"/>
          </w:tcPr>
          <w:p w14:paraId="0E000F63" w14:textId="77777777" w:rsidR="00F3202A" w:rsidRPr="007222FD" w:rsidRDefault="00F3202A" w:rsidP="00C50BA2">
            <w:pPr>
              <w:pStyle w:val="TABLE"/>
            </w:pPr>
            <w:r>
              <w:tab/>
            </w:r>
            <w:r w:rsidRPr="007222FD">
              <w:t>Water, %</w:t>
            </w:r>
          </w:p>
        </w:tc>
        <w:tc>
          <w:tcPr>
            <w:tcW w:w="2796" w:type="dxa"/>
            <w:shd w:val="clear" w:color="auto" w:fill="auto"/>
            <w:vAlign w:val="center"/>
          </w:tcPr>
          <w:p w14:paraId="335AF8D8" w14:textId="77777777" w:rsidR="00F3202A" w:rsidRPr="007222FD" w:rsidRDefault="00F3202A" w:rsidP="00C50BA2">
            <w:pPr>
              <w:pStyle w:val="TABLE"/>
            </w:pPr>
            <w:r w:rsidRPr="007222FD">
              <w:t>3-12</w:t>
            </w:r>
          </w:p>
        </w:tc>
        <w:tc>
          <w:tcPr>
            <w:tcW w:w="2796" w:type="dxa"/>
            <w:shd w:val="clear" w:color="auto" w:fill="auto"/>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shd w:val="clear" w:color="auto" w:fill="auto"/>
            <w:noWrap/>
            <w:vAlign w:val="center"/>
          </w:tcPr>
          <w:p w14:paraId="2B006813" w14:textId="77777777" w:rsidR="00F3202A" w:rsidRDefault="00F3202A" w:rsidP="00C50BA2">
            <w:pPr>
              <w:pStyle w:val="TABLE"/>
            </w:pPr>
            <w:r>
              <w:tab/>
            </w:r>
            <w:r w:rsidRPr="007222FD">
              <w:t>Solvent (by difference), % minimum</w:t>
            </w:r>
          </w:p>
        </w:tc>
        <w:tc>
          <w:tcPr>
            <w:tcW w:w="2796" w:type="dxa"/>
            <w:shd w:val="clear" w:color="auto" w:fill="auto"/>
            <w:vAlign w:val="center"/>
          </w:tcPr>
          <w:p w14:paraId="49A57C3D" w14:textId="77777777" w:rsidR="00F3202A" w:rsidRPr="007222FD" w:rsidRDefault="00F3202A" w:rsidP="00C50BA2">
            <w:pPr>
              <w:pStyle w:val="TABLE"/>
            </w:pPr>
            <w:r w:rsidRPr="007222FD">
              <w:t>15</w:t>
            </w:r>
          </w:p>
        </w:tc>
        <w:tc>
          <w:tcPr>
            <w:tcW w:w="2796" w:type="dxa"/>
            <w:shd w:val="clear" w:color="auto" w:fill="auto"/>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shd w:val="clear" w:color="auto" w:fill="auto"/>
            <w:noWrap/>
            <w:vAlign w:val="center"/>
          </w:tcPr>
          <w:p w14:paraId="62DD5571" w14:textId="77777777" w:rsidR="00F3202A" w:rsidRDefault="00F3202A" w:rsidP="00C50BA2">
            <w:pPr>
              <w:pStyle w:val="TABLE"/>
            </w:pPr>
            <w:r w:rsidRPr="007222FD">
              <w:t>Residue from distillation, Absolute</w:t>
            </w:r>
            <w:r>
              <w:t xml:space="preserve"> </w:t>
            </w:r>
            <w:r w:rsidRPr="007222FD">
              <w:t>visc</w:t>
            </w:r>
            <w:r>
              <w:t>osity at 140 ºF (60 ºC), poises</w:t>
            </w:r>
            <w:r w:rsidRPr="007222FD">
              <w:tab/>
            </w:r>
          </w:p>
        </w:tc>
        <w:tc>
          <w:tcPr>
            <w:tcW w:w="2796" w:type="dxa"/>
            <w:shd w:val="clear" w:color="auto" w:fill="auto"/>
            <w:vAlign w:val="center"/>
          </w:tcPr>
          <w:p w14:paraId="6023A910" w14:textId="77777777" w:rsidR="00F3202A" w:rsidRPr="007222FD" w:rsidRDefault="00F3202A" w:rsidP="00C50BA2">
            <w:pPr>
              <w:pStyle w:val="TABLE"/>
            </w:pPr>
            <w:r w:rsidRPr="007222FD">
              <w:t>300-1200</w:t>
            </w:r>
          </w:p>
        </w:tc>
        <w:tc>
          <w:tcPr>
            <w:tcW w:w="2796" w:type="dxa"/>
            <w:shd w:val="clear" w:color="auto" w:fill="auto"/>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shd w:val="clear" w:color="auto" w:fill="auto"/>
            <w:noWrap/>
            <w:vAlign w:val="center"/>
          </w:tcPr>
          <w:p w14:paraId="263E3AD3" w14:textId="77777777" w:rsidR="00F3202A" w:rsidRDefault="00F3202A" w:rsidP="00C50BA2">
            <w:pPr>
              <w:pStyle w:val="TABLE"/>
            </w:pPr>
            <w:r w:rsidRPr="007222FD">
              <w:t>Ductility at 77 ºF (25 ºC), cm min</w:t>
            </w:r>
          </w:p>
        </w:tc>
        <w:tc>
          <w:tcPr>
            <w:tcW w:w="2796" w:type="dxa"/>
            <w:shd w:val="clear" w:color="auto" w:fill="auto"/>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shd w:val="clear" w:color="auto" w:fill="auto"/>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shd w:val="clear" w:color="auto" w:fill="auto"/>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shd w:val="clear" w:color="auto" w:fill="auto"/>
            <w:vAlign w:val="center"/>
          </w:tcPr>
          <w:p w14:paraId="1C171D0B" w14:textId="77777777" w:rsidR="00F3202A" w:rsidRPr="007222FD" w:rsidRDefault="00F3202A" w:rsidP="00C50BA2">
            <w:pPr>
              <w:pStyle w:val="TABLE"/>
            </w:pPr>
            <w:r w:rsidRPr="007222FD">
              <w:t>98</w:t>
            </w:r>
          </w:p>
        </w:tc>
        <w:tc>
          <w:tcPr>
            <w:tcW w:w="2796" w:type="dxa"/>
            <w:shd w:val="clear" w:color="auto" w:fill="auto"/>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37" w:name="_Toc21610548"/>
      <w:bookmarkStart w:id="1238" w:name="_Toc229306856"/>
      <w:bookmarkStart w:id="1239"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40" w:name="_Toc191626064"/>
      <w:bookmarkStart w:id="1241" w:name="_Toc19095541"/>
      <w:r>
        <w:rPr>
          <w:rStyle w:val="Subsections"/>
        </w:rPr>
        <w:t>904.11</w:t>
      </w:r>
      <w:r>
        <w:tab/>
        <w:t>Polymerized Joint Adhesive</w:t>
      </w:r>
      <w:bookmarkEnd w:id="1240"/>
    </w:p>
    <w:p w14:paraId="23AE2C50" w14:textId="77777777" w:rsidR="00B6003F" w:rsidRPr="00B6003F" w:rsidRDefault="00B6003F" w:rsidP="00B6003F">
      <w:pPr>
        <w:pStyle w:val="3Body"/>
      </w:pPr>
    </w:p>
    <w:bookmarkEnd w:id="1241"/>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shd w:val="clear" w:color="auto" w:fill="auto"/>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shd w:val="clear" w:color="auto" w:fill="auto"/>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shd w:val="clear" w:color="auto" w:fill="auto"/>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shd w:val="clear" w:color="auto" w:fill="auto"/>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shd w:val="clear" w:color="auto" w:fill="auto"/>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shd w:val="clear" w:color="auto" w:fill="auto"/>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shd w:val="clear" w:color="auto" w:fill="auto"/>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shd w:val="clear" w:color="auto" w:fill="auto"/>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  C</w:t>
            </w:r>
          </w:p>
        </w:tc>
        <w:tc>
          <w:tcPr>
            <w:tcW w:w="1530" w:type="dxa"/>
            <w:tcBorders>
              <w:left w:val="single" w:sz="4" w:space="0" w:color="auto"/>
              <w:right w:val="single" w:sz="4" w:space="0" w:color="auto"/>
            </w:tcBorders>
            <w:shd w:val="clear" w:color="auto" w:fill="auto"/>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shd w:val="clear" w:color="auto" w:fill="auto"/>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shd w:val="clear" w:color="auto" w:fill="auto"/>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shd w:val="clear" w:color="auto" w:fill="auto"/>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shd w:val="clear" w:color="auto" w:fill="auto"/>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shd w:val="clear" w:color="auto" w:fill="auto"/>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shd w:val="clear" w:color="auto" w:fill="auto"/>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shd w:val="clear" w:color="auto" w:fill="auto"/>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shd w:val="clear" w:color="auto" w:fill="auto"/>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shd w:val="clear" w:color="auto" w:fill="auto"/>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shd w:val="clear" w:color="auto" w:fill="auto"/>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42" w:name="_Toc191626065"/>
      <w:bookmarkEnd w:id="1237"/>
      <w:r>
        <w:t>Section 905 – Concrete, Mortar and Grout</w:t>
      </w:r>
      <w:bookmarkEnd w:id="1242"/>
    </w:p>
    <w:p w14:paraId="02BE9934" w14:textId="77777777" w:rsidR="00172672" w:rsidRPr="00B36BCB" w:rsidRDefault="00172672" w:rsidP="00172672">
      <w:pPr>
        <w:pStyle w:val="3Heading"/>
      </w:pPr>
      <w:bookmarkStart w:id="1243" w:name="_Toc501115951"/>
      <w:bookmarkStart w:id="1244" w:name="_Toc191626066"/>
      <w:r w:rsidRPr="00B36BCB">
        <w:rPr>
          <w:rStyle w:val="Subsections"/>
        </w:rPr>
        <w:t>905.09</w:t>
      </w:r>
      <w:r w:rsidRPr="00B36BCB">
        <w:tab/>
        <w:t>Lightweight Concrete</w:t>
      </w:r>
      <w:bookmarkEnd w:id="1243"/>
      <w:bookmarkEnd w:id="1244"/>
    </w:p>
    <w:p w14:paraId="65081264" w14:textId="62BB1137" w:rsidR="00172672" w:rsidRPr="00B36BCB" w:rsidRDefault="00172672" w:rsidP="00540290">
      <w:pPr>
        <w:pStyle w:val="4Heading"/>
        <w:numPr>
          <w:ilvl w:val="0"/>
          <w:numId w:val="283"/>
        </w:numPr>
      </w:pPr>
      <w:r w:rsidRPr="00B36BCB">
        <w:t>Manufactured Lightweight Aggregate Concrete</w:t>
      </w:r>
    </w:p>
    <w:p w14:paraId="01B67082" w14:textId="77777777" w:rsidR="009446AD" w:rsidRDefault="009446AD" w:rsidP="00540290">
      <w:pPr>
        <w:pStyle w:val="5Heading"/>
        <w:numPr>
          <w:ilvl w:val="0"/>
          <w:numId w:val="284"/>
        </w:numPr>
      </w:pPr>
      <w:r>
        <w:t>Aggregate</w:t>
      </w:r>
    </w:p>
    <w:p w14:paraId="4F06DE1A" w14:textId="001262C8" w:rsidR="00172672" w:rsidRPr="00B36BCB" w:rsidRDefault="00172672" w:rsidP="00172672">
      <w:pPr>
        <w:pStyle w:val="5Body"/>
      </w:pPr>
      <w:r w:rsidRPr="00B36BCB">
        <w:t xml:space="preserve">Delete the second line of the first </w:t>
      </w:r>
      <w:r w:rsidR="00785BF7">
        <w:t>p</w:t>
      </w:r>
      <w:r w:rsidR="00F34A7E">
        <w:t>aragraph</w:t>
      </w:r>
      <w:r w:rsidRPr="00B36BCB">
        <w:t xml:space="preserve"> and replace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45" w:name="_Toc501115952"/>
      <w:bookmarkStart w:id="1246" w:name="_Toc191626067"/>
      <w:r w:rsidRPr="00B36BCB">
        <w:rPr>
          <w:rStyle w:val="Subsections"/>
        </w:rPr>
        <w:t>905.10</w:t>
      </w:r>
      <w:r w:rsidRPr="00B36BCB">
        <w:tab/>
        <w:t>Grout</w:t>
      </w:r>
      <w:bookmarkEnd w:id="1245"/>
      <w:bookmarkEnd w:id="1246"/>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47" w:name="_Toc501115953"/>
      <w:bookmarkStart w:id="1248" w:name="_Toc191626068"/>
      <w:r w:rsidRPr="00B36BCB">
        <w:rPr>
          <w:rStyle w:val="Subsections"/>
        </w:rPr>
        <w:t>905.11</w:t>
      </w:r>
      <w:r w:rsidRPr="00B36BCB">
        <w:tab/>
        <w:t>Mortar</w:t>
      </w:r>
      <w:bookmarkEnd w:id="1247"/>
      <w:bookmarkEnd w:id="1248"/>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replace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49" w:name="_Toc191626069"/>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49"/>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50" w:name="_Toc123902837"/>
      <w:bookmarkStart w:id="1251" w:name="_Toc191626070"/>
      <w:r w:rsidRPr="00821A33">
        <w:t>905.13</w:t>
      </w:r>
      <w:r w:rsidRPr="00821A33">
        <w:tab/>
        <w:t>Non-Metallic, Non-Shrink Mortar or Grout</w:t>
      </w:r>
      <w:bookmarkEnd w:id="1250"/>
      <w:bookmarkEnd w:id="1251"/>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52" w:name="_Toc191626071"/>
      <w:r>
        <w:rPr>
          <w:rStyle w:val="Subsections"/>
        </w:rPr>
        <w:t>905.14</w:t>
      </w:r>
      <w:r>
        <w:tab/>
        <w:t>Non-Shrink, High-Strength Mortar</w:t>
      </w:r>
      <w:r w:rsidR="00EA6A6B">
        <w:t>, Bare Concrete Decks</w:t>
      </w:r>
      <w:bookmarkEnd w:id="1252"/>
    </w:p>
    <w:p w14:paraId="0251992C" w14:textId="77777777" w:rsidR="00821A33" w:rsidRPr="00821A33" w:rsidRDefault="00821A33" w:rsidP="009329A7">
      <w:pPr>
        <w:pStyle w:val="3Body"/>
        <w:rPr>
          <w:rFonts w:eastAsiaTheme="minorHAnsi"/>
        </w:rPr>
      </w:pPr>
      <w:bookmarkStart w:id="1253" w:name="_Toc501115956"/>
      <w:bookmarkStart w:id="1254"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55" w:name="_Toc191626072"/>
      <w:r w:rsidRPr="00FC2F8B">
        <w:rPr>
          <w:rStyle w:val="Subsections"/>
        </w:rPr>
        <w:t>905.15</w:t>
      </w:r>
      <w:r w:rsidRPr="00FC2F8B">
        <w:tab/>
        <w:t>Non-Shrink, High Early Strength Mortar</w:t>
      </w:r>
      <w:bookmarkEnd w:id="1253"/>
      <w:bookmarkEnd w:id="1255"/>
    </w:p>
    <w:p w14:paraId="5AB48CC1" w14:textId="77777777" w:rsidR="00DB0B17" w:rsidRPr="00821A33" w:rsidRDefault="00DB0B17" w:rsidP="00DB0B17">
      <w:pPr>
        <w:pStyle w:val="3Body"/>
        <w:rPr>
          <w:rFonts w:eastAsiaTheme="minorHAnsi"/>
        </w:rPr>
      </w:pPr>
      <w:bookmarkStart w:id="1256"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The material shall conform to ASTM C928. The material shall be pre-packaged and be ready for mixing immediately prior to use in accordance with manufacturer instructions.</w:t>
      </w:r>
    </w:p>
    <w:p w14:paraId="26B05E4C" w14:textId="77777777" w:rsidR="00FC2F8B" w:rsidRPr="00B36BCB" w:rsidRDefault="00FC2F8B" w:rsidP="00FC2F8B">
      <w:pPr>
        <w:pStyle w:val="3Heading"/>
      </w:pPr>
      <w:bookmarkStart w:id="1257" w:name="_Toc191626073"/>
      <w:r w:rsidRPr="00B36BCB">
        <w:rPr>
          <w:rStyle w:val="Subsections"/>
        </w:rPr>
        <w:t>905.16</w:t>
      </w:r>
      <w:r w:rsidRPr="00B36BCB">
        <w:tab/>
        <w:t>Elastomeric Concrete</w:t>
      </w:r>
      <w:bookmarkEnd w:id="1256"/>
      <w:bookmarkEnd w:id="1257"/>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40 lbf/in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58" w:name="_Toc191626074"/>
      <w:r>
        <w:rPr>
          <w:rStyle w:val="Subsections"/>
        </w:rPr>
        <w:t>905.18</w:t>
      </w:r>
      <w:r w:rsidRPr="002B5D65">
        <w:tab/>
      </w:r>
      <w:r>
        <w:t>Epoxy Bonding Coat</w:t>
      </w:r>
      <w:bookmarkEnd w:id="1258"/>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Epoxy bonding coat shall be a two-component, epoxy-resin, bonding system for application to Portland cement concrete. The coating shall conform to ASTM C881. The system type, grade, and class shall depend on the condition of intended use. Color shall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59" w:name="_Toc501115958"/>
      <w:bookmarkStart w:id="1260" w:name="_Toc191626075"/>
      <w:r w:rsidRPr="00B36BCB">
        <w:rPr>
          <w:rStyle w:val="Subsections"/>
        </w:rPr>
        <w:t>905.20</w:t>
      </w:r>
      <w:r w:rsidRPr="00B36BCB">
        <w:tab/>
        <w:t>Epoxy Injection Systems</w:t>
      </w:r>
      <w:bookmarkEnd w:id="1259"/>
      <w:bookmarkEnd w:id="1260"/>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replace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540290">
      <w:pPr>
        <w:pStyle w:val="3Numbers"/>
        <w:numPr>
          <w:ilvl w:val="0"/>
          <w:numId w:val="92"/>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54"/>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61" w:name="_Toc191626076"/>
      <w:r>
        <w:rPr>
          <w:rStyle w:val="Subsections"/>
        </w:rPr>
        <w:t>905.21</w:t>
      </w:r>
      <w:r>
        <w:tab/>
        <w:t>Quality Acceptance Limits for Portland Cement Concrete</w:t>
      </w:r>
      <w:bookmarkEnd w:id="1261"/>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540290">
      <w:pPr>
        <w:pStyle w:val="4Heading"/>
        <w:numPr>
          <w:ilvl w:val="0"/>
          <w:numId w:val="215"/>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452DCA">
      <w:pPr>
        <w:pStyle w:val="5Heading"/>
        <w:numPr>
          <w:ilvl w:val="0"/>
          <w:numId w:val="74"/>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Total integral chloride to 1.6 in. depth after 90 day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The acid soluble chloride ions by weight of cementitious material in the concrete mix shall be less than, or equal to, 0.10% for reinforced concrete, as per ACI 222R.  The water soluble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62" w:name="_Toc327902008"/>
      <w:r>
        <w:t>Add the following Subsection</w:t>
      </w:r>
      <w:r w:rsidR="00CA5392" w:rsidRPr="007D2E90">
        <w:t>:</w:t>
      </w:r>
    </w:p>
    <w:p w14:paraId="1AB1BD8F" w14:textId="0BDA6E58" w:rsidR="005F1191" w:rsidRDefault="005F1191" w:rsidP="005F1191">
      <w:pPr>
        <w:pStyle w:val="3Heading"/>
      </w:pPr>
      <w:bookmarkStart w:id="1263" w:name="_Toc191626077"/>
      <w:bookmarkStart w:id="1264" w:name="_Hlk125367045"/>
      <w:r>
        <w:rPr>
          <w:rStyle w:val="Subsections"/>
        </w:rPr>
        <w:t>905.22</w:t>
      </w:r>
      <w:r>
        <w:tab/>
        <w:t>Quality Acceptance Testing, Sampling, and Inspection for Portland Cement Concrete</w:t>
      </w:r>
      <w:bookmarkEnd w:id="1263"/>
    </w:p>
    <w:bookmarkEnd w:id="1262"/>
    <w:bookmarkEnd w:id="1264"/>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TABLE 905.1  LOTS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452DCA">
      <w:pPr>
        <w:pStyle w:val="3Body"/>
        <w:numPr>
          <w:ilvl w:val="0"/>
          <w:numId w:val="71"/>
        </w:numPr>
        <w:ind w:left="2520"/>
      </w:pPr>
      <w:r w:rsidRPr="00B5622A">
        <w:t>If a given Class of concrete has one Work period’s placement less than 50 cubic yards, it will not constitute a Lot.  It will be added either to the previous, or to the next Work period’s Lot, whichever is closer in actual time, or until a minimum of 3 Sublots are completed constituting a Lot.</w:t>
      </w:r>
    </w:p>
    <w:p w14:paraId="3B2B50EE" w14:textId="77777777" w:rsidR="006A6AFF" w:rsidRPr="00B5622A" w:rsidRDefault="006A6AFF" w:rsidP="00452DCA">
      <w:pPr>
        <w:pStyle w:val="3Body"/>
        <w:numPr>
          <w:ilvl w:val="0"/>
          <w:numId w:val="71"/>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452DCA">
      <w:pPr>
        <w:pStyle w:val="3Body"/>
        <w:numPr>
          <w:ilvl w:val="0"/>
          <w:numId w:val="71"/>
        </w:numPr>
        <w:ind w:left="2520"/>
      </w:pPr>
      <w:r w:rsidRPr="00B5622A">
        <w:t>Each 400 cubic yards placed will constitute a Lot consisting of eight 50 cubic yard Sublots.  If after dividing up a given Work period’s placement, there is a remainder of 3 to 7 Sublots, these Sublots will constitute a Lot.  If the remainder is 2 Sublots, these will be added to 8 Sublots in the preceding Lot, and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452DCA">
      <w:pPr>
        <w:pStyle w:val="3Body"/>
        <w:numPr>
          <w:ilvl w:val="0"/>
          <w:numId w:val="71"/>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452DCA">
      <w:pPr>
        <w:pStyle w:val="3Body"/>
        <w:numPr>
          <w:ilvl w:val="0"/>
          <w:numId w:val="71"/>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452DCA">
      <w:pPr>
        <w:pStyle w:val="3Body"/>
        <w:numPr>
          <w:ilvl w:val="0"/>
          <w:numId w:val="71"/>
        </w:numPr>
        <w:ind w:left="2520"/>
        <w:rPr>
          <w:szCs w:val="20"/>
        </w:rPr>
      </w:pPr>
      <w:r w:rsidRPr="009950DF">
        <w:rPr>
          <w:szCs w:val="20"/>
        </w:rPr>
        <w:t>The number of Sublots shown</w:t>
      </w:r>
      <w:r w:rsidRPr="00B43624">
        <w:rPr>
          <w:szCs w:val="20"/>
        </w:rPr>
        <w:t xml:space="preserve"> in the table, including the requirements in Notes (1) thru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540290">
      <w:pPr>
        <w:pStyle w:val="4Heading"/>
        <w:numPr>
          <w:ilvl w:val="0"/>
          <w:numId w:val="254"/>
        </w:numPr>
      </w:pPr>
      <w:r w:rsidRPr="00DB0B17">
        <w:t xml:space="preserve">Quality Assurance Testing Standards and Frequency of Testing </w:t>
      </w:r>
    </w:p>
    <w:p w14:paraId="7C0E2472" w14:textId="77777777" w:rsidR="006A6AFF" w:rsidRPr="00544DF8" w:rsidRDefault="006A6AFF" w:rsidP="006A6AFF">
      <w:pPr>
        <w:pStyle w:val="4Body"/>
      </w:pPr>
      <w:r>
        <w:t>Some</w:t>
      </w:r>
      <w:r w:rsidRPr="00544DF8">
        <w:t xml:space="preserve"> or all of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452DCA">
      <w:pPr>
        <w:pStyle w:val="5Heading"/>
        <w:numPr>
          <w:ilvl w:val="0"/>
          <w:numId w:val="75"/>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accordance with ASTM C 31 and ACI 318</w:t>
      </w:r>
      <w:r w:rsidR="008A164B">
        <w:noBreakHyphen/>
        <w:t xml:space="preserve">99 </w:t>
      </w:r>
      <w:r w:rsidR="008A164B">
        <w:noBreakHyphen/>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pick up for testing.  Cylinders of Portland cement concrete will generally be tested for 28 day permeability.  The two cylinders for LMC overlays will be tested for 56 day permeability, and at 90 day permeability for silica fume concrete overlays in accordance with AASHTO T 277.  The results of the AASHTO T 277 testing shall be correlated with the results of a 90 day ponding test that shall be performed in accordance with AASHTO T 259</w:t>
      </w:r>
      <w:r w:rsidRPr="00254BD2">
        <w:fldChar w:fldCharType="begin"/>
      </w:r>
      <w:r w:rsidRPr="00254BD2">
        <w:instrText xml:space="preserve"> XE "AASHTO:T 259" </w:instrText>
      </w:r>
      <w:r w:rsidRPr="00254BD2">
        <w:fldChar w:fldCharType="end"/>
      </w:r>
      <w:r w:rsidRPr="00254BD2">
        <w:t>.  The completed results of the 90 day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the Sublot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Drying times may be adjusted dependent on the mix constituents to provide a constant dry weight.  When any test result exceeds the Upper Quality Limit (UQL) of the mix design water to cement ratio, 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water soluble chloride ion concentrations by weight of cementitious material, which shall be evaluated as follows.  Powder samples from 28 day concrete cylinders, prepared in accordance with ASTM C 31, shall be tested to assess both the acid soluble and water soluble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specimen, and shall be a minimum of 40 grams in weight.  The acid soluble and water soluble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water soluble chloride ion analysis.</w:t>
      </w:r>
    </w:p>
    <w:p w14:paraId="65C2A3C5" w14:textId="77777777" w:rsidR="006E4B31" w:rsidRPr="006E4B31" w:rsidRDefault="006E4B31" w:rsidP="00540290">
      <w:pPr>
        <w:pStyle w:val="4Heading"/>
        <w:numPr>
          <w:ilvl w:val="0"/>
          <w:numId w:val="254"/>
        </w:numPr>
      </w:pPr>
      <w:r w:rsidRPr="006E4B31">
        <w:t xml:space="preserve">References  </w:t>
      </w:r>
    </w:p>
    <w:p w14:paraId="1D246B4A" w14:textId="77777777" w:rsidR="006A6AFF" w:rsidRPr="00544DF8" w:rsidRDefault="006A6AFF" w:rsidP="006A6AFF">
      <w:pPr>
        <w:pStyle w:val="4Body"/>
      </w:pPr>
      <w:r w:rsidRPr="00544DF8">
        <w:t>The following is a listing of the publications, standards and codes referenced in this Section, of which the latest edition shall govern:</w:t>
      </w:r>
    </w:p>
    <w:p w14:paraId="1934C05D" w14:textId="5ACFA0C4" w:rsidR="006A6AFF" w:rsidRPr="00254BD2" w:rsidRDefault="006A6AFF" w:rsidP="00452DCA">
      <w:pPr>
        <w:pStyle w:val="5Heading"/>
        <w:numPr>
          <w:ilvl w:val="0"/>
          <w:numId w:val="76"/>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  Use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65" w:name="_Toc327902009"/>
      <w:r>
        <w:t>Add the following Subsection</w:t>
      </w:r>
      <w:r w:rsidR="00CA5392" w:rsidRPr="007D2E90">
        <w:t>:</w:t>
      </w:r>
    </w:p>
    <w:p w14:paraId="7C85DFBA" w14:textId="5C67C1AE" w:rsidR="005F1191" w:rsidRDefault="005F1191" w:rsidP="005F1191">
      <w:pPr>
        <w:pStyle w:val="3Heading"/>
      </w:pPr>
      <w:bookmarkStart w:id="1266" w:name="_Toc191626078"/>
      <w:r>
        <w:rPr>
          <w:rStyle w:val="Subsections"/>
        </w:rPr>
        <w:t>905.23</w:t>
      </w:r>
      <w:r>
        <w:tab/>
        <w:t>Acceptance and Rejection of Portland Cement Concrete</w:t>
      </w:r>
      <w:bookmarkEnd w:id="1266"/>
    </w:p>
    <w:bookmarkEnd w:id="1265"/>
    <w:p w14:paraId="36E4EE76" w14:textId="12962383" w:rsidR="006A6AFF" w:rsidRPr="00BE0EC4" w:rsidRDefault="006A6AFF" w:rsidP="00540290">
      <w:pPr>
        <w:pStyle w:val="4Heading"/>
        <w:numPr>
          <w:ilvl w:val="0"/>
          <w:numId w:val="216"/>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540290">
      <w:pPr>
        <w:pStyle w:val="4Heading"/>
        <w:numPr>
          <w:ilvl w:val="0"/>
          <w:numId w:val="216"/>
        </w:numPr>
      </w:pPr>
      <w:r w:rsidRPr="00BE0EC4">
        <w:t xml:space="preserve">Performance Criteria Parameters  </w:t>
      </w:r>
    </w:p>
    <w:p w14:paraId="5BC9A2FD" w14:textId="77777777" w:rsidR="006A6AFF" w:rsidRPr="00544DF8" w:rsidRDefault="006A6AFF" w:rsidP="006A6AFF">
      <w:pPr>
        <w:pStyle w:val="4Body"/>
      </w:pPr>
      <w:r w:rsidRPr="00544DF8">
        <w:t xml:space="preserve">Dependent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(E) shall govern, and the Contractor shall remove and replace the concrete in that particular Lot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Category I  Full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Category II  Bonded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Category III  Elevated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Category IV  Structural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t>Category V  Structural (Exposed to freeze-thaw cycles and/or sulfates only.  No exposure to  chlorides or marine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Category VI  Structural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452DCA">
      <w:pPr>
        <w:pStyle w:val="4Body"/>
        <w:numPr>
          <w:ilvl w:val="0"/>
          <w:numId w:val="69"/>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452DCA">
      <w:pPr>
        <w:pStyle w:val="4Body"/>
        <w:numPr>
          <w:ilvl w:val="0"/>
          <w:numId w:val="69"/>
        </w:numPr>
      </w:pPr>
      <w:r w:rsidRPr="008504C2">
        <w:t xml:space="preserve">“---“ </w:t>
      </w:r>
      <w:r>
        <w:t>–</w:t>
      </w:r>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452DCA">
      <w:pPr>
        <w:pStyle w:val="4Body"/>
        <w:numPr>
          <w:ilvl w:val="0"/>
          <w:numId w:val="69"/>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540290">
      <w:pPr>
        <w:pStyle w:val="4Heading"/>
        <w:numPr>
          <w:ilvl w:val="0"/>
          <w:numId w:val="216"/>
        </w:numPr>
      </w:pPr>
      <w:r w:rsidRPr="00BE0EC4">
        <w:t>Method of Estimating Percentage of Material Within Limits (PWL)</w:t>
      </w:r>
    </w:p>
    <w:p w14:paraId="301CCD67" w14:textId="77777777" w:rsidR="006A6AFF" w:rsidRPr="00544DF8" w:rsidRDefault="006A6AFF" w:rsidP="00452DCA">
      <w:pPr>
        <w:pStyle w:val="4Body"/>
        <w:numPr>
          <w:ilvl w:val="0"/>
          <w:numId w:val="70"/>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452DCA">
      <w:pPr>
        <w:pStyle w:val="4Body"/>
        <w:numPr>
          <w:ilvl w:val="0"/>
          <w:numId w:val="70"/>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452DCA">
      <w:pPr>
        <w:pStyle w:val="4Body"/>
        <w:numPr>
          <w:ilvl w:val="0"/>
          <w:numId w:val="70"/>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452DCA">
      <w:pPr>
        <w:pStyle w:val="4Body"/>
        <w:numPr>
          <w:ilvl w:val="0"/>
          <w:numId w:val="70"/>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r w:rsidRPr="00544DF8">
        <w:t>d</w:t>
      </w:r>
      <w:r w:rsidRPr="00544DF8">
        <w:rPr>
          <w:vertAlign w:val="subscript"/>
        </w:rPr>
        <w:t>n</w:t>
      </w:r>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w:t>
      </w:r>
      <w:r w:rsidRPr="00544DF8">
        <w:rPr>
          <w:vertAlign w:val="subscript"/>
        </w:rPr>
        <w:t>n</w:t>
      </w:r>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452DCA">
      <w:pPr>
        <w:pStyle w:val="4Body"/>
        <w:numPr>
          <w:ilvl w:val="0"/>
          <w:numId w:val="70"/>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452DCA">
      <w:pPr>
        <w:pStyle w:val="4Body"/>
        <w:numPr>
          <w:ilvl w:val="0"/>
          <w:numId w:val="70"/>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452DCA">
      <w:pPr>
        <w:pStyle w:val="4Body"/>
        <w:numPr>
          <w:ilvl w:val="0"/>
          <w:numId w:val="70"/>
        </w:numPr>
      </w:pPr>
      <w:r w:rsidRPr="00B43624">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452DCA">
      <w:pPr>
        <w:pStyle w:val="4Body"/>
        <w:numPr>
          <w:ilvl w:val="0"/>
          <w:numId w:val="70"/>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540290">
      <w:pPr>
        <w:pStyle w:val="4Heading"/>
        <w:numPr>
          <w:ilvl w:val="0"/>
          <w:numId w:val="216"/>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540290">
      <w:pPr>
        <w:pStyle w:val="4Heading"/>
        <w:numPr>
          <w:ilvl w:val="0"/>
          <w:numId w:val="216"/>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452DCA">
      <w:pPr>
        <w:pStyle w:val="5Body"/>
        <w:numPr>
          <w:ilvl w:val="0"/>
          <w:numId w:val="72"/>
        </w:numPr>
      </w:pPr>
      <w:r w:rsidRPr="00544DF8">
        <w:t>Percent Within Limits (PWL) for compressive strength, flexural strength, permeability, or bond strength is below 55.</w:t>
      </w:r>
    </w:p>
    <w:p w14:paraId="365C1154" w14:textId="77777777" w:rsidR="006A6AFF" w:rsidRPr="00544DF8" w:rsidRDefault="006A6AFF" w:rsidP="00452DCA">
      <w:pPr>
        <w:pStyle w:val="5Body"/>
        <w:numPr>
          <w:ilvl w:val="0"/>
          <w:numId w:val="72"/>
        </w:numPr>
      </w:pPr>
      <w:r w:rsidRPr="00544DF8">
        <w:t>The average acid soluble chloride ions by weight of cementitious material test results for any given Lot of concrete exceed the limit of 0.10% weight of chloride ions by weight of cementitious material, in accordance with ASTM C 1152, ASTM C 114, and ACI 222R.</w:t>
      </w:r>
    </w:p>
    <w:p w14:paraId="05119365" w14:textId="77777777" w:rsidR="006A6AFF" w:rsidRPr="00FB5587" w:rsidRDefault="006A6AFF" w:rsidP="00452DCA">
      <w:pPr>
        <w:pStyle w:val="5Body"/>
        <w:numPr>
          <w:ilvl w:val="0"/>
          <w:numId w:val="72"/>
        </w:numPr>
      </w:pPr>
      <w:r w:rsidRPr="00FB5587">
        <w:t>The average water soluble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452DCA">
      <w:pPr>
        <w:pStyle w:val="5Body"/>
        <w:numPr>
          <w:ilvl w:val="0"/>
          <w:numId w:val="72"/>
        </w:numPr>
      </w:pPr>
      <w:r w:rsidRPr="00FB5587">
        <w:t>For all concrete applications, the cylinder compressive strength shall conform with the following:</w:t>
      </w:r>
    </w:p>
    <w:p w14:paraId="352544DE" w14:textId="77777777" w:rsidR="006A6AFF" w:rsidRPr="00FB5587" w:rsidRDefault="006A6AFF" w:rsidP="00452DCA">
      <w:pPr>
        <w:pStyle w:val="5Body"/>
        <w:numPr>
          <w:ilvl w:val="0"/>
          <w:numId w:val="73"/>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452DCA">
      <w:pPr>
        <w:pStyle w:val="5Body"/>
        <w:numPr>
          <w:ilvl w:val="0"/>
          <w:numId w:val="73"/>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452DCA">
      <w:pPr>
        <w:pStyle w:val="5Body"/>
        <w:numPr>
          <w:ilvl w:val="0"/>
          <w:numId w:val="73"/>
        </w:numPr>
      </w:pPr>
      <w:r w:rsidRPr="00FB5587">
        <w:t xml:space="preserve">If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452DCA">
      <w:pPr>
        <w:pStyle w:val="5Body"/>
        <w:numPr>
          <w:ilvl w:val="0"/>
          <w:numId w:val="72"/>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452DCA">
      <w:pPr>
        <w:pStyle w:val="5Body"/>
        <w:numPr>
          <w:ilvl w:val="0"/>
          <w:numId w:val="72"/>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delaminations are identified, the Contractor shall remove the areas evidencing delamination between the fresh concrete overlay and the existing concrete.  These areas shall be replaced at no cost to the Authority.  The determination by the </w:t>
      </w:r>
      <w:r w:rsidR="00E6467A">
        <w:t>Engineer</w:t>
      </w:r>
      <w:r w:rsidRPr="00FB5587">
        <w:t xml:space="preserve"> as to the existence of delaminations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TABLE 905.</w:t>
            </w:r>
            <w:r w:rsidRPr="00544DF8">
              <w:t>4  PERCENT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67" w:name="_Toc191626079"/>
      <w:r>
        <w:rPr>
          <w:rStyle w:val="Subsections"/>
        </w:rPr>
        <w:t>905.24</w:t>
      </w:r>
      <w:r>
        <w:tab/>
        <w:t>Mortar Seal and Cure</w:t>
      </w:r>
      <w:bookmarkEnd w:id="1267"/>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68" w:name="_Toc191626080"/>
      <w:r>
        <w:rPr>
          <w:rStyle w:val="Subsections"/>
        </w:rPr>
        <w:t>905.25</w:t>
      </w:r>
      <w:r>
        <w:tab/>
        <w:t>Non-shrink, High Early Strength Mortar Suitable for Vertical and Overhead Repairs</w:t>
      </w:r>
      <w:bookmarkEnd w:id="1268"/>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69" w:name="_Toc191626081"/>
      <w:r>
        <w:rPr>
          <w:rStyle w:val="Subsections"/>
        </w:rPr>
        <w:t>905.26</w:t>
      </w:r>
      <w:r>
        <w:tab/>
        <w:t>Elastomeric Asphaltic Plug Joint System</w:t>
      </w:r>
      <w:bookmarkEnd w:id="1269"/>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70" w:name="_Toc191626082"/>
      <w:r>
        <w:rPr>
          <w:rStyle w:val="Subsections"/>
        </w:rPr>
        <w:t>905.27</w:t>
      </w:r>
      <w:r>
        <w:tab/>
        <w:t>Elastomeric Asphaltic Plug Joint, Elastic Joint Sealer</w:t>
      </w:r>
      <w:bookmarkEnd w:id="1270"/>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71" w:name="_Toc191626083"/>
      <w:r w:rsidRPr="006F347D">
        <w:t>905.28</w:t>
      </w:r>
      <w:r w:rsidRPr="006F347D">
        <w:tab/>
        <w:t>Bag Mixes for Concrete Repairs</w:t>
      </w:r>
      <w:bookmarkEnd w:id="1271"/>
    </w:p>
    <w:p w14:paraId="7855B11C" w14:textId="77777777" w:rsidR="006F347D" w:rsidRPr="006F347D" w:rsidRDefault="006F347D" w:rsidP="009329A7">
      <w:pPr>
        <w:pStyle w:val="3Body"/>
        <w:rPr>
          <w:rFonts w:eastAsiaTheme="minorHAnsi"/>
        </w:rPr>
      </w:pPr>
      <w:r w:rsidRPr="006F347D">
        <w:rPr>
          <w:rFonts w:eastAsiaTheme="minorHAnsi"/>
        </w:rPr>
        <w:t>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as per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72" w:name="_Toc501115966"/>
      <w:bookmarkStart w:id="1273" w:name="_Toc191626084"/>
      <w:r>
        <w:t xml:space="preserve">Section </w:t>
      </w:r>
      <w:r w:rsidRPr="003B1B76">
        <w:t>906 – Concrete Admixtures, Curing Materials, And Film Evaporators</w:t>
      </w:r>
      <w:bookmarkEnd w:id="1272"/>
      <w:bookmarkEnd w:id="1273"/>
    </w:p>
    <w:p w14:paraId="3E35EDD3" w14:textId="77777777" w:rsidR="003B1B76" w:rsidRPr="00B36BCB" w:rsidRDefault="003B1B76" w:rsidP="003B1B76">
      <w:pPr>
        <w:pStyle w:val="3Heading"/>
      </w:pPr>
      <w:bookmarkStart w:id="1274" w:name="_Toc501115969"/>
      <w:bookmarkStart w:id="1275" w:name="_Toc191626085"/>
      <w:r w:rsidRPr="00B36BCB">
        <w:rPr>
          <w:rStyle w:val="Subsections"/>
        </w:rPr>
        <w:t>906.07</w:t>
      </w:r>
      <w:r w:rsidRPr="00B36BCB">
        <w:tab/>
        <w:t>Curing Materials</w:t>
      </w:r>
      <w:bookmarkEnd w:id="1274"/>
      <w:bookmarkEnd w:id="1275"/>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540290">
      <w:pPr>
        <w:pStyle w:val="4Heading"/>
        <w:numPr>
          <w:ilvl w:val="0"/>
          <w:numId w:val="315"/>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76" w:name="_Toc191626086"/>
      <w:bookmarkStart w:id="1277" w:name="_Hlk138413560"/>
      <w:r w:rsidRPr="003B1B76">
        <w:t>Section 907 – Joints</w:t>
      </w:r>
      <w:bookmarkEnd w:id="1276"/>
    </w:p>
    <w:p w14:paraId="2759D585" w14:textId="7F0CCA59" w:rsidR="003B1B76" w:rsidRDefault="003B1B76" w:rsidP="003B1B76">
      <w:pPr>
        <w:pStyle w:val="3Heading"/>
      </w:pPr>
      <w:bookmarkStart w:id="1278" w:name="_Toc501115971"/>
      <w:bookmarkStart w:id="1279" w:name="_Toc191626087"/>
      <w:bookmarkEnd w:id="1277"/>
      <w:r w:rsidRPr="00B36BCB">
        <w:rPr>
          <w:rStyle w:val="Subsections"/>
        </w:rPr>
        <w:t>907.02</w:t>
      </w:r>
      <w:r w:rsidRPr="00B36BCB">
        <w:tab/>
        <w:t>Joint Sealers</w:t>
      </w:r>
      <w:bookmarkEnd w:id="1278"/>
      <w:bookmarkEnd w:id="1279"/>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540290">
      <w:pPr>
        <w:pStyle w:val="4Heading"/>
        <w:numPr>
          <w:ilvl w:val="0"/>
          <w:numId w:val="316"/>
        </w:numPr>
      </w:pPr>
      <w:r w:rsidRPr="006F347D">
        <w:t>Joint Sealer</w:t>
      </w:r>
    </w:p>
    <w:p w14:paraId="3991530C" w14:textId="77777777" w:rsidR="006F347D" w:rsidRPr="006F347D" w:rsidRDefault="006F347D" w:rsidP="009329A7">
      <w:pPr>
        <w:pStyle w:val="4Body"/>
      </w:pPr>
      <w:r w:rsidRPr="006F347D">
        <w:t>The material shall be an elastomeric, cold poured type sealer conforming to ASTM C920, Type S or M, Class 50 and shall be Grade P for horizontal joints and Grade NS for vertical joints. The color shall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540290">
      <w:pPr>
        <w:pStyle w:val="4Heading"/>
        <w:numPr>
          <w:ilvl w:val="0"/>
          <w:numId w:val="272"/>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Non-Immersed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80" w:name="_Toc191626088"/>
      <w:r>
        <w:rPr>
          <w:rStyle w:val="Subsections"/>
        </w:rPr>
        <w:t>907.03</w:t>
      </w:r>
      <w:r>
        <w:tab/>
        <w:t>Preformed Elastomeric Joint Sealer</w:t>
      </w:r>
      <w:bookmarkEnd w:id="1280"/>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540290">
      <w:pPr>
        <w:pStyle w:val="4Heading"/>
        <w:numPr>
          <w:ilvl w:val="0"/>
          <w:numId w:val="273"/>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81" w:name="_Toc501115973"/>
      <w:bookmarkStart w:id="1282" w:name="_Toc191626089"/>
      <w:r w:rsidRPr="00B36BCB">
        <w:rPr>
          <w:rStyle w:val="Subsections"/>
        </w:rPr>
        <w:t>907.08</w:t>
      </w:r>
      <w:r w:rsidRPr="00B36BCB">
        <w:tab/>
        <w:t>Rubber Asphalt Concrete</w:t>
      </w:r>
      <w:bookmarkEnd w:id="1281"/>
      <w:bookmarkEnd w:id="1282"/>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replace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540290">
      <w:pPr>
        <w:pStyle w:val="4Heading"/>
        <w:numPr>
          <w:ilvl w:val="0"/>
          <w:numId w:val="274"/>
        </w:numPr>
        <w:rPr>
          <w:bCs/>
        </w:rPr>
      </w:pPr>
      <w:r w:rsidRPr="002C1033">
        <w:rPr>
          <w:bCs/>
        </w:rPr>
        <w:t>B</w:t>
      </w:r>
      <w:bookmarkStart w:id="1283" w:name="_Hlk175830212"/>
      <w:r w:rsidRPr="002C1033">
        <w:rPr>
          <w:bCs/>
        </w:rPr>
        <w:t>inder</w:t>
      </w:r>
      <w:bookmarkEnd w:id="1283"/>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84" w:name="_Toc191626090"/>
      <w:r w:rsidRPr="00D33D80">
        <w:t>Section 90</w:t>
      </w:r>
      <w:r>
        <w:t>8</w:t>
      </w:r>
      <w:r w:rsidRPr="00D33D80">
        <w:t xml:space="preserve"> – </w:t>
      </w:r>
      <w:r w:rsidR="00032008">
        <w:t>Reinforcement Steel</w:t>
      </w:r>
      <w:bookmarkEnd w:id="1284"/>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85" w:name="_Toc191626091"/>
      <w:r>
        <w:rPr>
          <w:rStyle w:val="Subsections"/>
        </w:rPr>
        <w:t>908.01</w:t>
      </w:r>
      <w:r>
        <w:tab/>
        <w:t>Reinforcement Steel for Structures</w:t>
      </w:r>
      <w:bookmarkEnd w:id="1285"/>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540290">
      <w:pPr>
        <w:pStyle w:val="4Heading"/>
        <w:numPr>
          <w:ilvl w:val="0"/>
          <w:numId w:val="344"/>
        </w:numPr>
        <w:rPr>
          <w:bCs/>
        </w:rPr>
      </w:pPr>
      <w:bookmarkStart w:id="1286" w:name="_Hlk134104200"/>
      <w:r w:rsidRPr="00EE13F0">
        <w:rPr>
          <w:smallCaps w:val="0"/>
        </w:rPr>
        <w:t>Z</w:t>
      </w:r>
      <w:r w:rsidR="00EE13F0" w:rsidRPr="002C1033">
        <w:rPr>
          <w:bCs/>
        </w:rPr>
        <w:t>i</w:t>
      </w:r>
      <w:r w:rsidR="00EE13F0">
        <w:rPr>
          <w:bCs/>
        </w:rPr>
        <w:t>nc Coating on Reinforcement Steel</w:t>
      </w:r>
    </w:p>
    <w:bookmarkEnd w:id="1286"/>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287" w:name="_Toc191626092"/>
      <w:r w:rsidRPr="0062277A">
        <w:t>Section 909 – Structural Steel and Other Ferrous Metals</w:t>
      </w:r>
      <w:bookmarkEnd w:id="1287"/>
    </w:p>
    <w:p w14:paraId="68A73772" w14:textId="63A82749" w:rsidR="00D5703D" w:rsidRPr="00D5703D" w:rsidRDefault="00D5703D" w:rsidP="009329A7">
      <w:pPr>
        <w:pStyle w:val="3Heading"/>
      </w:pPr>
      <w:bookmarkStart w:id="1288" w:name="_Toc123902846"/>
      <w:bookmarkStart w:id="1289" w:name="_Toc191626093"/>
      <w:r w:rsidRPr="00D5703D">
        <w:t>909.01</w:t>
      </w:r>
      <w:r w:rsidRPr="00D5703D">
        <w:tab/>
        <w:t>Structural Steel</w:t>
      </w:r>
      <w:bookmarkEnd w:id="1288"/>
      <w:bookmarkEnd w:id="1289"/>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540290">
      <w:pPr>
        <w:pStyle w:val="4Heading"/>
        <w:numPr>
          <w:ilvl w:val="0"/>
          <w:numId w:val="262"/>
        </w:numPr>
      </w:pPr>
      <w:bookmarkStart w:id="1290" w:name="_Hlk144127956"/>
      <w:r w:rsidRPr="00283FFB">
        <w:t xml:space="preserve">Stainless </w:t>
      </w:r>
      <w:bookmarkStart w:id="1291" w:name="_Hlk144127851"/>
      <w:r w:rsidRPr="00283FFB">
        <w:t>Steel</w:t>
      </w:r>
      <w:bookmarkEnd w:id="1290"/>
      <w:bookmarkEnd w:id="1291"/>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Stainless Steel for the sliding surface of the TFE expansion bearings shall be 1/16" minimum thickness and shall conform to the requirements of ASTM A240, Type 304. The stainless steel surface shall have a minimum Brinnel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292" w:name="_Toc191626094"/>
      <w:r>
        <w:rPr>
          <w:rStyle w:val="Subsections"/>
        </w:rPr>
        <w:t>909.04</w:t>
      </w:r>
      <w:r>
        <w:tab/>
        <w:t>Castings and Forgings</w:t>
      </w:r>
      <w:bookmarkEnd w:id="1292"/>
    </w:p>
    <w:p w14:paraId="5CFFE025" w14:textId="77777777" w:rsidR="0062277A" w:rsidRDefault="0062277A" w:rsidP="00540290">
      <w:pPr>
        <w:pStyle w:val="4Heading"/>
        <w:numPr>
          <w:ilvl w:val="0"/>
          <w:numId w:val="261"/>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the third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293" w:name="_Hlk132969434"/>
      <w:r>
        <w:t xml:space="preserve">The following </w:t>
      </w:r>
      <w:r w:rsidR="00FF337E">
        <w:t>paragraph</w:t>
      </w:r>
      <w:r>
        <w:t xml:space="preserve"> is added:</w:t>
      </w:r>
      <w:bookmarkEnd w:id="1293"/>
    </w:p>
    <w:p w14:paraId="62B3C60D" w14:textId="77777777" w:rsidR="00D33D80" w:rsidRPr="00EE13F0" w:rsidRDefault="00D33D80" w:rsidP="00540290">
      <w:pPr>
        <w:pStyle w:val="4Heading"/>
        <w:numPr>
          <w:ilvl w:val="0"/>
          <w:numId w:val="345"/>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294" w:name="_Toc191626095"/>
      <w:r>
        <w:t>Section 910 – Timber and Timber Preservatives</w:t>
      </w:r>
      <w:bookmarkEnd w:id="1294"/>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295" w:name="_Toc191626096"/>
      <w:r>
        <w:rPr>
          <w:rStyle w:val="Subsections"/>
        </w:rPr>
        <w:t>910.12</w:t>
      </w:r>
      <w:r>
        <w:tab/>
        <w:t>Timber Posts for Ground-Mounted Signs</w:t>
      </w:r>
      <w:bookmarkEnd w:id="1295"/>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Posts sawn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296" w:name="_Toc123902848"/>
      <w:bookmarkStart w:id="1297"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298" w:name="_Toc191626097"/>
      <w:r w:rsidRPr="00283FFB">
        <w:t>910.13</w:t>
      </w:r>
      <w:r w:rsidRPr="00283FFB">
        <w:tab/>
        <w:t>Fire Retardant Treatment</w:t>
      </w:r>
      <w:bookmarkEnd w:id="1296"/>
      <w:bookmarkEnd w:id="1298"/>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299" w:name="_Toc123902849"/>
      <w:bookmarkStart w:id="1300" w:name="_Toc191626098"/>
      <w:r w:rsidRPr="00283FFB">
        <w:t xml:space="preserve">Section 911 </w:t>
      </w:r>
      <w:r w:rsidRPr="00283FFB">
        <w:noBreakHyphen/>
        <w:t xml:space="preserve"> </w:t>
      </w:r>
      <w:r w:rsidRPr="009329A7">
        <w:t>Non</w:t>
      </w:r>
      <w:r w:rsidRPr="009329A7">
        <w:noBreakHyphen/>
        <w:t>Ferrous Metals</w:t>
      </w:r>
      <w:bookmarkEnd w:id="1299"/>
      <w:bookmarkEnd w:id="1300"/>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01"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02" w:name="_Toc191626099"/>
      <w:bookmarkEnd w:id="1301"/>
      <w:r w:rsidRPr="00283FFB">
        <w:t>911.07</w:t>
      </w:r>
      <w:r w:rsidRPr="00283FFB">
        <w:tab/>
        <w:t>Bronze Bearing Plates</w:t>
      </w:r>
      <w:bookmarkEnd w:id="1302"/>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inclusion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so as to form dense, non-plastic lubricating inserts. The lubricating area shall comprise not less than 25% of the total area. The friction coefficient of the bearing assembly shall not exceed 0.10. Surfaces shall not be planed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03" w:name="_Toc191626100"/>
      <w:r w:rsidRPr="00B36BCB">
        <w:t>Section 912 – Sign Materials</w:t>
      </w:r>
      <w:bookmarkEnd w:id="1297"/>
      <w:bookmarkEnd w:id="1303"/>
    </w:p>
    <w:p w14:paraId="6CB13297" w14:textId="26BC123E" w:rsidR="002A7F86" w:rsidRPr="002A7F86" w:rsidRDefault="002A7F86" w:rsidP="002A7F86">
      <w:pPr>
        <w:pStyle w:val="3Heading"/>
        <w:rPr>
          <w:rStyle w:val="Subsections"/>
        </w:rPr>
      </w:pPr>
      <w:bookmarkStart w:id="1304" w:name="_Toc191626101"/>
      <w:bookmarkStart w:id="1305" w:name="_Toc501115981"/>
      <w:r w:rsidRPr="002A7F86">
        <w:rPr>
          <w:rStyle w:val="Subsections"/>
        </w:rPr>
        <w:t>912.01</w:t>
      </w:r>
      <w:r w:rsidRPr="002A7F86">
        <w:rPr>
          <w:rStyle w:val="Subsections"/>
        </w:rPr>
        <w:tab/>
        <w:t>Aluminum Sheet Sign Panels and Incidental Hardware</w:t>
      </w:r>
      <w:bookmarkEnd w:id="1304"/>
    </w:p>
    <w:p w14:paraId="64EEAF1C" w14:textId="1C51EA85" w:rsidR="002A7F86" w:rsidRPr="002A7F86" w:rsidRDefault="002A7F86" w:rsidP="002A7F86">
      <w:pPr>
        <w:widowControl/>
        <w:numPr>
          <w:ilvl w:val="0"/>
          <w:numId w:val="355"/>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06" w:name="_Toc191626102"/>
      <w:r w:rsidRPr="00B36BCB">
        <w:rPr>
          <w:rStyle w:val="Subsections"/>
        </w:rPr>
        <w:t>912.03</w:t>
      </w:r>
      <w:r w:rsidRPr="00B36BCB">
        <w:tab/>
        <w:t>U-Channel Post</w:t>
      </w:r>
      <w:bookmarkEnd w:id="1305"/>
      <w:bookmarkEnd w:id="1306"/>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U-Channel post for mounting signs and delineators shall be a steel sign support conforming to ASTM A499, Grade 50 or 60, Manual for Assessing Safety Hardware (MASH) compliant. Installation shall be in accordance with manufacturer's recommendations. For repair or replacement of sign posts that are damaged, components made by other manufacturers shall not be used for replacement parts.</w:t>
      </w:r>
    </w:p>
    <w:p w14:paraId="5F77316C" w14:textId="2025B04B" w:rsidR="00AE15A5" w:rsidRPr="009428FE" w:rsidRDefault="00E220D8" w:rsidP="003B1B76">
      <w:pPr>
        <w:pStyle w:val="2Heading"/>
      </w:pPr>
      <w:bookmarkStart w:id="1307" w:name="_Toc191626103"/>
      <w:r w:rsidRPr="009428FE">
        <w:t xml:space="preserve">Section 913 - Paints </w:t>
      </w:r>
      <w:r w:rsidR="001B135A">
        <w:t>a</w:t>
      </w:r>
      <w:r w:rsidRPr="009428FE">
        <w:t>nd Coatings</w:t>
      </w:r>
      <w:bookmarkEnd w:id="1238"/>
      <w:bookmarkEnd w:id="1239"/>
      <w:bookmarkEnd w:id="1307"/>
    </w:p>
    <w:p w14:paraId="7AAFF8C3" w14:textId="0CA79B66" w:rsidR="006B4620" w:rsidRPr="00B36BCB" w:rsidRDefault="006B4620" w:rsidP="006B4620">
      <w:pPr>
        <w:pStyle w:val="3Heading"/>
      </w:pPr>
      <w:bookmarkStart w:id="1308" w:name="_Toc501115986"/>
      <w:bookmarkStart w:id="1309" w:name="_Toc191626104"/>
      <w:bookmarkStart w:id="1310" w:name="_Toc229306857"/>
      <w:r w:rsidRPr="00B36BCB">
        <w:rPr>
          <w:rStyle w:val="Subsections"/>
        </w:rPr>
        <w:t>913.04</w:t>
      </w:r>
      <w:r w:rsidRPr="00B36BCB">
        <w:tab/>
        <w:t>Traffic Paint and Marking</w:t>
      </w:r>
      <w:bookmarkEnd w:id="1308"/>
      <w:bookmarkEnd w:id="1309"/>
    </w:p>
    <w:p w14:paraId="4BE74CB2" w14:textId="77777777" w:rsidR="006B4620" w:rsidRPr="00B36BCB" w:rsidRDefault="006B4620" w:rsidP="00540290">
      <w:pPr>
        <w:pStyle w:val="4Heading"/>
        <w:numPr>
          <w:ilvl w:val="0"/>
          <w:numId w:val="93"/>
        </w:numPr>
      </w:pPr>
      <w:r w:rsidRPr="00B36BCB">
        <w:t>Pliant, Polymer Rubber Marking Materials.</w:t>
      </w:r>
    </w:p>
    <w:p w14:paraId="03762C3F" w14:textId="19E0B204" w:rsidR="006B4620" w:rsidRPr="00B36BCB" w:rsidRDefault="006B4620" w:rsidP="006B4620">
      <w:pPr>
        <w:pStyle w:val="4Body"/>
      </w:pPr>
      <w:r w:rsidRPr="00B36BCB">
        <w:t xml:space="preserve">Delete the </w:t>
      </w:r>
      <w:r>
        <w:t xml:space="preserve">entire </w:t>
      </w:r>
      <w:r w:rsidR="00FF337E">
        <w:t>paragraph</w:t>
      </w:r>
      <w:r w:rsidRPr="00B36BCB">
        <w:t xml:space="preserve"> and replace it with the following:</w:t>
      </w:r>
    </w:p>
    <w:p w14:paraId="678C2FB8" w14:textId="77777777" w:rsidR="006B4620" w:rsidRPr="00B36BCB" w:rsidRDefault="006B4620" w:rsidP="006B4620">
      <w:pPr>
        <w:pStyle w:val="4Body"/>
      </w:pPr>
      <w:r w:rsidRPr="00B36BCB">
        <w:t>Pliant, polymer rubber marking materials, when used, shall consist of white or yellow preformed patterned markings with white (clear) or yellow retroreflective beads incorporated. The preformed markings shall be affixed to pavement using a pressure sensitive adhesive and following manufacturer’s recommendations. Preformed markings shall be ready for traffic immediately after application.</w:t>
      </w:r>
    </w:p>
    <w:p w14:paraId="080FA6F3" w14:textId="77777777" w:rsidR="006B4620" w:rsidRPr="00B36BCB" w:rsidRDefault="006B4620" w:rsidP="006B4620">
      <w:pPr>
        <w:pStyle w:val="4Body"/>
      </w:pPr>
      <w:r w:rsidRPr="00B36BCB">
        <w:t>When measured with a handheld retroreflectometer the tape shall have initial, minimum retroreflectance values conforming to ASTM E 1710, with entrance angle = 88.76°.</w:t>
      </w:r>
    </w:p>
    <w:tbl>
      <w:tblPr>
        <w:tblStyle w:val="TableGrid"/>
        <w:tblW w:w="0" w:type="auto"/>
        <w:jc w:val="center"/>
        <w:tblLook w:val="04A0" w:firstRow="1" w:lastRow="0" w:firstColumn="1" w:lastColumn="0" w:noHBand="0" w:noVBand="1"/>
      </w:tblPr>
      <w:tblGrid>
        <w:gridCol w:w="2158"/>
        <w:gridCol w:w="2824"/>
        <w:gridCol w:w="2686"/>
      </w:tblGrid>
      <w:tr w:rsidR="006B4620" w:rsidRPr="00B36BCB" w14:paraId="4BAC9C44" w14:textId="77777777" w:rsidTr="004E735F">
        <w:trPr>
          <w:jc w:val="center"/>
        </w:trPr>
        <w:tc>
          <w:tcPr>
            <w:tcW w:w="2158" w:type="dxa"/>
            <w:shd w:val="clear" w:color="auto" w:fill="BFBFBF" w:themeFill="background1" w:themeFillShade="BF"/>
            <w:vAlign w:val="center"/>
          </w:tcPr>
          <w:p w14:paraId="5B846A7A" w14:textId="77777777" w:rsidR="006B4620" w:rsidRPr="00B36BCB" w:rsidRDefault="006B4620" w:rsidP="004E735F">
            <w:pPr>
              <w:pStyle w:val="TABLE"/>
            </w:pPr>
            <w:r w:rsidRPr="00B36BCB">
              <w:t>Observation Angle</w:t>
            </w:r>
          </w:p>
        </w:tc>
        <w:tc>
          <w:tcPr>
            <w:tcW w:w="5510" w:type="dxa"/>
            <w:gridSpan w:val="2"/>
            <w:shd w:val="clear" w:color="auto" w:fill="BFBFBF" w:themeFill="background1" w:themeFillShade="BF"/>
            <w:vAlign w:val="center"/>
          </w:tcPr>
          <w:p w14:paraId="01F5BEFD" w14:textId="77777777" w:rsidR="006B4620" w:rsidRPr="00B36BCB" w:rsidRDefault="006B4620" w:rsidP="004E735F">
            <w:pPr>
              <w:pStyle w:val="TABLE"/>
            </w:pPr>
            <w:r w:rsidRPr="00B36BCB">
              <w:t>Specific Luminance</w:t>
            </w:r>
          </w:p>
        </w:tc>
      </w:tr>
      <w:tr w:rsidR="006B4620" w:rsidRPr="00B36BCB" w14:paraId="0CA397E8" w14:textId="77777777" w:rsidTr="004E735F">
        <w:trPr>
          <w:jc w:val="center"/>
        </w:trPr>
        <w:tc>
          <w:tcPr>
            <w:tcW w:w="2158" w:type="dxa"/>
            <w:vAlign w:val="center"/>
          </w:tcPr>
          <w:p w14:paraId="37F3CAED" w14:textId="77777777" w:rsidR="006B4620" w:rsidRPr="00B36BCB" w:rsidRDefault="006B4620" w:rsidP="004E735F">
            <w:pPr>
              <w:pStyle w:val="TABLE"/>
            </w:pPr>
            <w:r w:rsidRPr="00B36BCB">
              <w:t>(Degrees)</w:t>
            </w:r>
          </w:p>
        </w:tc>
        <w:tc>
          <w:tcPr>
            <w:tcW w:w="2824" w:type="dxa"/>
            <w:vAlign w:val="center"/>
          </w:tcPr>
          <w:p w14:paraId="1EBCB7FF" w14:textId="77777777" w:rsidR="006B4620" w:rsidRPr="00B36BCB" w:rsidRDefault="006B4620" w:rsidP="004E735F">
            <w:pPr>
              <w:pStyle w:val="TABLE"/>
            </w:pPr>
            <w:r w:rsidRPr="00B36BCB">
              <w:t>White (Millicandelas per square foot per footcandle)</w:t>
            </w:r>
          </w:p>
        </w:tc>
        <w:tc>
          <w:tcPr>
            <w:tcW w:w="2686" w:type="dxa"/>
            <w:vAlign w:val="center"/>
          </w:tcPr>
          <w:p w14:paraId="48EB7991" w14:textId="77777777" w:rsidR="006B4620" w:rsidRPr="00B36BCB" w:rsidRDefault="006B4620" w:rsidP="004E735F">
            <w:pPr>
              <w:pStyle w:val="TABLE"/>
            </w:pPr>
            <w:r w:rsidRPr="00B36BCB">
              <w:t>Yellow (Millicandelas per square foot per footcandle)</w:t>
            </w:r>
          </w:p>
        </w:tc>
      </w:tr>
      <w:tr w:rsidR="006B4620" w:rsidRPr="00B36BCB" w14:paraId="0950162F" w14:textId="77777777" w:rsidTr="004E735F">
        <w:trPr>
          <w:jc w:val="center"/>
        </w:trPr>
        <w:tc>
          <w:tcPr>
            <w:tcW w:w="2158" w:type="dxa"/>
            <w:vAlign w:val="center"/>
          </w:tcPr>
          <w:p w14:paraId="7B0745CB" w14:textId="77777777" w:rsidR="006B4620" w:rsidRPr="00B36BCB" w:rsidRDefault="006B4620" w:rsidP="004E735F">
            <w:pPr>
              <w:pStyle w:val="TABLE"/>
            </w:pPr>
            <w:r w:rsidRPr="00B36BCB">
              <w:t>1.05</w:t>
            </w:r>
          </w:p>
        </w:tc>
        <w:tc>
          <w:tcPr>
            <w:tcW w:w="2824" w:type="dxa"/>
            <w:vAlign w:val="center"/>
          </w:tcPr>
          <w:p w14:paraId="610D6485" w14:textId="77777777" w:rsidR="006B4620" w:rsidRPr="00B36BCB" w:rsidRDefault="006B4620" w:rsidP="004E735F">
            <w:pPr>
              <w:pStyle w:val="TABLE"/>
            </w:pPr>
            <w:r w:rsidRPr="00B36BCB">
              <w:t>500</w:t>
            </w:r>
          </w:p>
        </w:tc>
        <w:tc>
          <w:tcPr>
            <w:tcW w:w="2686" w:type="dxa"/>
            <w:vAlign w:val="center"/>
          </w:tcPr>
          <w:p w14:paraId="59D6322F" w14:textId="77777777" w:rsidR="006B4620" w:rsidRPr="00B36BCB" w:rsidRDefault="006B4620" w:rsidP="004E735F">
            <w:pPr>
              <w:pStyle w:val="TABLE"/>
            </w:pPr>
            <w:r w:rsidRPr="00B36BCB">
              <w:t>300</w:t>
            </w:r>
          </w:p>
        </w:tc>
      </w:tr>
    </w:tbl>
    <w:p w14:paraId="606FCC22" w14:textId="77777777" w:rsidR="006B4620" w:rsidRPr="00B36BCB" w:rsidRDefault="006B4620" w:rsidP="006B4620">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3BF723FF" w14:textId="77777777" w:rsidR="0086105B" w:rsidRPr="00973712" w:rsidRDefault="004E6CD7" w:rsidP="003B785B">
      <w:pPr>
        <w:rPr>
          <w:rStyle w:val="Supp-HiddenText"/>
        </w:rPr>
      </w:pPr>
      <w:r w:rsidRPr="00973712" w:rsidDel="004E6CD7">
        <w:rPr>
          <w:rStyle w:val="Supp-HiddenText"/>
        </w:rPr>
        <w:t xml:space="preserve"> </w:t>
      </w:r>
      <w:r w:rsidR="0086105B"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11" w:name="_Toc317167440"/>
      <w:bookmarkStart w:id="1312" w:name="_Toc191626105"/>
      <w:r w:rsidRPr="00FB5661">
        <w:rPr>
          <w:rStyle w:val="Subsections"/>
        </w:rPr>
        <w:t>913.06</w:t>
      </w:r>
      <w:r w:rsidR="000D3C8C">
        <w:tab/>
      </w:r>
      <w:r w:rsidR="00FA4556" w:rsidRPr="00D97F3E">
        <w:t>Coal Tar Epoxy Coating</w:t>
      </w:r>
      <w:bookmarkEnd w:id="1310"/>
      <w:bookmarkEnd w:id="1311"/>
      <w:bookmarkEnd w:id="1312"/>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13" w:name="_Toc101772989"/>
      <w:r w:rsidRPr="00EE5767">
        <w:rPr>
          <w:rFonts w:eastAsiaTheme="minorHAnsi" w:cstheme="minorBidi"/>
          <w:sz w:val="18"/>
          <w:szCs w:val="16"/>
        </w:rPr>
        <w:t>Add the following Subsection</w:t>
      </w:r>
      <w:r w:rsidR="001037AB" w:rsidRPr="00ED1D7E">
        <w:rPr>
          <w:sz w:val="18"/>
        </w:rPr>
        <w:t>:</w:t>
      </w:r>
    </w:p>
    <w:p w14:paraId="1AF2BBAD" w14:textId="77777777" w:rsidR="001037AB" w:rsidRPr="00B36BCB" w:rsidRDefault="001037AB" w:rsidP="001037AB">
      <w:pPr>
        <w:pStyle w:val="3Heading"/>
      </w:pPr>
      <w:bookmarkStart w:id="1314" w:name="_Toc191626106"/>
      <w:r w:rsidRPr="00B36BCB">
        <w:rPr>
          <w:rStyle w:val="Subsections"/>
        </w:rPr>
        <w:t>913.</w:t>
      </w:r>
      <w:r>
        <w:rPr>
          <w:rStyle w:val="Subsections"/>
        </w:rPr>
        <w:t>10</w:t>
      </w:r>
      <w:r w:rsidRPr="00B36BCB">
        <w:tab/>
      </w:r>
      <w:r>
        <w:t>Metallizing Wire</w:t>
      </w:r>
      <w:bookmarkEnd w:id="1313"/>
      <w:bookmarkEnd w:id="1314"/>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15" w:name="_Toc191626107"/>
      <w:r w:rsidRPr="009428FE">
        <w:t>Section 91</w:t>
      </w:r>
      <w:r>
        <w:t>4</w:t>
      </w:r>
      <w:r w:rsidRPr="009428FE">
        <w:t xml:space="preserve"> - </w:t>
      </w:r>
      <w:r>
        <w:t>Fence</w:t>
      </w:r>
      <w:bookmarkEnd w:id="1315"/>
    </w:p>
    <w:p w14:paraId="320C2225" w14:textId="77777777" w:rsidR="006B4620" w:rsidRPr="00B36BCB" w:rsidRDefault="00962313" w:rsidP="006B4620">
      <w:pPr>
        <w:pStyle w:val="3Heading"/>
      </w:pPr>
      <w:r w:rsidRPr="00973712">
        <w:rPr>
          <w:rStyle w:val="Supp-HiddenText"/>
        </w:rPr>
        <w:t>[</w:t>
      </w:r>
      <w:bookmarkStart w:id="1316" w:name="_Toc501115989"/>
      <w:bookmarkStart w:id="1317" w:name="_Toc191626108"/>
      <w:r w:rsidR="006B4620" w:rsidRPr="00B36BCB">
        <w:rPr>
          <w:rStyle w:val="Subsections"/>
        </w:rPr>
        <w:t>914.01</w:t>
      </w:r>
      <w:r w:rsidR="006B4620" w:rsidRPr="00B36BCB">
        <w:tab/>
        <w:t>Chain Link Fence</w:t>
      </w:r>
      <w:bookmarkEnd w:id="1316"/>
      <w:bookmarkEnd w:id="1317"/>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540290">
      <w:pPr>
        <w:pStyle w:val="4Heading"/>
        <w:numPr>
          <w:ilvl w:val="0"/>
          <w:numId w:val="317"/>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18" w:name="_Toc191626109"/>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18"/>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19" w:name="_Toc191626110"/>
      <w:r>
        <w:t>Section 915 – Beam Guide Rail</w:t>
      </w:r>
      <w:bookmarkEnd w:id="1319"/>
    </w:p>
    <w:p w14:paraId="46BF70BA" w14:textId="77777777" w:rsidR="008B561D" w:rsidRPr="00E307D6" w:rsidRDefault="008B561D" w:rsidP="008B561D">
      <w:pPr>
        <w:pStyle w:val="2Body"/>
        <w:ind w:left="0"/>
        <w:rPr>
          <w:sz w:val="18"/>
          <w:szCs w:val="18"/>
        </w:rPr>
      </w:pPr>
      <w:r w:rsidRPr="00E307D6">
        <w:rPr>
          <w:iCs/>
          <w:sz w:val="18"/>
          <w:szCs w:val="18"/>
        </w:rPr>
        <w:t>Delete this Section in its entirety and replace with the following:</w:t>
      </w:r>
    </w:p>
    <w:p w14:paraId="0A3ACE53" w14:textId="6B19CCE5" w:rsidR="00930F44" w:rsidRDefault="00930F44" w:rsidP="00930F44">
      <w:pPr>
        <w:pStyle w:val="3Heading"/>
      </w:pPr>
      <w:bookmarkStart w:id="1320" w:name="_Toc191626111"/>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20"/>
    </w:p>
    <w:p w14:paraId="32293E4B" w14:textId="77777777" w:rsidR="00821A22" w:rsidRPr="00821A22" w:rsidRDefault="00821A22" w:rsidP="0020163A">
      <w:pPr>
        <w:pStyle w:val="3Body"/>
        <w:rPr>
          <w:rFonts w:eastAsia="Calibri"/>
        </w:rPr>
      </w:pPr>
      <w:bookmarkStart w:id="1321"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540290">
      <w:pPr>
        <w:pStyle w:val="4Heading"/>
        <w:numPr>
          <w:ilvl w:val="0"/>
          <w:numId w:val="243"/>
        </w:numPr>
      </w:pPr>
      <w:r w:rsidRPr="00821A22">
        <w:t xml:space="preserve">Pre-Stained Reactive Color Treatment  </w:t>
      </w:r>
    </w:p>
    <w:p w14:paraId="7E0B8CA8" w14:textId="023E1D6C" w:rsidR="00821A22" w:rsidRDefault="00821A22" w:rsidP="006B2FA6">
      <w:pPr>
        <w:pStyle w:val="4Body"/>
      </w:pPr>
      <w:r w:rsidRPr="0020163A">
        <w:t>Galvanized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540290">
      <w:pPr>
        <w:pStyle w:val="5Heading"/>
        <w:numPr>
          <w:ilvl w:val="0"/>
          <w:numId w:val="337"/>
        </w:numPr>
      </w:pPr>
      <w:r>
        <w:t>Manufacture</w:t>
      </w:r>
      <w:r w:rsidR="00E27C7E">
        <w:t>r</w:t>
      </w:r>
      <w:r>
        <w:t xml:space="preserve"> Applied</w:t>
      </w:r>
    </w:p>
    <w:p w14:paraId="12603329" w14:textId="39587FDC" w:rsidR="00232C29" w:rsidRDefault="00232C29" w:rsidP="00232C29">
      <w:pPr>
        <w:pStyle w:val="5Body"/>
      </w:pPr>
      <w:r w:rsidRPr="00232C29">
        <w:t>The stain product shall be applied to galvanized beam guide rail steel elements by the reactive color treatment product manufacturer, at the manufacturer’s facility, prior to the contractor receiving the pre-stained steel elements to be installed. All project beam guide rail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540290">
      <w:pPr>
        <w:pStyle w:val="5Heading"/>
        <w:numPr>
          <w:ilvl w:val="0"/>
          <w:numId w:val="337"/>
        </w:numPr>
      </w:pPr>
      <w:r>
        <w:t>Contractor Applied</w:t>
      </w:r>
    </w:p>
    <w:p w14:paraId="6CCDEB44" w14:textId="4F0FF4CF" w:rsidR="00232C29" w:rsidRPr="00232C29" w:rsidRDefault="00232C29" w:rsidP="00232C29">
      <w:pPr>
        <w:pStyle w:val="5Body"/>
      </w:pPr>
      <w:r w:rsidRPr="00232C29">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22" w:name="_Toc191626112"/>
      <w:bookmarkEnd w:id="1321"/>
      <w:r>
        <w:rPr>
          <w:rStyle w:val="Subsections"/>
        </w:rPr>
        <w:t>915.02</w:t>
      </w:r>
      <w:r>
        <w:rPr>
          <w:rStyle w:val="Subsections"/>
        </w:rPr>
        <w:tab/>
      </w:r>
      <w:r>
        <w:t>Posts and Recycled/Synthetic Blockouts</w:t>
      </w:r>
      <w:bookmarkEnd w:id="1322"/>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Use recycled/synthetic routed blockouts that are MASH 2016 test level 3 (TL-3) compliant. Ensure that the name of the manufacturer and model number are stamped on each blockout and that the blockouts are of the same material and dimensions as the spacers that were tested.</w:t>
      </w:r>
    </w:p>
    <w:p w14:paraId="650A5590" w14:textId="2B8D2F3E" w:rsidR="008B561D" w:rsidRPr="002E63C1" w:rsidRDefault="008B561D" w:rsidP="002E63C1">
      <w:pPr>
        <w:pStyle w:val="3Heading"/>
      </w:pPr>
      <w:bookmarkStart w:id="1323" w:name="_Toc191626113"/>
      <w:r>
        <w:rPr>
          <w:rStyle w:val="Subsections"/>
        </w:rPr>
        <w:t>915.03</w:t>
      </w:r>
      <w:r>
        <w:rPr>
          <w:rStyle w:val="Subsections"/>
        </w:rPr>
        <w:tab/>
      </w:r>
      <w:r w:rsidRPr="002E63C1">
        <w:t>Miscellaneous Hardware</w:t>
      </w:r>
      <w:bookmarkEnd w:id="1323"/>
    </w:p>
    <w:p w14:paraId="2F32A334" w14:textId="77777777" w:rsidR="002B7D2E" w:rsidRDefault="002B7D2E" w:rsidP="002B7D2E">
      <w:pPr>
        <w:pStyle w:val="3Body"/>
      </w:pPr>
      <w:bookmarkStart w:id="1324" w:name="_Toc191626114"/>
      <w:bookmarkStart w:id="1325" w:name="_Hlk42000524"/>
      <w:r>
        <w:t>For galvanized beam guide rail, ensure that connections or splices, transition sections, nuts, bolts, washers, and plates conform to AASHTO M 180, except as follows:</w:t>
      </w:r>
    </w:p>
    <w:p w14:paraId="44ABD224" w14:textId="069A469A" w:rsidR="002B7D2E" w:rsidRDefault="002B7D2E" w:rsidP="002B7D2E">
      <w:pPr>
        <w:pStyle w:val="3Body"/>
        <w:numPr>
          <w:ilvl w:val="0"/>
          <w:numId w:val="178"/>
        </w:numPr>
      </w:pPr>
      <w:r>
        <w:t>Parapet connections and buried end terminals</w:t>
      </w:r>
    </w:p>
    <w:p w14:paraId="0EA9772A" w14:textId="77777777" w:rsidR="002B7D2E" w:rsidRDefault="002B7D2E" w:rsidP="002B7D2E">
      <w:pPr>
        <w:pStyle w:val="3Body"/>
        <w:numPr>
          <w:ilvl w:val="0"/>
          <w:numId w:val="179"/>
        </w:numPr>
      </w:pPr>
      <w:r>
        <w:t>Use structural steel plates and shapes conforming to AASHTO M270 and galvanized per AASHTO M111.</w:t>
      </w:r>
    </w:p>
    <w:p w14:paraId="164D2FB2" w14:textId="77777777" w:rsidR="002B7D2E" w:rsidRDefault="002B7D2E" w:rsidP="002B7D2E">
      <w:pPr>
        <w:pStyle w:val="3Body"/>
        <w:numPr>
          <w:ilvl w:val="0"/>
          <w:numId w:val="179"/>
        </w:numPr>
      </w:pPr>
      <w:r>
        <w:t>Use steel for structural tubes conforming to ASTM A500 Grade B and galvanized.</w:t>
      </w:r>
    </w:p>
    <w:p w14:paraId="2A2B844D" w14:textId="77777777" w:rsidR="002B7D2E" w:rsidRDefault="002B7D2E" w:rsidP="002B7D2E">
      <w:pPr>
        <w:pStyle w:val="3Body"/>
        <w:numPr>
          <w:ilvl w:val="0"/>
          <w:numId w:val="178"/>
        </w:numPr>
      </w:pPr>
      <w:r>
        <w:t>Anchorages</w:t>
      </w:r>
    </w:p>
    <w:p w14:paraId="627F4022" w14:textId="77777777" w:rsidR="002B7D2E" w:rsidRDefault="002B7D2E" w:rsidP="002B7D2E">
      <w:pPr>
        <w:pStyle w:val="3Body"/>
        <w:numPr>
          <w:ilvl w:val="0"/>
          <w:numId w:val="356"/>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2B7D2E">
      <w:pPr>
        <w:pStyle w:val="3Body"/>
        <w:numPr>
          <w:ilvl w:val="0"/>
          <w:numId w:val="356"/>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2B7D2E">
      <w:pPr>
        <w:pStyle w:val="3Body"/>
        <w:numPr>
          <w:ilvl w:val="0"/>
          <w:numId w:val="356"/>
        </w:numPr>
      </w:pPr>
      <w:r>
        <w:t>Use anchor cables conforming to ASTM 1023.</w:t>
      </w:r>
    </w:p>
    <w:p w14:paraId="4D817297" w14:textId="77777777" w:rsidR="002B7D2E" w:rsidRDefault="002B7D2E" w:rsidP="002B7D2E">
      <w:pPr>
        <w:pStyle w:val="3Body"/>
        <w:numPr>
          <w:ilvl w:val="0"/>
          <w:numId w:val="356"/>
        </w:numPr>
      </w:pPr>
      <w:r>
        <w:t>Use swaged fitting for cable assemblies conforming to SAE Grade 5 and galvanized.</w:t>
      </w:r>
    </w:p>
    <w:p w14:paraId="7A15D6E8" w14:textId="77777777" w:rsidR="002B7D2E" w:rsidRDefault="002B7D2E" w:rsidP="002B7D2E">
      <w:pPr>
        <w:pStyle w:val="3Body"/>
        <w:numPr>
          <w:ilvl w:val="0"/>
          <w:numId w:val="356"/>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r>
        <w:rPr>
          <w:rStyle w:val="Subsections"/>
        </w:rPr>
        <w:t>915.04</w:t>
      </w:r>
      <w:r>
        <w:rPr>
          <w:rStyle w:val="Subsections"/>
        </w:rPr>
        <w:tab/>
      </w:r>
      <w:r>
        <w:t>Sampling and Testing</w:t>
      </w:r>
      <w:bookmarkEnd w:id="1324"/>
    </w:p>
    <w:p w14:paraId="668E2175" w14:textId="77777777" w:rsidR="008B561D" w:rsidRDefault="008B561D" w:rsidP="008B561D">
      <w:pPr>
        <w:pStyle w:val="3Body"/>
      </w:pPr>
      <w:r>
        <w:t>Samples and rate of sampling taken by the Engineer will be in accordance with AASHTO M180.</w:t>
      </w:r>
    </w:p>
    <w:p w14:paraId="75A68182" w14:textId="2E139AF4" w:rsidR="008B561D" w:rsidRDefault="008B561D" w:rsidP="008B561D">
      <w:pPr>
        <w:pStyle w:val="3Heading"/>
      </w:pPr>
      <w:bookmarkStart w:id="1326" w:name="_Toc191626115"/>
      <w:bookmarkEnd w:id="1325"/>
      <w:r>
        <w:rPr>
          <w:rStyle w:val="Subsections"/>
        </w:rPr>
        <w:t>915.05</w:t>
      </w:r>
      <w:r>
        <w:tab/>
        <w:t>Rub Rail</w:t>
      </w:r>
      <w:bookmarkEnd w:id="1326"/>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27" w:name="_Toc191626116"/>
      <w:r>
        <w:rPr>
          <w:rStyle w:val="Subsections"/>
        </w:rPr>
        <w:t>915.06</w:t>
      </w:r>
      <w:r>
        <w:rPr>
          <w:rStyle w:val="Subsections"/>
        </w:rPr>
        <w:tab/>
      </w:r>
      <w:r>
        <w:t>Guide Rail Delineators</w:t>
      </w:r>
      <w:bookmarkEnd w:id="1327"/>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28" w:name="_Toc191626117"/>
      <w:r>
        <w:rPr>
          <w:rStyle w:val="Subsections"/>
        </w:rPr>
        <w:t>915.07</w:t>
      </w:r>
      <w:r>
        <w:tab/>
        <w:t>Terminals and Anchorages</w:t>
      </w:r>
      <w:bookmarkEnd w:id="1328"/>
    </w:p>
    <w:p w14:paraId="02629CEE" w14:textId="207F9144" w:rsidR="002B7D2E" w:rsidRDefault="002B7D2E" w:rsidP="002B7D2E">
      <w:pPr>
        <w:pStyle w:val="3Body"/>
      </w:pPr>
      <w:r>
        <w:t>Tangent guide rail terminals shall be MASH compliant systems from the QPL.  All materials and transition components as necessary to attach to beam guide rail shall be as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29" w:name="_Toc501115991"/>
      <w:bookmarkStart w:id="1330" w:name="_Toc191626118"/>
      <w:bookmarkStart w:id="1331" w:name="_Toc229306868"/>
      <w:bookmarkStart w:id="1332" w:name="_Toc317167487"/>
      <w:r w:rsidRPr="00B36BCB">
        <w:t>Section 918 – Electrical Materials</w:t>
      </w:r>
      <w:bookmarkEnd w:id="1329"/>
      <w:bookmarkEnd w:id="1330"/>
    </w:p>
    <w:p w14:paraId="716298B4" w14:textId="6A967E14" w:rsidR="00152DB4" w:rsidRDefault="00152DB4" w:rsidP="00152DB4">
      <w:pPr>
        <w:pStyle w:val="3Heading"/>
      </w:pPr>
      <w:bookmarkStart w:id="1333" w:name="_Toc191626119"/>
      <w:bookmarkStart w:id="1334" w:name="_Toc65134001"/>
      <w:bookmarkStart w:id="1335" w:name="_Toc28252113"/>
      <w:bookmarkStart w:id="1336" w:name="_Hlk21079662"/>
      <w:bookmarkStart w:id="1337" w:name="_Toc501115992"/>
      <w:r w:rsidRPr="00B36BCB">
        <w:rPr>
          <w:rStyle w:val="Subsections"/>
        </w:rPr>
        <w:t>918.0</w:t>
      </w:r>
      <w:r>
        <w:rPr>
          <w:rStyle w:val="Subsections"/>
        </w:rPr>
        <w:t>1</w:t>
      </w:r>
      <w:r w:rsidRPr="00B36BCB">
        <w:rPr>
          <w:rStyle w:val="Subsections"/>
        </w:rPr>
        <w:tab/>
      </w:r>
      <w:r>
        <w:t>General</w:t>
      </w:r>
      <w:bookmarkEnd w:id="1333"/>
    </w:p>
    <w:bookmarkEnd w:id="1334"/>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38" w:name="_Toc191626120"/>
      <w:r w:rsidRPr="00332C27">
        <w:rPr>
          <w:rStyle w:val="Subsections"/>
        </w:rPr>
        <w:t xml:space="preserve">918.02 </w:t>
      </w:r>
      <w:r w:rsidR="00BF2F08">
        <w:rPr>
          <w:rStyle w:val="Subsections"/>
        </w:rPr>
        <w:tab/>
      </w:r>
      <w:r w:rsidRPr="00D40737">
        <w:t>Bonding and Grounding Devices</w:t>
      </w:r>
      <w:bookmarkEnd w:id="1335"/>
      <w:bookmarkEnd w:id="1338"/>
    </w:p>
    <w:p w14:paraId="618028B9" w14:textId="77777777" w:rsidR="00D70585" w:rsidRPr="00332C27" w:rsidRDefault="00D70585" w:rsidP="00540290">
      <w:pPr>
        <w:pStyle w:val="4Heading"/>
        <w:numPr>
          <w:ilvl w:val="0"/>
          <w:numId w:val="120"/>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39" w:name="_Hlk21077755"/>
      <w:r w:rsidRPr="002E33E6">
        <w:t xml:space="preserve">electrolytically plated </w:t>
      </w:r>
      <w:r>
        <w:t xml:space="preserve">so </w:t>
      </w:r>
      <w:r w:rsidRPr="002E33E6">
        <w:t>that a</w:t>
      </w:r>
      <w:r>
        <w:t>n inseparable</w:t>
      </w:r>
      <w:r w:rsidRPr="002E33E6">
        <w:t xml:space="preserve"> molecular bond </w:t>
      </w:r>
      <w:bookmarkEnd w:id="1339"/>
      <w:r w:rsidRPr="002E33E6">
        <w:t>is secured between the two materials. The minimum thickness of the copper covering on the cylindrical portion of the rod shall average not less than 0.010 inch.</w:t>
      </w:r>
      <w:r>
        <w:t xml:space="preserve"> </w:t>
      </w:r>
      <w:bookmarkStart w:id="1340" w:name="_Hlk21077800"/>
      <w:r w:rsidRPr="002E33E6">
        <w:t>Ground Rods shall be UL listed per UL-467, latest edition for the USA.</w:t>
      </w:r>
      <w:bookmarkEnd w:id="1340"/>
    </w:p>
    <w:p w14:paraId="55E4288A" w14:textId="77777777" w:rsidR="00E626A4" w:rsidRDefault="00E626A4" w:rsidP="00540290">
      <w:pPr>
        <w:pStyle w:val="4Heading"/>
        <w:numPr>
          <w:ilvl w:val="0"/>
          <w:numId w:val="207"/>
        </w:numPr>
        <w:rPr>
          <w:bCs/>
        </w:rPr>
      </w:pPr>
      <w:bookmarkStart w:id="1341"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impregnated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color coded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42" w:name="_Toc191626121"/>
      <w:bookmarkEnd w:id="1341"/>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42"/>
    </w:p>
    <w:p w14:paraId="0CDCA2FB" w14:textId="70038401" w:rsidR="00761A88" w:rsidRPr="00761A88" w:rsidRDefault="00761A88" w:rsidP="00540290">
      <w:pPr>
        <w:pStyle w:val="4Heading"/>
        <w:numPr>
          <w:ilvl w:val="0"/>
          <w:numId w:val="346"/>
        </w:numPr>
        <w:rPr>
          <w:bCs/>
        </w:rPr>
      </w:pPr>
      <w:bookmarkStart w:id="1343" w:name="_Hlk88136527"/>
      <w:bookmarkStart w:id="1344" w:name="_Hlk88136528"/>
      <w:bookmarkEnd w:id="1336"/>
      <w:r w:rsidRPr="00761A88">
        <w:rPr>
          <w:bCs/>
        </w:rPr>
        <w:t>In-Line Connectors</w:t>
      </w:r>
    </w:p>
    <w:bookmarkEnd w:id="1343"/>
    <w:p w14:paraId="076541D1" w14:textId="102FDE97" w:rsidR="00761A88" w:rsidRPr="00761A88" w:rsidRDefault="00761A88" w:rsidP="00E626A4">
      <w:pPr>
        <w:pStyle w:val="4Body"/>
        <w:tabs>
          <w:tab w:val="clear" w:pos="7388"/>
          <w:tab w:val="left" w:pos="3900"/>
        </w:tabs>
      </w:pPr>
      <w:r w:rsidRPr="00761A88">
        <w:t xml:space="preserve">Delete the last </w:t>
      </w:r>
      <w:r w:rsidR="00FF337E">
        <w:t>paragraph</w:t>
      </w:r>
      <w:r w:rsidRPr="00761A88">
        <w:t>.</w:t>
      </w:r>
    </w:p>
    <w:bookmarkEnd w:id="1344"/>
    <w:p w14:paraId="529A9F1B" w14:textId="7F09E57C" w:rsidR="00761A88" w:rsidRPr="00761A88" w:rsidRDefault="00761A88" w:rsidP="00540290">
      <w:pPr>
        <w:pStyle w:val="4Heading"/>
        <w:numPr>
          <w:ilvl w:val="0"/>
          <w:numId w:val="346"/>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Underground splice kits shall be waterproof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540290">
      <w:pPr>
        <w:pStyle w:val="4Heading"/>
        <w:numPr>
          <w:ilvl w:val="0"/>
          <w:numId w:val="346"/>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Underground splice kits shall be waterproof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540290">
      <w:pPr>
        <w:pStyle w:val="4Heading"/>
        <w:numPr>
          <w:ilvl w:val="0"/>
          <w:numId w:val="346"/>
        </w:numPr>
        <w:rPr>
          <w:bCs/>
        </w:rPr>
      </w:pPr>
      <w:r w:rsidRPr="00A43737">
        <w:rPr>
          <w:bCs/>
        </w:rPr>
        <w:t>Resin-Encapsulation Splice Kits</w:t>
      </w:r>
    </w:p>
    <w:p w14:paraId="40A32749" w14:textId="77777777" w:rsidR="006A3A9A" w:rsidRPr="00A43737" w:rsidRDefault="006A3A9A" w:rsidP="006A3A9A">
      <w:pPr>
        <w:pStyle w:val="4Body"/>
        <w:tabs>
          <w:tab w:val="clear" w:pos="7388"/>
          <w:tab w:val="left" w:pos="3900"/>
        </w:tabs>
      </w:pPr>
      <w:r w:rsidRPr="00A43737">
        <w:t>All kits used to waterproof underground splices, or designated “waterproof” or “resin encapsulated,” shall be fully resin-encapsulating power cable splicing kit (Resin Splice Kit), excluding multi-mold and kits that attach multiple splices via mesh, net, or other flexible means. Kits shall be designed for compression or crimped connectors, including terminal blocks.</w:t>
      </w:r>
    </w:p>
    <w:p w14:paraId="4E26F4D5" w14:textId="77777777" w:rsidR="006A3A9A" w:rsidRPr="00A43737" w:rsidRDefault="006A3A9A" w:rsidP="006A3A9A">
      <w:pPr>
        <w:pStyle w:val="4Body"/>
        <w:tabs>
          <w:tab w:val="left" w:pos="3900"/>
        </w:tabs>
      </w:pPr>
      <w:r w:rsidRPr="00A43737">
        <w:t>Kit shall insulate and seal in-line or wye splices as needed and shall be rated for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Resin shall be a two-part epoxy encapsulating and insulating resin. The resin shall be mixed externally and have an exothermic reaction to facilitate its own curing process after injection into the splice cover. The insulating resin shall not run or melt after curing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45" w:name="_Toc191626122"/>
      <w:bookmarkStart w:id="1346" w:name="_Toc65134004"/>
      <w:bookmarkStart w:id="1347" w:name="_Hlk499039901"/>
      <w:bookmarkEnd w:id="1337"/>
      <w:r w:rsidRPr="00B36BCB">
        <w:rPr>
          <w:rStyle w:val="Subsections"/>
        </w:rPr>
        <w:t>918.0</w:t>
      </w:r>
      <w:r>
        <w:rPr>
          <w:rStyle w:val="Subsections"/>
        </w:rPr>
        <w:t>7</w:t>
      </w:r>
      <w:r w:rsidRPr="00B36BCB">
        <w:rPr>
          <w:rStyle w:val="Subsections"/>
        </w:rPr>
        <w:tab/>
      </w:r>
      <w:r w:rsidRPr="00B36BCB">
        <w:t>C</w:t>
      </w:r>
      <w:r>
        <w:t>able and Wire</w:t>
      </w:r>
      <w:bookmarkEnd w:id="1345"/>
    </w:p>
    <w:bookmarkEnd w:id="1346"/>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540290">
      <w:pPr>
        <w:pStyle w:val="4Heading"/>
        <w:numPr>
          <w:ilvl w:val="0"/>
          <w:numId w:val="186"/>
        </w:numPr>
      </w:pPr>
      <w:r w:rsidRPr="00EA75E3">
        <w:t>Multiple Lighting and Power Cable</w:t>
      </w:r>
    </w:p>
    <w:p w14:paraId="7BEF1144" w14:textId="5B93B9EF" w:rsidR="00AB71BC" w:rsidRDefault="00AB71BC" w:rsidP="00AB71BC">
      <w:pPr>
        <w:pStyle w:val="3Body"/>
        <w:keepNext/>
        <w:keepLines/>
      </w:pPr>
      <w:r>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540290">
      <w:pPr>
        <w:pStyle w:val="5Heading"/>
        <w:numPr>
          <w:ilvl w:val="0"/>
          <w:numId w:val="327"/>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540290">
      <w:pPr>
        <w:pStyle w:val="5Heading"/>
        <w:numPr>
          <w:ilvl w:val="0"/>
          <w:numId w:val="327"/>
        </w:numPr>
        <w:ind w:left="1440"/>
      </w:pPr>
      <w:r>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540290">
      <w:pPr>
        <w:pStyle w:val="4Body"/>
        <w:numPr>
          <w:ilvl w:val="0"/>
          <w:numId w:val="185"/>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540290">
      <w:pPr>
        <w:pStyle w:val="4Body"/>
        <w:numPr>
          <w:ilvl w:val="0"/>
          <w:numId w:val="185"/>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540290">
      <w:pPr>
        <w:pStyle w:val="4Heading"/>
        <w:numPr>
          <w:ilvl w:val="0"/>
          <w:numId w:val="186"/>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540290">
      <w:pPr>
        <w:pStyle w:val="4Heading"/>
        <w:numPr>
          <w:ilvl w:val="0"/>
          <w:numId w:val="186"/>
        </w:numPr>
        <w:rPr>
          <w:bCs/>
        </w:rPr>
      </w:pPr>
      <w:r w:rsidRPr="004E735F">
        <w:rPr>
          <w:bCs/>
        </w:rPr>
        <w:t>Outdoor Network Cable</w:t>
      </w:r>
    </w:p>
    <w:p w14:paraId="4C86542A" w14:textId="77777777" w:rsidR="00AB71BC" w:rsidRPr="00B36BCB" w:rsidRDefault="00AB71BC" w:rsidP="00AB71BC">
      <w:pPr>
        <w:pStyle w:val="4Body"/>
      </w:pPr>
      <w:bookmarkStart w:id="1348"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48"/>
    <w:p w14:paraId="394EEF9A" w14:textId="5882710D" w:rsidR="00AB71BC" w:rsidRPr="004E735F" w:rsidRDefault="00AB71BC" w:rsidP="00540290">
      <w:pPr>
        <w:pStyle w:val="4Heading"/>
        <w:numPr>
          <w:ilvl w:val="0"/>
          <w:numId w:val="187"/>
        </w:numPr>
        <w:rPr>
          <w:bCs/>
        </w:rPr>
      </w:pPr>
      <w:r w:rsidRPr="004E735F">
        <w:rPr>
          <w:bCs/>
        </w:rPr>
        <w:t>Fiber Optic Cable – Multi-Mode</w:t>
      </w:r>
    </w:p>
    <w:p w14:paraId="244ACC40" w14:textId="26621F67" w:rsidR="00AB71BC" w:rsidRPr="00D948BA" w:rsidRDefault="00AB71BC" w:rsidP="00AB71BC">
      <w:pPr>
        <w:pStyle w:val="4Body"/>
      </w:pPr>
      <w:bookmarkStart w:id="1349"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50" w:name="_Hlk46152581"/>
      <w:r w:rsidRPr="00D948BA">
        <w:t>Fiber Optic Cable - Multimode shall be tight buffered breakout type cable.  No splices are permitted, except as required for terminations, unless shown on the plans.</w:t>
      </w:r>
      <w:r>
        <w:t xml:space="preserve"> </w:t>
      </w:r>
      <w:bookmarkStart w:id="1351" w:name="_Hlk56439951"/>
      <w:r>
        <w:t>Fiber Optic Cable – Multimode</w:t>
      </w:r>
      <w:r w:rsidRPr="00D948BA">
        <w:t xml:space="preserve"> shall be multi-mode, 50/125/900 micron,</w:t>
      </w:r>
      <w:r>
        <w:t xml:space="preserve"> OM-3 or better rated cable,</w:t>
      </w:r>
      <w:r w:rsidRPr="00D948BA">
        <w:t xml:space="preserve"> tight buffered breakout type cable with </w:t>
      </w:r>
      <w:r>
        <w:t xml:space="preserve">each </w:t>
      </w:r>
      <w:r w:rsidRPr="00D948BA">
        <w:t xml:space="preserve">optical fiber protected in individual color coded breakout buffer tubes and Aramid strength fibers.  </w:t>
      </w:r>
      <w:bookmarkEnd w:id="1351"/>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49"/>
    <w:bookmarkEnd w:id="1350"/>
    <w:p w14:paraId="2FE698F7" w14:textId="537F8A5F" w:rsidR="00AB71BC" w:rsidRPr="00652E6D" w:rsidRDefault="00AB71BC" w:rsidP="00540290">
      <w:pPr>
        <w:pStyle w:val="4Heading"/>
        <w:numPr>
          <w:ilvl w:val="0"/>
          <w:numId w:val="187"/>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540290">
      <w:pPr>
        <w:pStyle w:val="4Heading"/>
        <w:numPr>
          <w:ilvl w:val="0"/>
          <w:numId w:val="187"/>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540290">
      <w:pPr>
        <w:pStyle w:val="4Heading"/>
        <w:numPr>
          <w:ilvl w:val="0"/>
          <w:numId w:val="187"/>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52" w:name="_Toc501115993"/>
      <w:bookmarkStart w:id="1353" w:name="_Toc65134005"/>
      <w:bookmarkStart w:id="1354" w:name="_Toc191626123"/>
      <w:bookmarkStart w:id="1355" w:name="_Hlk499027358"/>
      <w:r w:rsidRPr="00B36BCB">
        <w:rPr>
          <w:rStyle w:val="Subsections"/>
        </w:rPr>
        <w:t>918.08</w:t>
      </w:r>
      <w:r w:rsidRPr="00B36BCB">
        <w:rPr>
          <w:rStyle w:val="Subsections"/>
        </w:rPr>
        <w:tab/>
      </w:r>
      <w:r w:rsidRPr="00B36BCB">
        <w:t>Conduit and Fittings</w:t>
      </w:r>
      <w:bookmarkEnd w:id="1352"/>
      <w:bookmarkEnd w:id="1353"/>
      <w:bookmarkEnd w:id="1354"/>
    </w:p>
    <w:p w14:paraId="312AC92E" w14:textId="77777777" w:rsidR="00AB71BC" w:rsidRPr="009A00EC" w:rsidRDefault="00AB71BC" w:rsidP="00540290">
      <w:pPr>
        <w:pStyle w:val="4Heading"/>
        <w:numPr>
          <w:ilvl w:val="0"/>
          <w:numId w:val="188"/>
        </w:numPr>
        <w:rPr>
          <w:bCs/>
        </w:rPr>
      </w:pPr>
      <w:bookmarkStart w:id="1356" w:name="bookmark1"/>
      <w:bookmarkStart w:id="1357" w:name="bookmark0"/>
      <w:bookmarkEnd w:id="1355"/>
      <w:bookmarkEnd w:id="1356"/>
      <w:bookmarkEnd w:id="1357"/>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t xml:space="preserve"> </w:t>
      </w:r>
      <w:r>
        <w:t>All Flexible Metallic Conduit (FMC) shall be Liquid-Tight Flexible Metallic Conduit (LFMC) in all installations and applications.</w:t>
      </w:r>
    </w:p>
    <w:p w14:paraId="5BFBA08D" w14:textId="77777777" w:rsidR="00AB71BC" w:rsidRPr="00C453F6" w:rsidRDefault="00AB71BC" w:rsidP="00540290">
      <w:pPr>
        <w:pStyle w:val="4Heading"/>
        <w:numPr>
          <w:ilvl w:val="0"/>
          <w:numId w:val="189"/>
        </w:numPr>
        <w:rPr>
          <w:bCs/>
        </w:rPr>
      </w:pPr>
      <w:r w:rsidRPr="00C453F6">
        <w:rPr>
          <w:bCs/>
        </w:rPr>
        <w:t>Duct Bank Spacers.</w:t>
      </w:r>
    </w:p>
    <w:p w14:paraId="5F4B15AB" w14:textId="04152849" w:rsidR="00AB71BC" w:rsidRPr="00B36BCB" w:rsidRDefault="00AB71BC" w:rsidP="00AB71BC">
      <w:pPr>
        <w:pStyle w:val="4Body"/>
      </w:pPr>
      <w:bookmarkStart w:id="1358" w:name="_Hlk499028050"/>
      <w:r w:rsidRPr="00B36BCB">
        <w:t xml:space="preserve">Delete the first </w:t>
      </w:r>
      <w:r w:rsidR="00FF337E">
        <w:t>paragraph</w:t>
      </w:r>
      <w:r w:rsidRPr="00B36BCB">
        <w:t xml:space="preserve"> and replace it with the following:</w:t>
      </w:r>
    </w:p>
    <w:bookmarkEnd w:id="1358"/>
    <w:p w14:paraId="5E8B26CC" w14:textId="77777777" w:rsidR="00AB71BC" w:rsidRDefault="00AB71BC" w:rsidP="00AB71BC">
      <w:pPr>
        <w:pStyle w:val="4Body"/>
      </w:pPr>
      <w:r w:rsidRPr="00B36BCB">
        <w:t>Spacers shall be prefabricated and made out of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540290">
      <w:pPr>
        <w:pStyle w:val="4Heading"/>
        <w:numPr>
          <w:ilvl w:val="0"/>
          <w:numId w:val="189"/>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59" w:name="_Toc501115994"/>
      <w:bookmarkStart w:id="1360" w:name="_Toc191626124"/>
      <w:bookmarkEnd w:id="1347"/>
      <w:r w:rsidRPr="00B36BCB">
        <w:rPr>
          <w:rStyle w:val="Subsections"/>
        </w:rPr>
        <w:t>918.11</w:t>
      </w:r>
      <w:r w:rsidRPr="00B36BCB">
        <w:rPr>
          <w:rStyle w:val="Subsections"/>
        </w:rPr>
        <w:tab/>
      </w:r>
      <w:r w:rsidRPr="00B36BCB">
        <w:t>Radio Coaxial Cable</w:t>
      </w:r>
      <w:bookmarkEnd w:id="1359"/>
      <w:bookmarkEnd w:id="1360"/>
    </w:p>
    <w:p w14:paraId="2C978389" w14:textId="5CA50819" w:rsidR="004E735F" w:rsidRPr="00B36BCB" w:rsidRDefault="004E735F" w:rsidP="004E735F">
      <w:pPr>
        <w:pStyle w:val="3Body"/>
      </w:pPr>
      <w:bookmarkStart w:id="1361" w:name="_Hlk499112819"/>
      <w:r w:rsidRPr="00B36BCB">
        <w:t xml:space="preserve">Delete the first </w:t>
      </w:r>
      <w:r w:rsidR="00FF337E">
        <w:t>paragraph</w:t>
      </w:r>
      <w:r w:rsidRPr="00B36BCB">
        <w:t xml:space="preserve"> and replace it with the following:</w:t>
      </w:r>
    </w:p>
    <w:bookmarkEnd w:id="1361"/>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62" w:name="_Toc191626125"/>
      <w:r w:rsidRPr="00B36BCB">
        <w:rPr>
          <w:rStyle w:val="Subsections"/>
        </w:rPr>
        <w:t>918.</w:t>
      </w:r>
      <w:r>
        <w:rPr>
          <w:rStyle w:val="Subsections"/>
        </w:rPr>
        <w:t>13</w:t>
      </w:r>
      <w:r w:rsidRPr="00B36BCB">
        <w:rPr>
          <w:rStyle w:val="Subsections"/>
        </w:rPr>
        <w:tab/>
      </w:r>
      <w:r w:rsidRPr="00D40737">
        <w:t>Lamps</w:t>
      </w:r>
      <w:bookmarkEnd w:id="1362"/>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63" w:name="_Toc65134008"/>
      <w:bookmarkStart w:id="1364" w:name="_Toc191626126"/>
      <w:r w:rsidRPr="00B36BCB">
        <w:rPr>
          <w:rStyle w:val="Subsections"/>
        </w:rPr>
        <w:t>918.1</w:t>
      </w:r>
      <w:r>
        <w:rPr>
          <w:rStyle w:val="Subsections"/>
        </w:rPr>
        <w:t>7</w:t>
      </w:r>
      <w:r w:rsidRPr="00B36BCB">
        <w:rPr>
          <w:rStyle w:val="Subsections"/>
        </w:rPr>
        <w:tab/>
      </w:r>
      <w:r w:rsidRPr="00D40737">
        <w:t>Metallic Junction Boxes</w:t>
      </w:r>
      <w:bookmarkEnd w:id="1363"/>
      <w:bookmarkEnd w:id="1364"/>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be </w:t>
      </w:r>
      <w:r w:rsidR="006A3A9A" w:rsidRPr="00A43737">
        <w:t xml:space="preserve"> stainless steel</w:t>
      </w:r>
      <w:r>
        <w:t>.</w:t>
      </w:r>
    </w:p>
    <w:p w14:paraId="36AA141F" w14:textId="7BFEA16C" w:rsidR="0068312E" w:rsidRPr="00B36BCB" w:rsidRDefault="0068312E" w:rsidP="0068312E">
      <w:pPr>
        <w:pStyle w:val="3Heading"/>
      </w:pPr>
      <w:bookmarkStart w:id="1365" w:name="_Toc47350209"/>
      <w:bookmarkStart w:id="1366" w:name="_Toc191626127"/>
      <w:bookmarkStart w:id="1367"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65"/>
      <w:bookmarkEnd w:id="1366"/>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540290">
      <w:pPr>
        <w:pStyle w:val="4Heading"/>
        <w:numPr>
          <w:ilvl w:val="0"/>
          <w:numId w:val="125"/>
        </w:numPr>
      </w:pPr>
      <w:bookmarkStart w:id="1368" w:name="_Toc47350210"/>
      <w:r w:rsidRPr="00F91583">
        <w:t>General Requirements</w:t>
      </w:r>
      <w:bookmarkEnd w:id="1368"/>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shall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69" w:name="_Hlk159928484"/>
      <w:r w:rsidRPr="00F91583">
        <w:t>Cabinet Size</w:t>
      </w:r>
    </w:p>
    <w:bookmarkEnd w:id="1369"/>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The controller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The controller cabinet shall be constructed to have a neat and professional appearance. The cabinet 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The cabinet shall be constructed using 0.125-inch thick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r w:rsidRPr="00FC6C21">
        <w:t>stainless</w:t>
      </w:r>
      <w:r>
        <w:t xml:space="preserve"> </w:t>
      </w:r>
      <w:r w:rsidRPr="00FC6C21">
        <w:t>steel</w:t>
      </w:r>
      <w:r w:rsidRPr="00F91583">
        <w:t xml:space="preserve"> hinge and stainless steel mounting hardware.  Both doors shall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A lamp shall be located at the top of the controller cabinet to illuminate the cabinet interior.  A switch mounted near the front door shall automatically turn on the light when the door is opened.</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540290">
      <w:pPr>
        <w:pStyle w:val="6Heading"/>
        <w:numPr>
          <w:ilvl w:val="0"/>
          <w:numId w:val="126"/>
        </w:numPr>
      </w:pPr>
      <w:r w:rsidRPr="00F91583">
        <w:t>Sliding Drawer</w:t>
      </w:r>
    </w:p>
    <w:p w14:paraId="26796D4E" w14:textId="77777777" w:rsidR="0068312E" w:rsidRPr="00F91583" w:rsidRDefault="0068312E" w:rsidP="0068312E">
      <w:pPr>
        <w:pStyle w:val="6Body"/>
      </w:pPr>
      <w:r w:rsidRPr="00F91583">
        <w:t>The rack shall contain a minimum of one (1) pullout stainless steel or aluminum drawer. The drawer shall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68312E">
      <w:pPr>
        <w:pStyle w:val="6Heading"/>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rack mountable equipment supplied with the SCC, such as sign controllers, UPS, or batteries.  The approximate shelf dimensions shall be 5”H x 19”W x 18”D.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The controller cabinet shall be installed on a 12</w:t>
      </w:r>
      <w:r>
        <w:t>-</w:t>
      </w:r>
      <w:r w:rsidRPr="00F91583">
        <w:t>inch high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540290">
      <w:pPr>
        <w:pStyle w:val="4Heading"/>
        <w:numPr>
          <w:ilvl w:val="0"/>
          <w:numId w:val="125"/>
        </w:numPr>
      </w:pPr>
      <w:bookmarkStart w:id="1370" w:name="_Toc47350211"/>
      <w:r w:rsidRPr="00BE7ED2">
        <w:t>Electrical System</w:t>
      </w:r>
      <w:bookmarkEnd w:id="1370"/>
    </w:p>
    <w:p w14:paraId="7FB5C8B8" w14:textId="77777777" w:rsidR="0068312E" w:rsidRPr="00F91583" w:rsidRDefault="0068312E" w:rsidP="00540290">
      <w:pPr>
        <w:pStyle w:val="5Heading"/>
        <w:numPr>
          <w:ilvl w:val="0"/>
          <w:numId w:val="127"/>
        </w:numPr>
      </w:pPr>
      <w:r w:rsidRPr="00F91583">
        <w:t>Power Panels</w:t>
      </w:r>
    </w:p>
    <w:p w14:paraId="7BE2459C" w14:textId="77777777" w:rsidR="0068312E" w:rsidRPr="00F91583" w:rsidRDefault="0068312E" w:rsidP="00540290">
      <w:pPr>
        <w:pStyle w:val="6Heading"/>
        <w:numPr>
          <w:ilvl w:val="0"/>
          <w:numId w:val="128"/>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The cabinet shall include one (1) earth ground lug that is electrically bonded to the cabinet. The lug shall be installed near the power entrance. The installation contractor shall provide the balance of materials and services needed to properly connect to earth ground. All earth grounding shall conform to the National Electrical Code.</w:t>
      </w:r>
    </w:p>
    <w:p w14:paraId="0847957F" w14:textId="77777777" w:rsidR="0068312E" w:rsidRPr="00F91583" w:rsidRDefault="0068312E" w:rsidP="0068312E">
      <w:pPr>
        <w:pStyle w:val="6Heading"/>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68312E">
      <w:pPr>
        <w:pStyle w:val="6Heading"/>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540290">
      <w:pPr>
        <w:pStyle w:val="5Bullets"/>
        <w:numPr>
          <w:ilvl w:val="0"/>
          <w:numId w:val="122"/>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540290">
      <w:pPr>
        <w:pStyle w:val="5Bullets"/>
        <w:numPr>
          <w:ilvl w:val="0"/>
          <w:numId w:val="122"/>
        </w:numPr>
      </w:pPr>
      <w:r>
        <w:t>For HCMS installations, a</w:t>
      </w:r>
      <w:r w:rsidRPr="00F91583">
        <w:t xml:space="preserve"> minimum of two message changes for each drum sign portion of the HCMS</w:t>
      </w:r>
      <w:r>
        <w:t>.</w:t>
      </w:r>
    </w:p>
    <w:p w14:paraId="74B9AAEB" w14:textId="77777777" w:rsidR="0068312E" w:rsidRPr="00F91583" w:rsidRDefault="0068312E" w:rsidP="00540290">
      <w:pPr>
        <w:pStyle w:val="5Bullets"/>
        <w:numPr>
          <w:ilvl w:val="0"/>
          <w:numId w:val="122"/>
        </w:numPr>
      </w:pPr>
      <w:r w:rsidRPr="00F91583">
        <w:t>One PTZ video camera supplied by others (100 Watt max. load)</w:t>
      </w:r>
    </w:p>
    <w:p w14:paraId="11DEFB3A" w14:textId="77777777" w:rsidR="0068312E" w:rsidRPr="00F91583" w:rsidRDefault="0068312E" w:rsidP="00540290">
      <w:pPr>
        <w:pStyle w:val="5Bullets"/>
        <w:numPr>
          <w:ilvl w:val="0"/>
          <w:numId w:val="122"/>
        </w:numPr>
      </w:pPr>
      <w:r w:rsidRPr="00F91583">
        <w:t>Two Traffic monitoring devices supplied by others (50 Watt max. load)</w:t>
      </w:r>
    </w:p>
    <w:p w14:paraId="32588B4E" w14:textId="7FA0A634" w:rsidR="0068312E" w:rsidRPr="00F91583" w:rsidRDefault="0068312E" w:rsidP="00540290">
      <w:pPr>
        <w:pStyle w:val="5Bullets"/>
        <w:numPr>
          <w:ilvl w:val="0"/>
          <w:numId w:val="122"/>
        </w:numPr>
      </w:pPr>
      <w:r w:rsidRPr="00F91583">
        <w:t>Communications device(s)  (</w:t>
      </w:r>
      <w:r w:rsidR="008C07A8" w:rsidRPr="00F91583">
        <w:t>i.e.,</w:t>
      </w:r>
      <w:r w:rsidRPr="00F91583">
        <w:t xml:space="preserve"> router, modem, radio, network switch, etc. supplied by others (200 Watt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540290">
      <w:pPr>
        <w:pStyle w:val="6Heading"/>
        <w:numPr>
          <w:ilvl w:val="0"/>
          <w:numId w:val="129"/>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540290">
      <w:pPr>
        <w:pStyle w:val="6Body"/>
        <w:numPr>
          <w:ilvl w:val="0"/>
          <w:numId w:val="121"/>
        </w:numPr>
      </w:pPr>
      <w:r w:rsidRPr="00F91583">
        <w:t>Output Power Rating:</w:t>
      </w:r>
      <w:r w:rsidRPr="00F91583">
        <w:tab/>
        <w:t xml:space="preserve">2,000VA, </w:t>
      </w:r>
      <w:r>
        <w:t>1500W</w:t>
      </w:r>
    </w:p>
    <w:p w14:paraId="42002E59" w14:textId="77777777" w:rsidR="0068312E" w:rsidRPr="00F91583" w:rsidRDefault="0068312E" w:rsidP="00540290">
      <w:pPr>
        <w:pStyle w:val="6Body"/>
        <w:numPr>
          <w:ilvl w:val="0"/>
          <w:numId w:val="121"/>
        </w:numPr>
      </w:pPr>
      <w:r w:rsidRPr="00F91583">
        <w:t>Input Voltage Range:</w:t>
      </w:r>
      <w:r w:rsidRPr="00F91583">
        <w:tab/>
      </w:r>
      <w:r>
        <w:t>90</w:t>
      </w:r>
      <w:r w:rsidRPr="00F91583">
        <w:t>VAC to 150VAC</w:t>
      </w:r>
    </w:p>
    <w:p w14:paraId="1BFEF1B6" w14:textId="77777777" w:rsidR="0068312E" w:rsidRPr="00F91583" w:rsidRDefault="0068312E" w:rsidP="00540290">
      <w:pPr>
        <w:pStyle w:val="6Body"/>
        <w:numPr>
          <w:ilvl w:val="0"/>
          <w:numId w:val="121"/>
        </w:numPr>
      </w:pPr>
      <w:r w:rsidRPr="00F91583">
        <w:t>Input Frequency:</w:t>
      </w:r>
      <w:r w:rsidRPr="00F91583">
        <w:tab/>
        <w:t>60Hz ±5%</w:t>
      </w:r>
    </w:p>
    <w:p w14:paraId="1E8BA3BE" w14:textId="77777777" w:rsidR="0068312E" w:rsidRPr="00F91583" w:rsidRDefault="0068312E" w:rsidP="00540290">
      <w:pPr>
        <w:pStyle w:val="6Body"/>
        <w:numPr>
          <w:ilvl w:val="0"/>
          <w:numId w:val="121"/>
        </w:numPr>
      </w:pPr>
      <w:r w:rsidRPr="00F91583">
        <w:t>Input Configuration:</w:t>
      </w:r>
      <w:r w:rsidRPr="00F91583">
        <w:tab/>
        <w:t>3-wire (hot, neutral, and ground)</w:t>
      </w:r>
    </w:p>
    <w:p w14:paraId="6E157495" w14:textId="77777777" w:rsidR="0068312E" w:rsidRPr="00F91583" w:rsidRDefault="0068312E" w:rsidP="00540290">
      <w:pPr>
        <w:pStyle w:val="6Body"/>
        <w:numPr>
          <w:ilvl w:val="0"/>
          <w:numId w:val="121"/>
        </w:numPr>
      </w:pPr>
      <w:r w:rsidRPr="00F91583">
        <w:t>Output Voltage:</w:t>
      </w:r>
      <w:r w:rsidRPr="00F91583">
        <w:tab/>
      </w:r>
      <w:r>
        <w:tab/>
      </w:r>
      <w:r w:rsidRPr="00F91583">
        <w:t>120VAC ±10% over full input voltage range</w:t>
      </w:r>
    </w:p>
    <w:p w14:paraId="482659AF" w14:textId="77777777" w:rsidR="0068312E" w:rsidRPr="00F91583" w:rsidRDefault="0068312E" w:rsidP="00540290">
      <w:pPr>
        <w:pStyle w:val="6Body"/>
        <w:numPr>
          <w:ilvl w:val="0"/>
          <w:numId w:val="121"/>
        </w:numPr>
      </w:pPr>
      <w:r w:rsidRPr="00F91583">
        <w:t>Output Frequency:</w:t>
      </w:r>
      <w:r w:rsidRPr="00F91583">
        <w:tab/>
        <w:t>60Hz ±.05%</w:t>
      </w:r>
    </w:p>
    <w:p w14:paraId="024B7B99" w14:textId="77777777" w:rsidR="0068312E" w:rsidRPr="00F91583" w:rsidRDefault="0068312E" w:rsidP="00540290">
      <w:pPr>
        <w:pStyle w:val="6Body"/>
        <w:numPr>
          <w:ilvl w:val="0"/>
          <w:numId w:val="121"/>
        </w:numPr>
      </w:pPr>
      <w:r w:rsidRPr="00F91583">
        <w:t>Output Waveform:</w:t>
      </w:r>
      <w:r w:rsidRPr="00F91583">
        <w:tab/>
        <w:t>True sine wave</w:t>
      </w:r>
    </w:p>
    <w:p w14:paraId="24D15B13" w14:textId="77777777" w:rsidR="0068312E" w:rsidRPr="00F91583" w:rsidRDefault="0068312E" w:rsidP="00540290">
      <w:pPr>
        <w:pStyle w:val="6Body"/>
        <w:numPr>
          <w:ilvl w:val="0"/>
          <w:numId w:val="121"/>
        </w:numPr>
      </w:pPr>
      <w:r w:rsidRPr="00F91583">
        <w:t>Typical Transfer Time:</w:t>
      </w:r>
      <w:r w:rsidRPr="00F91583">
        <w:tab/>
        <w:t>&lt;5ms</w:t>
      </w:r>
    </w:p>
    <w:p w14:paraId="0E9FAE1E" w14:textId="77777777" w:rsidR="0068312E" w:rsidRDefault="0068312E" w:rsidP="00540290">
      <w:pPr>
        <w:pStyle w:val="6Body"/>
        <w:numPr>
          <w:ilvl w:val="0"/>
          <w:numId w:val="121"/>
        </w:numPr>
      </w:pPr>
      <w:r w:rsidRPr="00F91583">
        <w:t>Overload Capability:</w:t>
      </w:r>
      <w:r w:rsidRPr="00F91583">
        <w:tab/>
        <w:t>110% for 10 minutes, 200% for 0.5 seconds</w:t>
      </w:r>
    </w:p>
    <w:p w14:paraId="1EE76095" w14:textId="77777777" w:rsidR="0068312E" w:rsidRPr="00F91583" w:rsidRDefault="0068312E" w:rsidP="00540290">
      <w:pPr>
        <w:pStyle w:val="6Body"/>
        <w:numPr>
          <w:ilvl w:val="0"/>
          <w:numId w:val="121"/>
        </w:numPr>
      </w:pPr>
      <w:r>
        <w:t>Efficiency: 98% (resistive)</w:t>
      </w:r>
    </w:p>
    <w:p w14:paraId="2D710A00" w14:textId="77777777" w:rsidR="0068312E" w:rsidRPr="00F91583" w:rsidRDefault="0068312E" w:rsidP="00540290">
      <w:pPr>
        <w:pStyle w:val="6Body"/>
        <w:numPr>
          <w:ilvl w:val="0"/>
          <w:numId w:val="121"/>
        </w:numPr>
      </w:pPr>
      <w:r w:rsidRPr="00F91583">
        <w:t>Line Transient Protection:</w:t>
      </w:r>
      <w:r w:rsidRPr="00F91583">
        <w:tab/>
        <w:t>ANSI/IEEE C.62.41/C.62.45 Cat A&amp;B</w:t>
      </w:r>
    </w:p>
    <w:p w14:paraId="64995B9E" w14:textId="77777777" w:rsidR="0068312E" w:rsidRPr="00F91583" w:rsidRDefault="0068312E" w:rsidP="00540290">
      <w:pPr>
        <w:pStyle w:val="6Body"/>
        <w:numPr>
          <w:ilvl w:val="0"/>
          <w:numId w:val="121"/>
        </w:numPr>
      </w:pPr>
      <w:r w:rsidRPr="00F91583">
        <w:t>Operating Temperature Range:</w:t>
      </w:r>
      <w:r w:rsidRPr="00F91583">
        <w:tab/>
        <w:t>-</w:t>
      </w:r>
      <w:r>
        <w:t>35</w:t>
      </w:r>
      <w:r w:rsidRPr="00F91583">
        <w:t xml:space="preserve"> to +74ºC</w:t>
      </w:r>
    </w:p>
    <w:p w14:paraId="6A5CB063" w14:textId="77777777" w:rsidR="0068312E" w:rsidRPr="00F91583" w:rsidRDefault="0068312E" w:rsidP="00540290">
      <w:pPr>
        <w:pStyle w:val="6Body"/>
        <w:numPr>
          <w:ilvl w:val="0"/>
          <w:numId w:val="121"/>
        </w:numPr>
      </w:pPr>
      <w:r w:rsidRPr="00F91583">
        <w:t>Humidity Range:</w:t>
      </w:r>
      <w:r w:rsidRPr="00F91583">
        <w:tab/>
      </w:r>
      <w:r>
        <w:tab/>
      </w:r>
      <w:r w:rsidRPr="00F91583">
        <w:t>0% to 95% non-condensing</w:t>
      </w:r>
    </w:p>
    <w:p w14:paraId="00E7A6B4" w14:textId="77777777" w:rsidR="0068312E" w:rsidRPr="00F91583" w:rsidRDefault="0068312E" w:rsidP="00540290">
      <w:pPr>
        <w:pStyle w:val="6Body"/>
        <w:numPr>
          <w:ilvl w:val="0"/>
          <w:numId w:val="121"/>
        </w:numPr>
      </w:pPr>
      <w:r w:rsidRPr="00F91583">
        <w:t>Size (maximum):</w:t>
      </w:r>
      <w:r>
        <w:tab/>
      </w:r>
      <w:r w:rsidRPr="00F91583">
        <w:tab/>
      </w:r>
      <w:r>
        <w:t>17</w:t>
      </w:r>
      <w:r w:rsidRPr="00F91583">
        <w:t>”W x 10”D x 5.25”H (3</w:t>
      </w:r>
      <w:r>
        <w:t>R</w:t>
      </w:r>
      <w:r w:rsidRPr="00F91583">
        <w:t>U)</w:t>
      </w:r>
    </w:p>
    <w:p w14:paraId="51F2E79C" w14:textId="77777777" w:rsidR="0068312E" w:rsidRPr="00F91583" w:rsidRDefault="0068312E" w:rsidP="00540290">
      <w:pPr>
        <w:pStyle w:val="6Body"/>
        <w:numPr>
          <w:ilvl w:val="0"/>
          <w:numId w:val="121"/>
        </w:numPr>
      </w:pPr>
      <w:r w:rsidRPr="00F91583">
        <w:t>Weight (maximum):</w:t>
      </w:r>
      <w:r w:rsidRPr="00F91583">
        <w:tab/>
        <w:t>35 pounds</w:t>
      </w:r>
    </w:p>
    <w:p w14:paraId="6EAC298E" w14:textId="77777777" w:rsidR="0068312E" w:rsidRPr="00F91583" w:rsidRDefault="0068312E" w:rsidP="00540290">
      <w:pPr>
        <w:pStyle w:val="6Body"/>
        <w:numPr>
          <w:ilvl w:val="0"/>
          <w:numId w:val="121"/>
        </w:numPr>
      </w:pPr>
      <w:r w:rsidRPr="00F91583">
        <w:t>UPS Protection:</w:t>
      </w:r>
      <w:r w:rsidRPr="00F91583">
        <w:tab/>
        <w:t>Input and output short circuit; input and output overload; excessive battery discharge</w:t>
      </w:r>
    </w:p>
    <w:p w14:paraId="5DC328BE" w14:textId="77777777" w:rsidR="0068312E" w:rsidRPr="00F91583" w:rsidRDefault="0068312E" w:rsidP="00540290">
      <w:pPr>
        <w:pStyle w:val="6Body"/>
        <w:numPr>
          <w:ilvl w:val="0"/>
          <w:numId w:val="121"/>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540290">
      <w:pPr>
        <w:pStyle w:val="6Body"/>
        <w:numPr>
          <w:ilvl w:val="0"/>
          <w:numId w:val="121"/>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540290">
      <w:pPr>
        <w:pStyle w:val="6Body"/>
        <w:numPr>
          <w:ilvl w:val="0"/>
          <w:numId w:val="121"/>
        </w:numPr>
      </w:pPr>
      <w:r w:rsidRPr="00F91583">
        <w:t>Battery recharge time:</w:t>
      </w:r>
      <w:r w:rsidRPr="00F91583">
        <w:tab/>
        <w:t>2-8 hours; must be temperature-compensated</w:t>
      </w:r>
    </w:p>
    <w:p w14:paraId="44A66A7D" w14:textId="77777777" w:rsidR="0068312E" w:rsidRPr="00F91583" w:rsidRDefault="0068312E" w:rsidP="0068312E">
      <w:pPr>
        <w:pStyle w:val="6Heading"/>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68312E">
      <w:pPr>
        <w:pStyle w:val="6Heading"/>
      </w:pPr>
      <w:r w:rsidRPr="00F91583">
        <w:t>Batteries</w:t>
      </w:r>
    </w:p>
    <w:p w14:paraId="2A8B7649" w14:textId="77777777" w:rsidR="0068312E" w:rsidRPr="00F91583" w:rsidRDefault="0068312E" w:rsidP="0068312E">
      <w:pPr>
        <w:pStyle w:val="6Body"/>
      </w:pPr>
      <w:r w:rsidRPr="00F91583">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crated and shipped separately from the SCC to prevent shipping damage.</w:t>
      </w:r>
    </w:p>
    <w:p w14:paraId="43459361" w14:textId="77777777" w:rsidR="0068312E" w:rsidRPr="00F91583" w:rsidRDefault="0068312E" w:rsidP="0068312E">
      <w:pPr>
        <w:pStyle w:val="6Heading"/>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68312E">
      <w:pPr>
        <w:pStyle w:val="6Heading"/>
      </w:pPr>
      <w:r w:rsidRPr="00F91583">
        <w:t xml:space="preserve">Generator </w:t>
      </w:r>
      <w:r>
        <w:t>Connection</w:t>
      </w:r>
    </w:p>
    <w:p w14:paraId="0A6DACA0" w14:textId="77777777" w:rsidR="0068312E" w:rsidRPr="00F91583" w:rsidRDefault="0068312E" w:rsidP="0068312E">
      <w:pPr>
        <w:pStyle w:val="6Body"/>
      </w:pPr>
      <w:bookmarkStart w:id="1371" w:name="_Hlk39647799"/>
      <w:bookmarkStart w:id="1372" w:name="_Hlk39213905"/>
      <w:r w:rsidRPr="00E45CB0">
        <w:t xml:space="preserve">The SCC shall include a single external generator plug, fully compatible with the supplied UPS(s). Where two UPS’s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site basis to assure clearances for access and NEC code compliance.  The UPS shall perform automatic transfer to generator input when both utility power is lost and 120VAC is applied to the UPS through the generator plug.</w:t>
      </w:r>
      <w:bookmarkEnd w:id="1371"/>
    </w:p>
    <w:bookmarkEnd w:id="1372"/>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540290">
      <w:pPr>
        <w:pStyle w:val="6Heading"/>
        <w:numPr>
          <w:ilvl w:val="0"/>
          <w:numId w:val="130"/>
        </w:numPr>
      </w:pPr>
      <w:r w:rsidRPr="00F91583">
        <w:t>AC Mains Power</w:t>
      </w:r>
    </w:p>
    <w:p w14:paraId="2F264BD0" w14:textId="77777777" w:rsidR="0068312E" w:rsidRPr="00F91583" w:rsidRDefault="0068312E" w:rsidP="0068312E">
      <w:pPr>
        <w:pStyle w:val="6Body"/>
      </w:pPr>
      <w:r w:rsidRPr="00F91583">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68312E">
      <w:pPr>
        <w:pStyle w:val="6Heading"/>
      </w:pPr>
      <w:r w:rsidRPr="00F91583">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Withstand a peak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Series inductance of 200 micro Henrys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The device shall be UL-1449 recognized</w:t>
      </w:r>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68312E">
      <w:pPr>
        <w:pStyle w:val="6Heading"/>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540290">
      <w:pPr>
        <w:pStyle w:val="4Heading"/>
        <w:numPr>
          <w:ilvl w:val="0"/>
          <w:numId w:val="125"/>
        </w:numPr>
      </w:pPr>
      <w:bookmarkStart w:id="1373" w:name="_Toc47350212"/>
      <w:r w:rsidRPr="00BE7ED2">
        <w:t>Environmental Systems</w:t>
      </w:r>
      <w:bookmarkEnd w:id="1373"/>
    </w:p>
    <w:p w14:paraId="65634615" w14:textId="77777777" w:rsidR="0068312E" w:rsidRPr="00F91583" w:rsidRDefault="0068312E" w:rsidP="00540290">
      <w:pPr>
        <w:pStyle w:val="5Heading"/>
        <w:numPr>
          <w:ilvl w:val="0"/>
          <w:numId w:val="131"/>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Filtered air intake ports shall be located on the bottom third of each access door.  The air filters shall be of a standard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540290">
      <w:pPr>
        <w:pStyle w:val="4Heading"/>
        <w:numPr>
          <w:ilvl w:val="0"/>
          <w:numId w:val="125"/>
        </w:numPr>
      </w:pPr>
      <w:bookmarkStart w:id="1374" w:name="_Toc47350213"/>
      <w:r w:rsidRPr="00BE7ED2">
        <w:t>Communications Equipment</w:t>
      </w:r>
      <w:bookmarkEnd w:id="1374"/>
    </w:p>
    <w:p w14:paraId="09ED6429" w14:textId="77777777" w:rsidR="0068312E" w:rsidRPr="00F91583" w:rsidRDefault="0068312E" w:rsidP="0068312E">
      <w:pPr>
        <w:pStyle w:val="4Body"/>
      </w:pPr>
      <w:r w:rsidRPr="00F91583">
        <w:t>The Contractor shall furnish and install a Fiber Termination Panel (FTP)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540290">
      <w:pPr>
        <w:pStyle w:val="5Heading"/>
        <w:numPr>
          <w:ilvl w:val="0"/>
          <w:numId w:val="132"/>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540290">
      <w:pPr>
        <w:pStyle w:val="5Bullets"/>
        <w:numPr>
          <w:ilvl w:val="0"/>
          <w:numId w:val="122"/>
        </w:numPr>
      </w:pPr>
      <w:r w:rsidRPr="00F91583">
        <w:t>Dimensions (max.):</w:t>
      </w:r>
      <w:r w:rsidRPr="00F91583">
        <w:tab/>
        <w:t>1.87”H x 17.0”W x 9.75”D</w:t>
      </w:r>
    </w:p>
    <w:p w14:paraId="15D84AA4" w14:textId="77777777" w:rsidR="0068312E" w:rsidRPr="00F91583" w:rsidRDefault="0068312E" w:rsidP="00540290">
      <w:pPr>
        <w:pStyle w:val="5Bullets"/>
        <w:numPr>
          <w:ilvl w:val="0"/>
          <w:numId w:val="122"/>
        </w:numPr>
      </w:pPr>
      <w:r w:rsidRPr="00F91583">
        <w:t xml:space="preserve">Capacity: </w:t>
      </w:r>
      <w:r w:rsidRPr="00F91583">
        <w:tab/>
      </w:r>
      <w:r w:rsidRPr="00F91583">
        <w:tab/>
        <w:t>Three (3) fiber optic adapter panels</w:t>
      </w:r>
    </w:p>
    <w:p w14:paraId="25B4436E" w14:textId="77777777" w:rsidR="0068312E" w:rsidRPr="00F91583" w:rsidRDefault="0068312E" w:rsidP="00540290">
      <w:pPr>
        <w:pStyle w:val="5Bullets"/>
        <w:numPr>
          <w:ilvl w:val="0"/>
          <w:numId w:val="122"/>
        </w:numPr>
      </w:pPr>
      <w:r w:rsidRPr="00F91583">
        <w:t>Material:</w:t>
      </w:r>
      <w:r w:rsidRPr="00F91583">
        <w:tab/>
      </w:r>
      <w:r w:rsidRPr="00F91583">
        <w:tab/>
      </w:r>
      <w:r>
        <w:tab/>
      </w:r>
      <w:r w:rsidRPr="00F91583">
        <w:t>16 Gauge Steel</w:t>
      </w:r>
    </w:p>
    <w:p w14:paraId="0F8BA23D" w14:textId="77777777" w:rsidR="0068312E" w:rsidRPr="00F91583" w:rsidRDefault="0068312E" w:rsidP="00540290">
      <w:pPr>
        <w:pStyle w:val="5Bullets"/>
        <w:numPr>
          <w:ilvl w:val="0"/>
          <w:numId w:val="122"/>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r w:rsidRPr="00F91583">
        <w:t>The SCC FTP shall be as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75" w:name="_Toc191626128"/>
      <w:r w:rsidRPr="00B36BCB">
        <w:rPr>
          <w:rStyle w:val="Subsections"/>
        </w:rPr>
        <w:t>918.2</w:t>
      </w:r>
      <w:r>
        <w:rPr>
          <w:rStyle w:val="Subsections"/>
        </w:rPr>
        <w:t>0</w:t>
      </w:r>
      <w:r w:rsidRPr="00B36BCB">
        <w:rPr>
          <w:rStyle w:val="Subsections"/>
        </w:rPr>
        <w:tab/>
      </w:r>
      <w:r>
        <w:t>Power Distribution and Control Equipment</w:t>
      </w:r>
      <w:bookmarkEnd w:id="1375"/>
    </w:p>
    <w:p w14:paraId="5F7A6A9C" w14:textId="77777777" w:rsidR="00AB71BC" w:rsidRPr="00BF2F08" w:rsidRDefault="00AB71BC" w:rsidP="00540290">
      <w:pPr>
        <w:pStyle w:val="4Heading"/>
        <w:numPr>
          <w:ilvl w:val="0"/>
          <w:numId w:val="233"/>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lugs as specified. Panelboards shall be UL listed,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540290">
      <w:pPr>
        <w:pStyle w:val="4Heading"/>
        <w:numPr>
          <w:ilvl w:val="0"/>
          <w:numId w:val="190"/>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Distributions transformers shall be totally enclosed and dry</w:t>
      </w:r>
      <w:r w:rsidR="00EB206F">
        <w:t>-</w:t>
      </w:r>
      <w:r>
        <w:t xml:space="preserve">type,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Transformers shall be stored in accordance to manufacturer’s recommendations in a climate-controlled facility. Contractor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540290">
      <w:pPr>
        <w:pStyle w:val="5Heading"/>
        <w:numPr>
          <w:ilvl w:val="0"/>
          <w:numId w:val="318"/>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The transformer enclosures shall be degreased, primed, and furnished with a coat of outdoor enamel paint and shall be stored in accordance to manufacturer’s recommendations in a climate-controlled facility.</w:t>
      </w:r>
    </w:p>
    <w:p w14:paraId="7843468F" w14:textId="77777777" w:rsidR="00AB71BC" w:rsidRPr="00772DBF" w:rsidRDefault="00AB71BC" w:rsidP="00452DCA">
      <w:pPr>
        <w:pStyle w:val="5Heading"/>
        <w:numPr>
          <w:ilvl w:val="0"/>
          <w:numId w:val="74"/>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stainless steel weather shield to obtain the NEMA 3R rating. </w:t>
      </w:r>
    </w:p>
    <w:p w14:paraId="62B96950" w14:textId="77777777" w:rsidR="00AB71BC" w:rsidRPr="00C3575D" w:rsidRDefault="00AB71BC" w:rsidP="00AB71BC">
      <w:pPr>
        <w:pStyle w:val="5Body"/>
      </w:pPr>
      <w:bookmarkStart w:id="1376" w:name="_Hlk32409745"/>
      <w:r w:rsidRPr="00C3575D">
        <w:t>Transformer shall have aluminum windings, insulation class 220°C, and maximum of 150°C rise above 40°C ambient temperature.</w:t>
      </w:r>
    </w:p>
    <w:bookmarkEnd w:id="1376"/>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solid-base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452DCA">
      <w:pPr>
        <w:pStyle w:val="5Heading"/>
        <w:numPr>
          <w:ilvl w:val="0"/>
          <w:numId w:val="74"/>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dry-type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540290">
      <w:pPr>
        <w:pStyle w:val="4Heading"/>
        <w:numPr>
          <w:ilvl w:val="0"/>
          <w:numId w:val="190"/>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540290">
      <w:pPr>
        <w:pStyle w:val="4Heading"/>
        <w:numPr>
          <w:ilvl w:val="0"/>
          <w:numId w:val="190"/>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540290">
      <w:pPr>
        <w:pStyle w:val="4Heading"/>
        <w:numPr>
          <w:ilvl w:val="0"/>
          <w:numId w:val="214"/>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25pt" o:ole="">
            <v:imagedata r:id="rId50" o:title=""/>
          </v:shape>
          <o:OLEObject Type="Embed" ProgID="Unknown" ShapeID="_x0000_i1025" DrawAspect="Content" ObjectID="_1807428843" r:id="rId51"/>
        </w:object>
      </w:r>
    </w:p>
    <w:p w14:paraId="5D242B9C" w14:textId="1FF0D961" w:rsidR="00AB71BC" w:rsidRPr="00D320B4" w:rsidRDefault="00AB71BC" w:rsidP="00540290">
      <w:pPr>
        <w:pStyle w:val="4Heading"/>
        <w:numPr>
          <w:ilvl w:val="0"/>
          <w:numId w:val="214"/>
        </w:numPr>
        <w:rPr>
          <w:bCs/>
        </w:rPr>
      </w:pPr>
      <w:bookmarkStart w:id="1377"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Manual transfer switch shall consist of (2) two mechanically interlocked molded case circuit breakers; kirk-locks are not acceptable, cam-style male connectors, power distribution block and grounding terminals, all housed within a padlockable enclosure.</w:t>
      </w:r>
    </w:p>
    <w:p w14:paraId="45118646" w14:textId="77777777" w:rsidR="00AB71BC" w:rsidRDefault="00AB71BC" w:rsidP="00AB71BC">
      <w:pPr>
        <w:pStyle w:val="4Body"/>
        <w:tabs>
          <w:tab w:val="left" w:pos="1350"/>
        </w:tabs>
        <w:ind w:left="1350" w:hanging="270"/>
      </w:pPr>
      <w:r>
        <w:t>B.</w:t>
      </w:r>
      <w:r>
        <w:tab/>
        <w:t>Manual transfer switch enclosure shall be Type 3R, constructed of continuous seamwelded</w:t>
      </w:r>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t>F.</w:t>
      </w:r>
      <w:r>
        <w:tab/>
        <w:t>Molded case circuit breakers shall be UL Listed, and the short circuit interrupt rating shall be a minimum of 35kAIC at 480VAC. Trip rating of the molded case circuit breakers shall be as shown on the drawings. One molded case circuit breaker shall be fed from utility power; the other molded case circuit breaker shall be fed from the camstyle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Manual transfer switch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540290">
      <w:pPr>
        <w:pStyle w:val="4Heading"/>
        <w:numPr>
          <w:ilvl w:val="0"/>
          <w:numId w:val="214"/>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540290">
      <w:pPr>
        <w:pStyle w:val="4Heading"/>
        <w:numPr>
          <w:ilvl w:val="0"/>
          <w:numId w:val="214"/>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78" w:name="_Toc191626129"/>
      <w:bookmarkEnd w:id="1377"/>
      <w:r w:rsidRPr="00B36BCB">
        <w:rPr>
          <w:rStyle w:val="Subsections"/>
        </w:rPr>
        <w:t>918.2</w:t>
      </w:r>
      <w:r>
        <w:rPr>
          <w:rStyle w:val="Subsections"/>
        </w:rPr>
        <w:t>1</w:t>
      </w:r>
      <w:r w:rsidRPr="00B36BCB">
        <w:rPr>
          <w:rStyle w:val="Subsections"/>
        </w:rPr>
        <w:tab/>
      </w:r>
      <w:r>
        <w:t>Roadway Lighting</w:t>
      </w:r>
      <w:r w:rsidRPr="00B36BCB">
        <w:t xml:space="preserve"> Luminaires</w:t>
      </w:r>
      <w:bookmarkEnd w:id="1378"/>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540290">
      <w:pPr>
        <w:pStyle w:val="4Heading"/>
        <w:numPr>
          <w:ilvl w:val="0"/>
          <w:numId w:val="191"/>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540290">
      <w:pPr>
        <w:pStyle w:val="4Body"/>
        <w:numPr>
          <w:ilvl w:val="0"/>
          <w:numId w:val="329"/>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The luminaires shall be equipped with a universal slip fitter mounting device capable of adapting to 1-1/4 inch through 2-inch pipe size bracket arms or vertical tenons, without the need of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540290">
      <w:pPr>
        <w:pStyle w:val="4Body"/>
        <w:numPr>
          <w:ilvl w:val="0"/>
          <w:numId w:val="329"/>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500V from a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540290">
      <w:pPr>
        <w:pStyle w:val="4Body"/>
        <w:numPr>
          <w:ilvl w:val="0"/>
          <w:numId w:val="329"/>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(.ies)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540290">
      <w:pPr>
        <w:pStyle w:val="4Body"/>
        <w:numPr>
          <w:ilvl w:val="0"/>
          <w:numId w:val="332"/>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540290">
      <w:pPr>
        <w:pStyle w:val="4Body"/>
        <w:numPr>
          <w:ilvl w:val="0"/>
          <w:numId w:val="329"/>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make a determination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540290">
      <w:pPr>
        <w:pStyle w:val="4Body"/>
        <w:numPr>
          <w:ilvl w:val="0"/>
          <w:numId w:val="192"/>
        </w:numPr>
        <w:tabs>
          <w:tab w:val="clear" w:pos="2204"/>
          <w:tab w:val="left" w:pos="1800"/>
        </w:tabs>
        <w:ind w:left="1440" w:firstLine="0"/>
      </w:pPr>
      <w:r w:rsidRPr="000B35F0" w:rsidDel="00580A50">
        <w:t xml:space="preserve"> </w:t>
      </w:r>
      <w:r w:rsidRPr="00A43737">
        <w:t>Type LP1 Luminaire - Pole-top roadway luminaire with for Design Areas less than 48 feet in total width utilizing a Type III roadway distribution, nominal mounting height of 26 feet, standard offset from edge of pavement, and 75-120 foot pole spacing.</w:t>
      </w:r>
    </w:p>
    <w:p w14:paraId="4B922D12" w14:textId="31CFCCEA" w:rsidR="000B35F0" w:rsidRPr="00A43737" w:rsidRDefault="000B35F0" w:rsidP="00540290">
      <w:pPr>
        <w:pStyle w:val="4Body"/>
        <w:numPr>
          <w:ilvl w:val="0"/>
          <w:numId w:val="192"/>
        </w:numPr>
        <w:tabs>
          <w:tab w:val="clear" w:pos="2204"/>
          <w:tab w:val="left" w:pos="1800"/>
        </w:tabs>
        <w:ind w:left="1440" w:firstLine="0"/>
      </w:pPr>
      <w:r w:rsidRPr="00A43737">
        <w:t>Type LP2 Luminaire - Pole-top roadway luminaire with for Design Areas less than 48 feet in total width utilizing a Type II roadway distribution, standard offset from edge of pavement, 100-175 foot pole spacing at 26’ nominal mounting height, and 75-120 foot pole spacing at 40 feet nominal mounting height.</w:t>
      </w:r>
    </w:p>
    <w:p w14:paraId="41D7E4C7" w14:textId="7F3653F6" w:rsidR="000B35F0" w:rsidRPr="00A43737" w:rsidRDefault="000B35F0" w:rsidP="00540290">
      <w:pPr>
        <w:pStyle w:val="4Body"/>
        <w:numPr>
          <w:ilvl w:val="0"/>
          <w:numId w:val="192"/>
        </w:numPr>
        <w:tabs>
          <w:tab w:val="clear" w:pos="2204"/>
          <w:tab w:val="left" w:pos="1800"/>
        </w:tabs>
        <w:ind w:left="1440" w:firstLine="0"/>
      </w:pPr>
      <w:r w:rsidRPr="00A43737">
        <w:t>Type LP3 Luminaire - Pole-top roadway luminaire with for Design Areas less than 60 feet in total width utilizing a Type III roadway distribution, 100-150 foot pole spacing at a nominal mounting height of 40 feet, and standard offset from edge of pavement.</w:t>
      </w:r>
    </w:p>
    <w:p w14:paraId="12708CF3" w14:textId="6D816FD0" w:rsidR="000B35F0" w:rsidRPr="00A43737" w:rsidRDefault="000B35F0" w:rsidP="00540290">
      <w:pPr>
        <w:pStyle w:val="4Body"/>
        <w:numPr>
          <w:ilvl w:val="0"/>
          <w:numId w:val="192"/>
        </w:numPr>
        <w:tabs>
          <w:tab w:val="clear" w:pos="2204"/>
          <w:tab w:val="left" w:pos="1800"/>
        </w:tabs>
        <w:ind w:left="1440" w:firstLine="0"/>
      </w:pPr>
      <w:r w:rsidRPr="00A43737">
        <w:t>Type LP4 Luminaire - Pole-top roadway luminaire with for Design Areas less than 60 feet in total width utilizing a Type II roadway distribution, 135-190</w:t>
      </w:r>
      <w:bookmarkStart w:id="1379" w:name="_Hlk148567981"/>
      <w:r w:rsidRPr="00A43737">
        <w:t xml:space="preserve"> foot</w:t>
      </w:r>
      <w:bookmarkEnd w:id="1379"/>
      <w:r w:rsidRPr="00A43737">
        <w:t xml:space="preserve"> pole spacing at a nominal mounting height of 40 feet, and standard offset from edge of pavement.</w:t>
      </w:r>
    </w:p>
    <w:p w14:paraId="02DBF3EA" w14:textId="50DC6110" w:rsidR="000B35F0" w:rsidRPr="00A43737" w:rsidRDefault="000B35F0" w:rsidP="00540290">
      <w:pPr>
        <w:pStyle w:val="4Body"/>
        <w:numPr>
          <w:ilvl w:val="0"/>
          <w:numId w:val="192"/>
        </w:numPr>
        <w:tabs>
          <w:tab w:val="clear" w:pos="2204"/>
          <w:tab w:val="left" w:pos="1800"/>
        </w:tabs>
        <w:ind w:left="1440" w:firstLine="0"/>
      </w:pPr>
      <w:r w:rsidRPr="00A43737">
        <w:t>Type LP5 Luminaire - Pole-top roadway luminaire with for Design Areas less than 60 feet in total width utilizing a Type III roadway distribution, 170-235 foot pole spacing at a nominal mounting height of 40 feet, and standard offset from edge of pavement.</w:t>
      </w:r>
    </w:p>
    <w:p w14:paraId="4B28FCDF" w14:textId="3C7E5F23" w:rsidR="000B35F0" w:rsidRPr="00A43737" w:rsidRDefault="000B35F0" w:rsidP="00540290">
      <w:pPr>
        <w:pStyle w:val="4Body"/>
        <w:numPr>
          <w:ilvl w:val="0"/>
          <w:numId w:val="192"/>
        </w:numPr>
        <w:tabs>
          <w:tab w:val="clear" w:pos="2204"/>
          <w:tab w:val="left" w:pos="1800"/>
        </w:tabs>
        <w:ind w:left="1440" w:firstLine="0"/>
      </w:pPr>
      <w:r w:rsidRPr="00A43737">
        <w:t>Type LP6 Luminaire - Pole-top roadway luminaire with for Design Areas 48 feet or greater in total width utilizing a Type III roadway distribution, 200-250 foot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540290">
      <w:pPr>
        <w:pStyle w:val="4Body"/>
        <w:numPr>
          <w:ilvl w:val="0"/>
          <w:numId w:val="192"/>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540290">
      <w:pPr>
        <w:pStyle w:val="4Body"/>
        <w:numPr>
          <w:ilvl w:val="0"/>
          <w:numId w:val="330"/>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540290">
      <w:pPr>
        <w:pStyle w:val="4Body"/>
        <w:numPr>
          <w:ilvl w:val="0"/>
          <w:numId w:val="330"/>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540290">
      <w:pPr>
        <w:pStyle w:val="4Body"/>
        <w:numPr>
          <w:ilvl w:val="0"/>
          <w:numId w:val="330"/>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540290">
      <w:pPr>
        <w:pStyle w:val="4Body"/>
        <w:numPr>
          <w:ilvl w:val="0"/>
          <w:numId w:val="330"/>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540290">
      <w:pPr>
        <w:pStyle w:val="4Body"/>
        <w:numPr>
          <w:ilvl w:val="0"/>
          <w:numId w:val="330"/>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540290">
      <w:pPr>
        <w:pStyle w:val="4Body"/>
        <w:numPr>
          <w:ilvl w:val="0"/>
          <w:numId w:val="330"/>
        </w:numPr>
        <w:tabs>
          <w:tab w:val="clear" w:pos="2204"/>
          <w:tab w:val="left" w:pos="1800"/>
        </w:tabs>
        <w:ind w:left="1440" w:firstLine="0"/>
      </w:pPr>
      <w:r w:rsidRPr="00A43737">
        <w:t>Type LW3 Luminaire - Under Bridge luminaire with high lumen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540290">
      <w:pPr>
        <w:pStyle w:val="4Body"/>
        <w:numPr>
          <w:ilvl w:val="0"/>
          <w:numId w:val="330"/>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540290">
      <w:pPr>
        <w:pStyle w:val="4Body"/>
        <w:numPr>
          <w:ilvl w:val="0"/>
          <w:numId w:val="330"/>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540290">
      <w:pPr>
        <w:pStyle w:val="4Body"/>
        <w:numPr>
          <w:ilvl w:val="0"/>
          <w:numId w:val="330"/>
        </w:numPr>
        <w:tabs>
          <w:tab w:val="clear" w:pos="2204"/>
          <w:tab w:val="left" w:pos="1800"/>
        </w:tabs>
        <w:ind w:left="1440" w:firstLine="0"/>
      </w:pPr>
      <w:r w:rsidRPr="00A43737">
        <w:t xml:space="preserve">Type LH2 Luminaire – High Mast roadway luminaire with medium lumen (35,000-50,000 lumens) square or round Type V medium-to-wide distribution. </w:t>
      </w:r>
    </w:p>
    <w:p w14:paraId="3A58395F" w14:textId="3CD6CC99" w:rsidR="000B35F0" w:rsidRPr="00A43737" w:rsidRDefault="000B35F0" w:rsidP="00540290">
      <w:pPr>
        <w:pStyle w:val="4Body"/>
        <w:numPr>
          <w:ilvl w:val="0"/>
          <w:numId w:val="330"/>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540290">
      <w:pPr>
        <w:pStyle w:val="4Body"/>
        <w:numPr>
          <w:ilvl w:val="0"/>
          <w:numId w:val="334"/>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540290">
      <w:pPr>
        <w:pStyle w:val="4Body"/>
        <w:numPr>
          <w:ilvl w:val="0"/>
          <w:numId w:val="335"/>
        </w:numPr>
        <w:tabs>
          <w:tab w:val="clear" w:pos="2204"/>
          <w:tab w:val="left" w:pos="1800"/>
        </w:tabs>
      </w:pPr>
      <w:r w:rsidRPr="00A43737">
        <w:t>Retrofit LED Cobrahead luminaire – Retrofit luminaires shall utilize mast arm mounting where replacing legacy Types A, B, C, and D “Cobrahead”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540290">
      <w:pPr>
        <w:pStyle w:val="4Heading"/>
        <w:numPr>
          <w:ilvl w:val="0"/>
          <w:numId w:val="191"/>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540290">
      <w:pPr>
        <w:pStyle w:val="4Heading"/>
        <w:numPr>
          <w:ilvl w:val="0"/>
          <w:numId w:val="191"/>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80" w:name="_Toc191626130"/>
      <w:r w:rsidRPr="00994C30">
        <w:rPr>
          <w:rStyle w:val="Subsections"/>
        </w:rPr>
        <w:t>918.22</w:t>
      </w:r>
      <w:r w:rsidRPr="00994C30">
        <w:rPr>
          <w:rStyle w:val="Subsections"/>
        </w:rPr>
        <w:tab/>
      </w:r>
      <w:r w:rsidRPr="00994C30">
        <w:t>Sign Lighting Luminaires</w:t>
      </w:r>
      <w:bookmarkEnd w:id="1380"/>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81" w:name="_Toc191626131"/>
      <w:r w:rsidRPr="00B36BCB">
        <w:rPr>
          <w:rStyle w:val="Subsections"/>
        </w:rPr>
        <w:t>918.23</w:t>
      </w:r>
      <w:r w:rsidRPr="00B36BCB">
        <w:rPr>
          <w:rStyle w:val="Subsections"/>
        </w:rPr>
        <w:tab/>
      </w:r>
      <w:r w:rsidRPr="00B36BCB">
        <w:t>Underbridge Lighting Luminaires</w:t>
      </w:r>
      <w:bookmarkEnd w:id="1367"/>
      <w:bookmarkEnd w:id="1381"/>
    </w:p>
    <w:p w14:paraId="6FE559C3" w14:textId="77777777" w:rsidR="00D62B2C" w:rsidRDefault="00D62B2C" w:rsidP="00D62B2C">
      <w:pPr>
        <w:pStyle w:val="3Body"/>
      </w:pPr>
      <w:bookmarkStart w:id="1382" w:name="_Hlk499112993"/>
      <w:bookmarkStart w:id="1383"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540290">
      <w:pPr>
        <w:pStyle w:val="4Heading"/>
        <w:numPr>
          <w:ilvl w:val="0"/>
          <w:numId w:val="336"/>
        </w:numPr>
        <w:rPr>
          <w:bCs/>
        </w:rPr>
      </w:pPr>
      <w:r>
        <w:rPr>
          <w:bCs/>
        </w:rPr>
        <w:t>LED Luminaires</w:t>
      </w:r>
    </w:p>
    <w:p w14:paraId="4CB17E28" w14:textId="77777777" w:rsidR="00D62B2C" w:rsidRDefault="00D62B2C" w:rsidP="00D62B2C">
      <w:pPr>
        <w:pStyle w:val="3Body"/>
      </w:pPr>
      <w:r>
        <w:t>LED luminaires to be used for under bridge illumination shall consist of an assembly that utilizes LEDs as the light source. In addition, a complete luminaire shall consist of a housing,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82"/>
    </w:p>
    <w:p w14:paraId="02036191" w14:textId="77777777" w:rsidR="00D62B2C" w:rsidRDefault="00D62B2C" w:rsidP="00D62B2C">
      <w:pPr>
        <w:pStyle w:val="3Body"/>
      </w:pPr>
      <w:r w:rsidRPr="00046BB4">
        <w:t>All luminaires of the same type and Wattage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die cast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options to include a 7-pin NEMA photo-control receptacle and </w:t>
      </w:r>
      <w:r w:rsidRPr="00994C30">
        <w:t xml:space="preserve">the fixture shall be furnished with a shorting cap. The housing shall be provided with a drilled and tapped </w:t>
      </w:r>
      <w:r w:rsidR="00CE6D55" w:rsidRPr="00994C30">
        <w:t xml:space="preserve">hole for 3/4 inch </w:t>
      </w:r>
      <w:r w:rsidRPr="00994C30">
        <w:t>con</w:t>
      </w:r>
      <w:r>
        <w:t>duit on each side, complete with threaded flush plug.</w:t>
      </w:r>
    </w:p>
    <w:p w14:paraId="4860D933" w14:textId="77777777" w:rsidR="00D62B2C" w:rsidRDefault="00D62B2C" w:rsidP="00D62B2C">
      <w:pPr>
        <w:pStyle w:val="3Body"/>
      </w:pPr>
      <w:r>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The optical assemblies shall consist of highly polished and anodic or chemically bonded glass surfaced aluminum reflector to achieve the required photometrics and impact resistant flat tempered glass refractor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540290">
      <w:pPr>
        <w:pStyle w:val="4Body"/>
        <w:numPr>
          <w:ilvl w:val="0"/>
          <w:numId w:val="331"/>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540290">
      <w:pPr>
        <w:pStyle w:val="4Body"/>
        <w:numPr>
          <w:ilvl w:val="0"/>
          <w:numId w:val="333"/>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540290">
      <w:pPr>
        <w:pStyle w:val="4Body"/>
        <w:numPr>
          <w:ilvl w:val="0"/>
          <w:numId w:val="333"/>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540290">
      <w:pPr>
        <w:pStyle w:val="4Body"/>
        <w:numPr>
          <w:ilvl w:val="0"/>
          <w:numId w:val="333"/>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540290">
      <w:pPr>
        <w:pStyle w:val="4Body"/>
        <w:numPr>
          <w:ilvl w:val="0"/>
          <w:numId w:val="333"/>
        </w:numPr>
      </w:pPr>
      <w:r w:rsidRPr="00994C30">
        <w:t>Type S4 Luminaire - Under Bridge Structure mount luminaire with high (8500-15000 lumens) lumen luminaire with Type IV roadway distribution, typically mounted to walls, piers, or abutments.</w:t>
      </w:r>
    </w:p>
    <w:p w14:paraId="2B91A01D" w14:textId="77777777" w:rsidR="00CE6D55" w:rsidRPr="00994C30" w:rsidRDefault="00CE6D55" w:rsidP="00540290">
      <w:pPr>
        <w:pStyle w:val="4Body"/>
        <w:numPr>
          <w:ilvl w:val="0"/>
          <w:numId w:val="333"/>
        </w:numPr>
      </w:pPr>
      <w:r w:rsidRPr="00994C30">
        <w:t>Type S5 Luminaire - Under Bridge Structure mount luminaire with high (8500-15000 lumens) lumen luminaire with Type V roadway distribution, typically mounted to walls, piers, or abutments.</w:t>
      </w:r>
    </w:p>
    <w:p w14:paraId="61AA9E54" w14:textId="351573AA" w:rsidR="00AB71BC" w:rsidRPr="00D948BA" w:rsidRDefault="00AB71BC" w:rsidP="00AB71BC">
      <w:pPr>
        <w:pStyle w:val="3Heading"/>
      </w:pPr>
      <w:bookmarkStart w:id="1384" w:name="_Toc191626132"/>
      <w:r w:rsidRPr="00D948BA">
        <w:rPr>
          <w:rStyle w:val="Subsections"/>
        </w:rPr>
        <w:t>918.31</w:t>
      </w:r>
      <w:r w:rsidRPr="00D948BA">
        <w:rPr>
          <w:rStyle w:val="Subsections"/>
        </w:rPr>
        <w:tab/>
      </w:r>
      <w:r w:rsidRPr="00D40737">
        <w:t>CCTV Camera</w:t>
      </w:r>
      <w:bookmarkEnd w:id="1384"/>
    </w:p>
    <w:p w14:paraId="6988EF87" w14:textId="6AA8725C" w:rsidR="00AB71BC" w:rsidRPr="008F7060" w:rsidRDefault="00AB71BC" w:rsidP="00540290">
      <w:pPr>
        <w:pStyle w:val="4Heading"/>
        <w:widowControl/>
        <w:numPr>
          <w:ilvl w:val="0"/>
          <w:numId w:val="208"/>
        </w:numPr>
        <w:rPr>
          <w:bCs/>
        </w:rPr>
      </w:pPr>
      <w:bookmarkStart w:id="1385"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540290">
      <w:pPr>
        <w:pStyle w:val="4Heading"/>
        <w:widowControl/>
        <w:numPr>
          <w:ilvl w:val="0"/>
          <w:numId w:val="208"/>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386" w:name="_Toc191626133"/>
      <w:bookmarkEnd w:id="1385"/>
      <w:r w:rsidRPr="00B36BCB">
        <w:rPr>
          <w:rStyle w:val="Subsections"/>
        </w:rPr>
        <w:t>918.33</w:t>
      </w:r>
      <w:r w:rsidRPr="00B36BCB">
        <w:rPr>
          <w:rStyle w:val="Subsections"/>
        </w:rPr>
        <w:tab/>
      </w:r>
      <w:r w:rsidRPr="00B36BCB">
        <w:t>Pole Mounted ITS Enclosure</w:t>
      </w:r>
      <w:bookmarkEnd w:id="1383"/>
      <w:bookmarkEnd w:id="1386"/>
    </w:p>
    <w:p w14:paraId="76CEA202" w14:textId="24B910FD" w:rsidR="004E735F" w:rsidRPr="00B36BCB" w:rsidRDefault="004E735F" w:rsidP="004E735F">
      <w:pPr>
        <w:pStyle w:val="3Body"/>
      </w:pPr>
      <w:bookmarkStart w:id="1387"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388" w:name="_Toc501115997"/>
      <w:bookmarkStart w:id="1389" w:name="_Toc191626134"/>
      <w:bookmarkEnd w:id="1387"/>
      <w:r w:rsidRPr="00B36BCB">
        <w:rPr>
          <w:rStyle w:val="Subsections"/>
        </w:rPr>
        <w:t>918.34</w:t>
      </w:r>
      <w:r w:rsidRPr="00B36BCB">
        <w:rPr>
          <w:rStyle w:val="Subsections"/>
        </w:rPr>
        <w:tab/>
      </w:r>
      <w:r w:rsidRPr="00B36BCB">
        <w:t>Video Encoder</w:t>
      </w:r>
      <w:bookmarkEnd w:id="1388"/>
      <w:bookmarkEnd w:id="1389"/>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390" w:name="_Toc501115998"/>
      <w:bookmarkStart w:id="1391" w:name="_Toc191626135"/>
      <w:bookmarkStart w:id="1392" w:name="_Hlk499106013"/>
      <w:r w:rsidRPr="00B36BCB">
        <w:rPr>
          <w:rStyle w:val="Subsections"/>
        </w:rPr>
        <w:t>918.38</w:t>
      </w:r>
      <w:r w:rsidRPr="00B36BCB">
        <w:rPr>
          <w:rStyle w:val="Subsections"/>
        </w:rPr>
        <w:tab/>
      </w:r>
      <w:r w:rsidRPr="00B36BCB">
        <w:t>Traffic Sensor Wireless Access Point (TS-WAP)</w:t>
      </w:r>
      <w:bookmarkEnd w:id="1390"/>
      <w:bookmarkEnd w:id="1391"/>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The Traffic Sensor Wireless Access Point shall serve as a communication hub for the in-pavement wireless sensors (918.37). A wireless access point shall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392"/>
    <w:p w14:paraId="7CE4DC6D" w14:textId="77777777" w:rsidR="004E735F" w:rsidRPr="00B36BCB" w:rsidRDefault="004E735F" w:rsidP="004E735F">
      <w:pPr>
        <w:pStyle w:val="3Body"/>
      </w:pPr>
      <w:r w:rsidRPr="00B36BCB">
        <w:t>The access point shall have a host processor consisting of 66 MHz Coldfire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393" w:name="_Toc501115999"/>
      <w:bookmarkStart w:id="1394" w:name="_Toc191626136"/>
      <w:r w:rsidRPr="00B36BCB">
        <w:rPr>
          <w:rStyle w:val="Subsections"/>
        </w:rPr>
        <w:t>918.39</w:t>
      </w:r>
      <w:r w:rsidRPr="00B36BCB">
        <w:tab/>
        <w:t>Traffic Sensor Wireless Repeater (TS-WR)</w:t>
      </w:r>
      <w:bookmarkEnd w:id="1393"/>
      <w:bookmarkEnd w:id="1394"/>
    </w:p>
    <w:p w14:paraId="780A189A" w14:textId="35584F9C" w:rsidR="004E735F" w:rsidRPr="00B36BCB" w:rsidRDefault="004E735F" w:rsidP="004E735F">
      <w:pPr>
        <w:pStyle w:val="3Body"/>
      </w:pPr>
      <w:bookmarkStart w:id="1395" w:name="_Hlk499118718"/>
      <w:r w:rsidRPr="00B36BCB">
        <w:t xml:space="preserve">Delete the second </w:t>
      </w:r>
      <w:r w:rsidR="00FF337E">
        <w:t>paragraph</w:t>
      </w:r>
      <w:r w:rsidRPr="00B36BCB">
        <w:t xml:space="preserve"> and replace it with the following:</w:t>
      </w:r>
    </w:p>
    <w:bookmarkEnd w:id="1395"/>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396" w:name="_Toc501116000"/>
      <w:bookmarkStart w:id="1397" w:name="_Toc191626137"/>
      <w:r w:rsidRPr="00B36BCB">
        <w:rPr>
          <w:rStyle w:val="Subsections"/>
        </w:rPr>
        <w:t>918.40</w:t>
      </w:r>
      <w:r w:rsidRPr="00B36BCB">
        <w:rPr>
          <w:rStyle w:val="Subsections"/>
        </w:rPr>
        <w:tab/>
      </w:r>
      <w:r w:rsidRPr="00B36BCB">
        <w:t>In-pavement Wireless Sensor</w:t>
      </w:r>
      <w:bookmarkEnd w:id="1396"/>
      <w:bookmarkEnd w:id="1397"/>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398" w:name="_Toc501116001"/>
      <w:bookmarkStart w:id="1399" w:name="_Toc191626138"/>
      <w:r w:rsidRPr="00B36BCB">
        <w:rPr>
          <w:rStyle w:val="Subsections"/>
        </w:rPr>
        <w:t>918.43</w:t>
      </w:r>
      <w:r w:rsidRPr="00B36BCB">
        <w:rPr>
          <w:rStyle w:val="Subsections"/>
        </w:rPr>
        <w:tab/>
      </w:r>
      <w:r w:rsidRPr="00B36BCB">
        <w:t>Media Converter</w:t>
      </w:r>
      <w:bookmarkEnd w:id="1398"/>
      <w:bookmarkEnd w:id="1399"/>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00" w:name="_Toc501116002"/>
      <w:bookmarkStart w:id="1401" w:name="_Toc191626139"/>
      <w:r w:rsidRPr="00B36BCB">
        <w:rPr>
          <w:rStyle w:val="Subsections"/>
        </w:rPr>
        <w:t>918.44</w:t>
      </w:r>
      <w:r w:rsidRPr="00B36BCB">
        <w:rPr>
          <w:rStyle w:val="Subsections"/>
        </w:rPr>
        <w:tab/>
      </w:r>
      <w:r w:rsidRPr="00B36BCB">
        <w:t>CCTV Remote Power Unit</w:t>
      </w:r>
      <w:bookmarkEnd w:id="1400"/>
      <w:bookmarkEnd w:id="1401"/>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02" w:name="bookmark3"/>
      <w:bookmarkStart w:id="1403" w:name="_Toc191626140"/>
      <w:bookmarkStart w:id="1404" w:name="_Toc501116004"/>
      <w:bookmarkEnd w:id="1402"/>
      <w:r w:rsidRPr="00B36BCB">
        <w:rPr>
          <w:rStyle w:val="Subsections"/>
        </w:rPr>
        <w:t>918.46</w:t>
      </w:r>
      <w:r w:rsidRPr="00B36BCB">
        <w:rPr>
          <w:rStyle w:val="Subsections"/>
        </w:rPr>
        <w:tab/>
      </w:r>
      <w:r w:rsidRPr="00B36BCB">
        <w:t>Rodent Blocking</w:t>
      </w:r>
      <w:bookmarkEnd w:id="1403"/>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05" w:name="_Toc191626141"/>
      <w:r w:rsidRPr="00B36BCB">
        <w:rPr>
          <w:rStyle w:val="Subsections"/>
        </w:rPr>
        <w:t>918.47</w:t>
      </w:r>
      <w:r w:rsidRPr="00B36BCB">
        <w:rPr>
          <w:rStyle w:val="Subsections"/>
        </w:rPr>
        <w:tab/>
      </w:r>
      <w:r w:rsidRPr="00B36BCB">
        <w:t>Polymer Concrete Junction Box</w:t>
      </w:r>
      <w:bookmarkEnd w:id="1404"/>
      <w:bookmarkEnd w:id="1405"/>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06" w:name="_Toc501116005"/>
      <w:bookmarkStart w:id="1407" w:name="_Toc191626142"/>
      <w:r w:rsidRPr="00B36BCB">
        <w:rPr>
          <w:rStyle w:val="Subsections"/>
        </w:rPr>
        <w:t>918.48</w:t>
      </w:r>
      <w:r w:rsidRPr="00B36BCB">
        <w:rPr>
          <w:rStyle w:val="Subsections"/>
        </w:rPr>
        <w:tab/>
      </w:r>
      <w:r w:rsidRPr="00B36BCB">
        <w:t>Network Switch</w:t>
      </w:r>
      <w:bookmarkEnd w:id="1406"/>
      <w:bookmarkEnd w:id="1407"/>
    </w:p>
    <w:p w14:paraId="79E89114" w14:textId="4AE865EA" w:rsidR="004E735F" w:rsidRPr="00B36BCB" w:rsidRDefault="004E735F" w:rsidP="004E735F">
      <w:pPr>
        <w:pStyle w:val="3Body"/>
      </w:pPr>
      <w:bookmarkStart w:id="1408"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09" w:name="_Toc501116006"/>
      <w:bookmarkStart w:id="1410" w:name="_Toc191626143"/>
      <w:bookmarkEnd w:id="1408"/>
      <w:r w:rsidRPr="00B36BCB">
        <w:rPr>
          <w:rStyle w:val="Subsections"/>
        </w:rPr>
        <w:t>918.49</w:t>
      </w:r>
      <w:r w:rsidRPr="00B36BCB">
        <w:rPr>
          <w:rStyle w:val="Subsections"/>
        </w:rPr>
        <w:tab/>
      </w:r>
      <w:r w:rsidRPr="00B36BCB">
        <w:t>Coaxial Cable</w:t>
      </w:r>
      <w:bookmarkEnd w:id="1409"/>
      <w:bookmarkEnd w:id="1410"/>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11" w:name="_Toc501116007"/>
      <w:bookmarkStart w:id="1412" w:name="_Toc191626144"/>
      <w:r w:rsidRPr="00B36BCB">
        <w:rPr>
          <w:rStyle w:val="Subsections"/>
        </w:rPr>
        <w:t>918.51</w:t>
      </w:r>
      <w:r w:rsidRPr="00B36BCB">
        <w:rPr>
          <w:rStyle w:val="Subsections"/>
        </w:rPr>
        <w:tab/>
      </w:r>
      <w:r w:rsidRPr="00B36BCB">
        <w:t>CCTV Surge Protector</w:t>
      </w:r>
      <w:bookmarkEnd w:id="1411"/>
      <w:bookmarkEnd w:id="1412"/>
    </w:p>
    <w:p w14:paraId="53F4903A" w14:textId="77777777" w:rsidR="00B34542" w:rsidRPr="00F820F1" w:rsidRDefault="00B34542" w:rsidP="00B34542">
      <w:pPr>
        <w:pStyle w:val="3Body"/>
      </w:pPr>
      <w:bookmarkStart w:id="1413" w:name="_Toc501116008"/>
      <w:r w:rsidRPr="00B36BCB">
        <w:t xml:space="preserve">Delete the </w:t>
      </w:r>
      <w:r>
        <w:t>Subsection in its entirety.</w:t>
      </w:r>
    </w:p>
    <w:p w14:paraId="684DE34D" w14:textId="422ED1F3" w:rsidR="004E735F" w:rsidRPr="00B36BCB" w:rsidRDefault="004E735F" w:rsidP="004E735F">
      <w:pPr>
        <w:pStyle w:val="3Heading"/>
      </w:pPr>
      <w:bookmarkStart w:id="1414" w:name="_Toc191626145"/>
      <w:r w:rsidRPr="00B36BCB">
        <w:rPr>
          <w:rStyle w:val="Subsections"/>
        </w:rPr>
        <w:t>918.52</w:t>
      </w:r>
      <w:r w:rsidRPr="00B36BCB">
        <w:rPr>
          <w:rStyle w:val="Subsections"/>
        </w:rPr>
        <w:tab/>
      </w:r>
      <w:r w:rsidRPr="00B36BCB">
        <w:t>Variable Message Signs (VMS)</w:t>
      </w:r>
      <w:bookmarkEnd w:id="1413"/>
      <w:bookmarkEnd w:id="1414"/>
    </w:p>
    <w:p w14:paraId="0F15DFD6" w14:textId="77777777" w:rsidR="0056312A" w:rsidRPr="00B36BCB" w:rsidRDefault="0056312A" w:rsidP="0056312A">
      <w:pPr>
        <w:pStyle w:val="3Body"/>
      </w:pPr>
      <w:bookmarkStart w:id="1415"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16"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E-ZPass</w:t>
            </w:r>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16"/>
    </w:tbl>
    <w:p w14:paraId="2BDF8009" w14:textId="77777777" w:rsidR="0056312A" w:rsidRDefault="0056312A" w:rsidP="0056312A">
      <w:pPr>
        <w:pStyle w:val="3Body"/>
      </w:pPr>
    </w:p>
    <w:p w14:paraId="383F9C1B" w14:textId="77777777" w:rsidR="0056312A" w:rsidRDefault="0056312A" w:rsidP="00540290">
      <w:pPr>
        <w:pStyle w:val="4Heading"/>
        <w:numPr>
          <w:ilvl w:val="0"/>
          <w:numId w:val="123"/>
        </w:numPr>
      </w:pPr>
      <w:bookmarkStart w:id="1417" w:name="_Toc47350215"/>
      <w:r>
        <w:t>VMS General Requirements</w:t>
      </w:r>
      <w:bookmarkEnd w:id="1417"/>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The VMS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540290">
      <w:pPr>
        <w:pStyle w:val="5Heading"/>
        <w:numPr>
          <w:ilvl w:val="0"/>
          <w:numId w:val="124"/>
        </w:numPr>
      </w:pPr>
      <w:r>
        <w:t>General Materials and Construction</w:t>
      </w:r>
    </w:p>
    <w:p w14:paraId="38D96F9B" w14:textId="77777777" w:rsidR="0056312A" w:rsidRDefault="0056312A" w:rsidP="0056312A">
      <w:pPr>
        <w:pStyle w:val="5Body"/>
      </w:pPr>
      <w:r>
        <w:t>Maximum overall VMS sign housing and overall sign weights shall be as per this Specification Section.  The maximum criteria shall not be exceeded in order to conform to the design of the VMS sign structure.</w:t>
      </w:r>
    </w:p>
    <w:p w14:paraId="089B4CB4" w14:textId="77777777" w:rsidR="0056312A" w:rsidRDefault="0056312A" w:rsidP="0056312A">
      <w:pPr>
        <w:pStyle w:val="5Body"/>
      </w:pPr>
      <w:r>
        <w:t>The VMS housing shall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t>VMS messages shall be legible within a distance range of 80 feet (24.38 m) to 1,100 feet (335.28 m) from the VMS display face under the following conditions:</w:t>
      </w:r>
    </w:p>
    <w:p w14:paraId="3EB19151" w14:textId="77777777" w:rsidR="0056312A" w:rsidRPr="004550D9" w:rsidRDefault="0056312A" w:rsidP="00540290">
      <w:pPr>
        <w:pStyle w:val="5Bullets"/>
        <w:numPr>
          <w:ilvl w:val="0"/>
          <w:numId w:val="122"/>
        </w:numPr>
      </w:pPr>
      <w:r w:rsidRPr="004550D9">
        <w:t>When the VMS is mounted so its bottom side is positioned between five feet and twenty feet above a level roadway surface</w:t>
      </w:r>
    </w:p>
    <w:p w14:paraId="3D20B069" w14:textId="77777777" w:rsidR="0056312A" w:rsidRPr="004550D9" w:rsidRDefault="0056312A" w:rsidP="00540290">
      <w:pPr>
        <w:pStyle w:val="5Bullets"/>
        <w:numPr>
          <w:ilvl w:val="0"/>
          <w:numId w:val="122"/>
        </w:numPr>
      </w:pPr>
      <w:r w:rsidRPr="004550D9">
        <w:t xml:space="preserve">Whenever the VMS is displaying alphanumeric text that is 18-inches (460 mm) high </w:t>
      </w:r>
    </w:p>
    <w:p w14:paraId="2A1C79C6" w14:textId="77777777" w:rsidR="0056312A" w:rsidRPr="004550D9" w:rsidRDefault="0056312A" w:rsidP="00540290">
      <w:pPr>
        <w:pStyle w:val="5Bullets"/>
        <w:numPr>
          <w:ilvl w:val="0"/>
          <w:numId w:val="122"/>
        </w:numPr>
      </w:pPr>
      <w:r w:rsidRPr="004550D9">
        <w:t xml:space="preserve">24 hours per day and in most normally encountered weather conditions such as snow, rain, sun. </w:t>
      </w:r>
    </w:p>
    <w:p w14:paraId="21785B4D" w14:textId="77777777" w:rsidR="0056312A" w:rsidRPr="004550D9" w:rsidRDefault="0056312A" w:rsidP="00540290">
      <w:pPr>
        <w:pStyle w:val="5Bullets"/>
        <w:numPr>
          <w:ilvl w:val="0"/>
          <w:numId w:val="122"/>
        </w:numPr>
      </w:pPr>
      <w:r w:rsidRPr="004550D9">
        <w:t>During dawn and dusk hours when sunlight is shining directly on the display face or when the sun is directly behind (silhouetting) the VMS</w:t>
      </w:r>
    </w:p>
    <w:p w14:paraId="21535F8F" w14:textId="77777777" w:rsidR="0056312A" w:rsidRDefault="0056312A" w:rsidP="00540290">
      <w:pPr>
        <w:pStyle w:val="5Bullets"/>
        <w:numPr>
          <w:ilvl w:val="0"/>
          <w:numId w:val="122"/>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The VMS shall operate from a 120/240 VAC, 60Hz, single-phase power source. Total required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Each VMS housing shall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2B6CD29" w14:textId="77777777" w:rsidR="0056312A" w:rsidRDefault="0056312A" w:rsidP="0056312A">
      <w:pPr>
        <w:pStyle w:val="5Body"/>
      </w:pPr>
      <w:r>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Fiber optic cable communications shall be used to the extent practical between the sign and the ground mounted control cabinet in order to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The VMS housing’s right, left, front and rear exterior walls shall be vertical. The top and bottom walls shall be horizontal. LED display modules shall be mounted parallel to the front wall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56312A">
      <w:pPr>
        <w:numPr>
          <w:ilvl w:val="0"/>
          <w:numId w:val="17"/>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56312A">
      <w:pPr>
        <w:numPr>
          <w:ilvl w:val="0"/>
          <w:numId w:val="17"/>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continuously seam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18"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540290">
      <w:pPr>
        <w:pStyle w:val="5Bullets"/>
        <w:numPr>
          <w:ilvl w:val="0"/>
          <w:numId w:val="122"/>
        </w:numPr>
      </w:pPr>
      <w:r>
        <w:t>Stainless steel or galvanized ASTM A 709, Grade 50 structural steel</w:t>
      </w:r>
    </w:p>
    <w:p w14:paraId="2B4C23FC" w14:textId="77777777" w:rsidR="0056312A" w:rsidRDefault="0056312A" w:rsidP="00540290">
      <w:pPr>
        <w:pStyle w:val="5Bullets"/>
        <w:numPr>
          <w:ilvl w:val="0"/>
          <w:numId w:val="122"/>
        </w:numPr>
      </w:pPr>
      <w:r>
        <w:t>Attached to the VMS structural frame members, not just the exterior sheet metal</w:t>
      </w:r>
    </w:p>
    <w:p w14:paraId="230D49AC" w14:textId="77777777" w:rsidR="0056312A" w:rsidRDefault="0056312A" w:rsidP="00540290">
      <w:pPr>
        <w:pStyle w:val="5Bullets"/>
        <w:numPr>
          <w:ilvl w:val="0"/>
          <w:numId w:val="122"/>
        </w:numPr>
      </w:pPr>
      <w:r>
        <w:t>Installed at the VMS Manufacturer’s factory</w:t>
      </w:r>
    </w:p>
    <w:p w14:paraId="4FD01E21" w14:textId="77777777" w:rsidR="0056312A" w:rsidRDefault="0056312A" w:rsidP="00540290">
      <w:pPr>
        <w:pStyle w:val="5Bullets"/>
        <w:numPr>
          <w:ilvl w:val="0"/>
          <w:numId w:val="122"/>
        </w:numPr>
      </w:pPr>
      <w:r>
        <w:t>Attached to the VMS using mechanically galvanized A325 high-strength stainless steel bolts, washers, and lock washers</w:t>
      </w:r>
    </w:p>
    <w:p w14:paraId="7E20BF3C" w14:textId="77777777" w:rsidR="0056312A" w:rsidRDefault="0056312A" w:rsidP="00540290">
      <w:pPr>
        <w:pStyle w:val="5Bullets"/>
        <w:numPr>
          <w:ilvl w:val="0"/>
          <w:numId w:val="122"/>
        </w:numPr>
      </w:pPr>
      <w:r>
        <w:t>Attached to the VMS using direct tension indicators to verify that mounting hardware is tightened with the proper amount of force</w:t>
      </w:r>
    </w:p>
    <w:p w14:paraId="49556C8A" w14:textId="77777777" w:rsidR="0056312A" w:rsidRDefault="0056312A" w:rsidP="00540290">
      <w:pPr>
        <w:pStyle w:val="5Bullets"/>
        <w:numPr>
          <w:ilvl w:val="0"/>
          <w:numId w:val="122"/>
        </w:numPr>
      </w:pPr>
      <w:r>
        <w:t>Installed such that all bracket-to-</w:t>
      </w:r>
      <w:r w:rsidRPr="004B4D7B">
        <w:t xml:space="preserve"> </w:t>
      </w:r>
      <w:r>
        <w:t>VMS attachment points are sealed and water-tight</w:t>
      </w:r>
    </w:p>
    <w:p w14:paraId="6D31BAD4" w14:textId="77777777" w:rsidR="0056312A" w:rsidRDefault="0056312A" w:rsidP="00540290">
      <w:pPr>
        <w:pStyle w:val="5Bullets"/>
        <w:numPr>
          <w:ilvl w:val="0"/>
          <w:numId w:val="122"/>
        </w:numPr>
      </w:pPr>
      <w:r>
        <w:t>Designed and fabricated such that the installing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18"/>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All of those internal components shall be removable and replaceable by a single technician.</w:t>
      </w:r>
    </w:p>
    <w:p w14:paraId="08155AD5" w14:textId="77777777" w:rsidR="0056312A" w:rsidRDefault="0056312A" w:rsidP="0056312A">
      <w:pPr>
        <w:pStyle w:val="5Body"/>
      </w:pPr>
      <w:r>
        <w:t>Access doors shall be provided for each section of a rear or dual access sign housing. One door shall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The doors shall be restrained to prevent them from falling off or blowing around in the wind when in the open position. The doors shall not interfere with the mounting when in the open or closed position.</w:t>
      </w:r>
    </w:p>
    <w:p w14:paraId="5F0F1092" w14:textId="77777777" w:rsidR="0056312A" w:rsidRDefault="0056312A" w:rsidP="0056312A">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540290">
      <w:pPr>
        <w:pStyle w:val="6Heading"/>
        <w:numPr>
          <w:ilvl w:val="0"/>
          <w:numId w:val="133"/>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A46A47">
      <w:pPr>
        <w:pStyle w:val="6Heading"/>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A46A47">
      <w:pPr>
        <w:pStyle w:val="6Heading"/>
      </w:pPr>
      <w:r>
        <w:t>Internal Wiring</w:t>
      </w:r>
    </w:p>
    <w:p w14:paraId="45280F36" w14:textId="77777777" w:rsidR="00A46A47" w:rsidRDefault="00A46A47" w:rsidP="00A46A47">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make contact with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A46A47">
      <w:pPr>
        <w:pStyle w:val="6Heading"/>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540290">
      <w:pPr>
        <w:pStyle w:val="6Heading"/>
        <w:numPr>
          <w:ilvl w:val="0"/>
          <w:numId w:val="134"/>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peak 80,000-Ampere surge current, 40kA L-N, 40kA L-G </w:t>
      </w:r>
    </w:p>
    <w:p w14:paraId="220E9844" w14:textId="77777777" w:rsidR="00A46A47" w:rsidRDefault="00A46A47" w:rsidP="00A46A47">
      <w:pPr>
        <w:pStyle w:val="6Body"/>
      </w:pPr>
      <w:r>
        <w:t>•</w:t>
      </w:r>
      <w:r>
        <w:tab/>
        <w:t>Designed, manufactured, &amp; tested consistent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A46A47">
      <w:pPr>
        <w:pStyle w:val="6Heading"/>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540290">
      <w:pPr>
        <w:pStyle w:val="5Bullets"/>
        <w:numPr>
          <w:ilvl w:val="0"/>
          <w:numId w:val="122"/>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540290">
      <w:pPr>
        <w:pStyle w:val="5Bullets"/>
        <w:numPr>
          <w:ilvl w:val="0"/>
          <w:numId w:val="122"/>
        </w:numPr>
      </w:pPr>
      <w:r w:rsidRPr="00F91583">
        <w:t xml:space="preserve">The LED display modules shall be sealed to a minimum of IP67 standards. </w:t>
      </w:r>
    </w:p>
    <w:p w14:paraId="0328796B" w14:textId="77777777" w:rsidR="00A46A47" w:rsidRDefault="00A46A47" w:rsidP="00540290">
      <w:pPr>
        <w:pStyle w:val="5Bullets"/>
        <w:numPr>
          <w:ilvl w:val="0"/>
          <w:numId w:val="122"/>
        </w:numPr>
      </w:pPr>
      <w:r w:rsidRPr="00256FB1">
        <w:t>LED display</w:t>
      </w:r>
      <w:r>
        <w:t xml:space="preserve"> modules shall not be welded to the VMS housing.</w:t>
      </w:r>
    </w:p>
    <w:p w14:paraId="42C6B35F" w14:textId="77777777" w:rsidR="00A46A47" w:rsidRDefault="00A46A47" w:rsidP="00540290">
      <w:pPr>
        <w:pStyle w:val="5Bullets"/>
        <w:numPr>
          <w:ilvl w:val="0"/>
          <w:numId w:val="122"/>
        </w:numPr>
      </w:pPr>
      <w:r>
        <w:t>Front face LED display modules shall provide a high-contrast background for the VMS display matrix. The front of each LED display module shall be black and contain high-contrast plastic masking for the LED pixels.</w:t>
      </w:r>
    </w:p>
    <w:p w14:paraId="5BDC1183" w14:textId="77777777" w:rsidR="00A46A47" w:rsidRDefault="00A46A47" w:rsidP="00540290">
      <w:pPr>
        <w:pStyle w:val="5Bullets"/>
        <w:numPr>
          <w:ilvl w:val="0"/>
          <w:numId w:val="122"/>
        </w:numPr>
      </w:pPr>
      <w:r>
        <w:t xml:space="preserve">Removal of the LED modules shall be from the interior of a rear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540290">
      <w:pPr>
        <w:pStyle w:val="5Bullets"/>
        <w:numPr>
          <w:ilvl w:val="0"/>
          <w:numId w:val="122"/>
        </w:numPr>
      </w:pPr>
      <w:r>
        <w:t>In the presence of wind, rain and snow, the VMS front face shall not distort in a manner that adversely affects LED message legibility.</w:t>
      </w:r>
    </w:p>
    <w:p w14:paraId="1376281D" w14:textId="77777777" w:rsidR="00A46A47" w:rsidRDefault="00A46A47" w:rsidP="00540290">
      <w:pPr>
        <w:pStyle w:val="5Bullets"/>
        <w:numPr>
          <w:ilvl w:val="0"/>
          <w:numId w:val="122"/>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540290">
      <w:pPr>
        <w:pStyle w:val="5Bullets"/>
        <w:numPr>
          <w:ilvl w:val="0"/>
          <w:numId w:val="122"/>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540290">
      <w:pPr>
        <w:pStyle w:val="5Bullets"/>
        <w:numPr>
          <w:ilvl w:val="0"/>
          <w:numId w:val="122"/>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540290">
      <w:pPr>
        <w:pStyle w:val="5Bullets"/>
        <w:numPr>
          <w:ilvl w:val="0"/>
          <w:numId w:val="122"/>
        </w:numPr>
      </w:pPr>
      <w:r>
        <w:t>It shall not be possible to mount a display module upside-down or in an otherwise incorrect position within the VMS display matrix.</w:t>
      </w:r>
    </w:p>
    <w:p w14:paraId="4FC0A9E8" w14:textId="77777777" w:rsidR="00A46A47" w:rsidRDefault="00A46A47" w:rsidP="00540290">
      <w:pPr>
        <w:pStyle w:val="5Bullets"/>
        <w:numPr>
          <w:ilvl w:val="0"/>
          <w:numId w:val="122"/>
        </w:numPr>
      </w:pPr>
      <w:r>
        <w:t>All LED display modules shall be identical and interchangeable throughout the VMS.</w:t>
      </w:r>
    </w:p>
    <w:p w14:paraId="2D43115C" w14:textId="77777777" w:rsidR="00A46A47" w:rsidRDefault="00A46A47" w:rsidP="00540290">
      <w:pPr>
        <w:pStyle w:val="5Bullets"/>
        <w:numPr>
          <w:ilvl w:val="0"/>
          <w:numId w:val="122"/>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540290">
      <w:pPr>
        <w:pStyle w:val="5Bullets"/>
        <w:numPr>
          <w:ilvl w:val="0"/>
          <w:numId w:val="122"/>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540290">
      <w:pPr>
        <w:pStyle w:val="5Bullets"/>
        <w:numPr>
          <w:ilvl w:val="0"/>
          <w:numId w:val="122"/>
        </w:numPr>
      </w:pPr>
      <w:r>
        <w:t>The distance from the center of a pixel to the center of each adjacent pixels, both horizontally and vertically, shall be 0.78 inches (20mm).</w:t>
      </w:r>
    </w:p>
    <w:p w14:paraId="0C1D09BC" w14:textId="77777777" w:rsidR="00A46A47" w:rsidRDefault="00A46A47" w:rsidP="00540290">
      <w:pPr>
        <w:pStyle w:val="5Bullets"/>
        <w:numPr>
          <w:ilvl w:val="0"/>
          <w:numId w:val="122"/>
        </w:numPr>
      </w:pPr>
      <w:r>
        <w:t xml:space="preserve">All pixels shall contain an equal quantity of LED strings.   </w:t>
      </w:r>
    </w:p>
    <w:p w14:paraId="510B379E" w14:textId="77777777" w:rsidR="00A46A47" w:rsidRDefault="00A46A47" w:rsidP="00540290">
      <w:pPr>
        <w:pStyle w:val="5Bullets"/>
        <w:numPr>
          <w:ilvl w:val="0"/>
          <w:numId w:val="122"/>
        </w:numPr>
      </w:pPr>
      <w:r>
        <w:t>The failure of an LED string or pixel shall not cause the failure of any other LED string or pixel in the VMS.</w:t>
      </w:r>
    </w:p>
    <w:p w14:paraId="36618114" w14:textId="77777777" w:rsidR="00A46A47" w:rsidRDefault="00A46A47" w:rsidP="00540290">
      <w:pPr>
        <w:pStyle w:val="5Bullets"/>
        <w:numPr>
          <w:ilvl w:val="0"/>
          <w:numId w:val="122"/>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540290">
      <w:pPr>
        <w:pStyle w:val="5Bullets"/>
        <w:numPr>
          <w:ilvl w:val="0"/>
          <w:numId w:val="122"/>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19" w:name="_Hlk47358747"/>
      <w:r>
        <w:t>Discrete LEDs</w:t>
      </w:r>
    </w:p>
    <w:p w14:paraId="3712FB2E" w14:textId="77777777" w:rsidR="00A46A47" w:rsidRDefault="00A46A47" w:rsidP="00A46A47">
      <w:pPr>
        <w:pStyle w:val="5Body"/>
      </w:pPr>
      <w:r>
        <w:t>VMS pixels shall be constructed with discrete LEDs manufactured by Avago Technologies (formerly Agilent Technologies), Toshiba Corporation, Nichia Corporation, OSRAM, or approved equivalent.  Discrete LED’s shall conform to the following specifications:</w:t>
      </w:r>
    </w:p>
    <w:p w14:paraId="6E3ADABE" w14:textId="77777777" w:rsidR="00A46A47" w:rsidRDefault="00A46A47" w:rsidP="00540290">
      <w:pPr>
        <w:pStyle w:val="5Bullets"/>
        <w:numPr>
          <w:ilvl w:val="0"/>
          <w:numId w:val="122"/>
        </w:numPr>
      </w:pPr>
      <w:r>
        <w:t>All LED’s shall have a minimum unimpeded viewing cone of 60 degrees with a half-power angle of 30 degrees measured from the longitudinal axis of the LED.</w:t>
      </w:r>
    </w:p>
    <w:p w14:paraId="62E68C5A" w14:textId="77777777" w:rsidR="00A46A47" w:rsidRDefault="00A46A47" w:rsidP="00540290">
      <w:pPr>
        <w:pStyle w:val="5Bullets"/>
        <w:numPr>
          <w:ilvl w:val="0"/>
          <w:numId w:val="122"/>
        </w:numPr>
      </w:pPr>
      <w:r>
        <w:t xml:space="preserve">Red, green and blue LEDs shall be able to produce colors that will meet NEMA Standards Publication TS 4 Section 5.5.1 requirements for chromaticity. </w:t>
      </w:r>
    </w:p>
    <w:p w14:paraId="41A35719" w14:textId="77777777" w:rsidR="00A46A47" w:rsidRDefault="00A46A47" w:rsidP="00540290">
      <w:pPr>
        <w:pStyle w:val="5Bullets"/>
        <w:numPr>
          <w:ilvl w:val="0"/>
          <w:numId w:val="122"/>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540290">
      <w:pPr>
        <w:pStyle w:val="5Bullets"/>
        <w:numPr>
          <w:ilvl w:val="0"/>
          <w:numId w:val="122"/>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540290">
      <w:pPr>
        <w:pStyle w:val="5Bullets"/>
        <w:numPr>
          <w:ilvl w:val="0"/>
          <w:numId w:val="122"/>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540290">
      <w:pPr>
        <w:pStyle w:val="5Bullets"/>
        <w:numPr>
          <w:ilvl w:val="0"/>
          <w:numId w:val="122"/>
        </w:numPr>
      </w:pPr>
      <w:r>
        <w:t>The LED package styles shall be through-hole with standoffs.</w:t>
      </w:r>
    </w:p>
    <w:p w14:paraId="70203B9D" w14:textId="77777777" w:rsidR="00A46A47" w:rsidRDefault="00A46A47" w:rsidP="00540290">
      <w:pPr>
        <w:pStyle w:val="5Bullets"/>
        <w:numPr>
          <w:ilvl w:val="0"/>
          <w:numId w:val="122"/>
        </w:numPr>
      </w:pPr>
      <w:r>
        <w:t>All LEDs used in all VMS provided for this contract shall be from the same manufacturer and of the same part number, except for the variations in the part number due to the intensity and color bins.</w:t>
      </w:r>
    </w:p>
    <w:p w14:paraId="1F9BE442" w14:textId="77777777" w:rsidR="00A46A47" w:rsidRDefault="00A46A47" w:rsidP="00540290">
      <w:pPr>
        <w:pStyle w:val="5Bullets"/>
        <w:numPr>
          <w:ilvl w:val="0"/>
          <w:numId w:val="122"/>
        </w:numPr>
      </w:pPr>
      <w:r>
        <w:t>The LEDs shall be rated by the LED manufacturer to have a minimum lifetime of 100,000 hours of continuous operation while maintaining a minimum of 70% of the original brightness.</w:t>
      </w:r>
    </w:p>
    <w:bookmarkEnd w:id="1419"/>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electronic driver circuitry that shall individually control all pixels on that module. The driver circuitry shall conform to the following specifications: </w:t>
      </w:r>
    </w:p>
    <w:p w14:paraId="739AEC04" w14:textId="77777777" w:rsidR="00A46A47" w:rsidRDefault="00A46A47" w:rsidP="00540290">
      <w:pPr>
        <w:pStyle w:val="5Bullets"/>
        <w:numPr>
          <w:ilvl w:val="0"/>
          <w:numId w:val="122"/>
        </w:numPr>
      </w:pPr>
      <w:r>
        <w:t>LED driver boards shall be manufactured using a printed circuit board.</w:t>
      </w:r>
    </w:p>
    <w:p w14:paraId="195D4925" w14:textId="77777777" w:rsidR="00A46A47" w:rsidRDefault="00A46A47" w:rsidP="00540290">
      <w:pPr>
        <w:pStyle w:val="5Bullets"/>
        <w:numPr>
          <w:ilvl w:val="0"/>
          <w:numId w:val="122"/>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540290">
      <w:pPr>
        <w:pStyle w:val="5Bullets"/>
        <w:numPr>
          <w:ilvl w:val="0"/>
          <w:numId w:val="122"/>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68C2C20A" w14:textId="77777777" w:rsidR="00A46A47" w:rsidRDefault="00A46A47" w:rsidP="00540290">
      <w:pPr>
        <w:pStyle w:val="5Bullets"/>
        <w:numPr>
          <w:ilvl w:val="0"/>
          <w:numId w:val="122"/>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129AD606" w14:textId="77777777" w:rsidR="00A46A47" w:rsidRDefault="00A46A47" w:rsidP="00540290">
      <w:pPr>
        <w:pStyle w:val="5Bullets"/>
        <w:numPr>
          <w:ilvl w:val="0"/>
          <w:numId w:val="122"/>
        </w:numPr>
      </w:pPr>
      <w:r>
        <w:t>The LED driver circuitry shall receive updated display data at a minimum rate of two (2) frames per second from the sign controller.</w:t>
      </w:r>
    </w:p>
    <w:p w14:paraId="5911563B" w14:textId="77777777" w:rsidR="00A46A47" w:rsidRDefault="00A46A47" w:rsidP="00540290">
      <w:pPr>
        <w:pStyle w:val="5Bullets"/>
        <w:numPr>
          <w:ilvl w:val="0"/>
          <w:numId w:val="122"/>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540290">
      <w:pPr>
        <w:pStyle w:val="5Bullets"/>
        <w:numPr>
          <w:ilvl w:val="0"/>
          <w:numId w:val="122"/>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540290">
      <w:pPr>
        <w:pStyle w:val="5Bullets"/>
        <w:numPr>
          <w:ilvl w:val="0"/>
          <w:numId w:val="122"/>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540290">
      <w:pPr>
        <w:pStyle w:val="5Bullets"/>
        <w:numPr>
          <w:ilvl w:val="0"/>
          <w:numId w:val="122"/>
        </w:numPr>
      </w:pPr>
      <w:r>
        <w:t xml:space="preserve">The LED driver circuit shall contain a LED display that indicates the functional status of the driver and pixel boards.  At a minimum, it shall indicate error states of the LED pixels and 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540290">
      <w:pPr>
        <w:pStyle w:val="5Bullets"/>
        <w:numPr>
          <w:ilvl w:val="0"/>
          <w:numId w:val="122"/>
        </w:numPr>
      </w:pPr>
      <w:r>
        <w:t>Removal or failure of a single driver circuit board shall not affect the performance of any other LED display module in the VMS.</w:t>
      </w:r>
    </w:p>
    <w:p w14:paraId="6B628450" w14:textId="77777777" w:rsidR="00A46A47" w:rsidRDefault="00A46A47" w:rsidP="00540290">
      <w:pPr>
        <w:pStyle w:val="5Bullets"/>
        <w:numPr>
          <w:ilvl w:val="0"/>
          <w:numId w:val="122"/>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7E83C00F" w14:textId="77777777" w:rsidR="00A46A47" w:rsidRDefault="00A46A47" w:rsidP="00A46A47">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0F52235D" w14:textId="77777777" w:rsidR="00A46A47" w:rsidRDefault="00A46A47" w:rsidP="00A46A47">
      <w:pPr>
        <w:pStyle w:val="5Body"/>
      </w:pPr>
      <w:r>
        <w:t>The power supplies shall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540290">
      <w:pPr>
        <w:pStyle w:val="5Bullets"/>
        <w:numPr>
          <w:ilvl w:val="0"/>
          <w:numId w:val="122"/>
        </w:numPr>
      </w:pPr>
      <w:r>
        <w:t>Nominal output voltage of 12, 24, or 48 VDC +/- 10% unless otherwise approved</w:t>
      </w:r>
    </w:p>
    <w:p w14:paraId="58ABF2D4" w14:textId="77777777" w:rsidR="00A46A47" w:rsidRDefault="00A46A47" w:rsidP="00540290">
      <w:pPr>
        <w:pStyle w:val="5Bullets"/>
        <w:numPr>
          <w:ilvl w:val="0"/>
          <w:numId w:val="122"/>
        </w:numPr>
      </w:pPr>
      <w:r>
        <w:t>Operating input voltage range shall be a minimum of 90 to 260 VAC</w:t>
      </w:r>
    </w:p>
    <w:p w14:paraId="578F81A9" w14:textId="77777777" w:rsidR="00A46A47" w:rsidRDefault="00A46A47" w:rsidP="00540290">
      <w:pPr>
        <w:pStyle w:val="5Bullets"/>
        <w:numPr>
          <w:ilvl w:val="0"/>
          <w:numId w:val="122"/>
        </w:numPr>
      </w:pPr>
      <w:r>
        <w:t>Operating temperature range shall be as specified in NEMA Standards Publication TS 4</w:t>
      </w:r>
    </w:p>
    <w:p w14:paraId="376E17A6" w14:textId="77777777" w:rsidR="00A46A47" w:rsidRDefault="00A46A47" w:rsidP="00540290">
      <w:pPr>
        <w:pStyle w:val="5Bullets"/>
        <w:numPr>
          <w:ilvl w:val="0"/>
          <w:numId w:val="122"/>
        </w:numPr>
      </w:pPr>
      <w:r>
        <w:t>Maximum output power rating shall be maintained over a minimum temperature range as specified in NEMA Standards Publication TS 4.</w:t>
      </w:r>
    </w:p>
    <w:p w14:paraId="158DFA53" w14:textId="77777777" w:rsidR="00A46A47" w:rsidRDefault="00A46A47" w:rsidP="00540290">
      <w:pPr>
        <w:pStyle w:val="5Bullets"/>
        <w:numPr>
          <w:ilvl w:val="0"/>
          <w:numId w:val="122"/>
        </w:numPr>
      </w:pPr>
      <w:r>
        <w:t>Power supply efficiency shall be a minimum of 80%</w:t>
      </w:r>
    </w:p>
    <w:p w14:paraId="02C8EC6A" w14:textId="77777777" w:rsidR="00A46A47" w:rsidRDefault="00A46A47" w:rsidP="00540290">
      <w:pPr>
        <w:pStyle w:val="5Bullets"/>
        <w:numPr>
          <w:ilvl w:val="0"/>
          <w:numId w:val="122"/>
        </w:numPr>
      </w:pPr>
      <w:r>
        <w:t>Power factor rating shall be a minimum of 0.95</w:t>
      </w:r>
    </w:p>
    <w:p w14:paraId="71226311" w14:textId="77777777" w:rsidR="00A46A47" w:rsidRDefault="00A46A47" w:rsidP="00540290">
      <w:pPr>
        <w:pStyle w:val="5Bullets"/>
        <w:numPr>
          <w:ilvl w:val="0"/>
          <w:numId w:val="122"/>
        </w:numPr>
      </w:pPr>
      <w:r>
        <w:t>Power supply input circuit shall be fused</w:t>
      </w:r>
    </w:p>
    <w:p w14:paraId="4F3F64BC" w14:textId="77777777" w:rsidR="00A46A47" w:rsidRDefault="00A46A47" w:rsidP="00540290">
      <w:pPr>
        <w:pStyle w:val="5Bullets"/>
        <w:numPr>
          <w:ilvl w:val="0"/>
          <w:numId w:val="122"/>
        </w:numPr>
      </w:pPr>
      <w:r>
        <w:t>Automatic output shut down if the power supply overheats or one of the following output faults occurs: over-voltage, short circuit, or over-current</w:t>
      </w:r>
    </w:p>
    <w:p w14:paraId="4E085DE2" w14:textId="77777777" w:rsidR="00A46A47" w:rsidRDefault="00A46A47" w:rsidP="00540290">
      <w:pPr>
        <w:pStyle w:val="5Bullets"/>
        <w:numPr>
          <w:ilvl w:val="0"/>
          <w:numId w:val="122"/>
        </w:numPr>
      </w:pPr>
      <w:r>
        <w:t>Maximum allowable power supply weight shall be 15 pounds.</w:t>
      </w:r>
    </w:p>
    <w:p w14:paraId="32067BEC" w14:textId="77777777" w:rsidR="00A46A47" w:rsidRDefault="00A46A47" w:rsidP="00540290">
      <w:pPr>
        <w:pStyle w:val="5Bullets"/>
        <w:numPr>
          <w:ilvl w:val="0"/>
          <w:numId w:val="122"/>
        </w:numPr>
      </w:pPr>
      <w:r>
        <w:t>Power supplies shall be UL listed</w:t>
      </w:r>
    </w:p>
    <w:p w14:paraId="3DCCD7E3" w14:textId="77777777" w:rsidR="00A46A47" w:rsidRDefault="00A46A47" w:rsidP="00540290">
      <w:pPr>
        <w:pStyle w:val="5Bullets"/>
        <w:numPr>
          <w:ilvl w:val="0"/>
          <w:numId w:val="122"/>
        </w:numPr>
      </w:pPr>
      <w:r>
        <w:t xml:space="preserve">Printed circuit boards shall be protected by a silicone conformal coating </w:t>
      </w:r>
    </w:p>
    <w:p w14:paraId="7683006B" w14:textId="77777777" w:rsidR="00A46A47" w:rsidRDefault="00A46A47" w:rsidP="00A46A47">
      <w:pPr>
        <w:pStyle w:val="5Heading"/>
      </w:pPr>
      <w:bookmarkStart w:id="1420"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20"/>
    <w:p w14:paraId="080C2CCF" w14:textId="77777777" w:rsidR="00A46A47" w:rsidRDefault="00A46A47" w:rsidP="00A46A47">
      <w:pPr>
        <w:pStyle w:val="5Heading"/>
      </w:pPr>
      <w:r>
        <w:t>Environmental Monitoring Systems</w:t>
      </w:r>
    </w:p>
    <w:p w14:paraId="561FAD42" w14:textId="77777777" w:rsidR="00A46A47" w:rsidRDefault="00A46A47" w:rsidP="00A46A47">
      <w:pPr>
        <w:pStyle w:val="5Body"/>
      </w:pPr>
      <w:r>
        <w:t>The VMS shall include sensors that monitor and report ambient (external) light level and temperature, as well as the internal temperature.</w:t>
      </w:r>
    </w:p>
    <w:p w14:paraId="18468F53" w14:textId="77777777" w:rsidR="00A46A47" w:rsidRDefault="00A46A47" w:rsidP="00540290">
      <w:pPr>
        <w:pStyle w:val="6Heading"/>
        <w:numPr>
          <w:ilvl w:val="0"/>
          <w:numId w:val="135"/>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A46A47">
      <w:pPr>
        <w:pStyle w:val="6Heading"/>
      </w:pPr>
      <w:r>
        <w:t>Ambient Temperature Measurement</w:t>
      </w:r>
    </w:p>
    <w:p w14:paraId="45D52168" w14:textId="77777777" w:rsidR="00A46A47" w:rsidRDefault="00A46A47" w:rsidP="00A46A47">
      <w:pPr>
        <w:pStyle w:val="6Body"/>
      </w:pPr>
      <w:r>
        <w:t>A minimum of one (1) ambient temperature sensor shall be mounted to either the rear wall or bottom side of the VMS housing. An ambient outdoor temperature sensor shall be placed such that it is never in direct contact with sunlight.  The external temperature sensor reading shall be continuously monitored by the VMS sign controller and shall be reported to the VMS control software upon request.</w:t>
      </w:r>
    </w:p>
    <w:p w14:paraId="1C6F656E" w14:textId="77777777" w:rsidR="00A46A47" w:rsidRDefault="00A46A47" w:rsidP="00A46A47">
      <w:pPr>
        <w:pStyle w:val="6Heading"/>
      </w:pPr>
      <w:r>
        <w:t>Internal Temperature Measurement</w:t>
      </w:r>
    </w:p>
    <w:p w14:paraId="7892EDD9" w14:textId="77777777" w:rsidR="00A46A47" w:rsidRDefault="00A46A47" w:rsidP="00A46A47">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540290">
      <w:pPr>
        <w:pStyle w:val="6Heading"/>
        <w:numPr>
          <w:ilvl w:val="0"/>
          <w:numId w:val="136"/>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38DC0625" w14:textId="77777777" w:rsidR="00A46A47" w:rsidRDefault="00A46A47" w:rsidP="00A46A47">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A46A47">
      <w:pPr>
        <w:pStyle w:val="6Heading"/>
      </w:pPr>
      <w:r>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540290">
      <w:pPr>
        <w:pStyle w:val="5Bullets"/>
        <w:numPr>
          <w:ilvl w:val="0"/>
          <w:numId w:val="122"/>
        </w:numPr>
      </w:pPr>
      <w:r>
        <w:t>62.5/125 or 50/125 μm diameter multi-mode fibers</w:t>
      </w:r>
    </w:p>
    <w:p w14:paraId="13F8BF07" w14:textId="77777777" w:rsidR="000F571A" w:rsidRPr="00F824DE" w:rsidRDefault="000F571A" w:rsidP="00540290">
      <w:pPr>
        <w:pStyle w:val="5Bullets"/>
        <w:numPr>
          <w:ilvl w:val="0"/>
          <w:numId w:val="122"/>
        </w:numPr>
      </w:pPr>
      <w:r w:rsidRPr="00F824DE">
        <w:t>ST, SC, or LC style connectors to match style of controller connector</w:t>
      </w:r>
    </w:p>
    <w:p w14:paraId="48C52245" w14:textId="77777777" w:rsidR="000F571A" w:rsidRDefault="000F571A" w:rsidP="00540290">
      <w:pPr>
        <w:pStyle w:val="5Bullets"/>
        <w:numPr>
          <w:ilvl w:val="0"/>
          <w:numId w:val="122"/>
        </w:numPr>
      </w:pPr>
      <w:r>
        <w:t>Rated for indoor/outdoor use</w:t>
      </w:r>
    </w:p>
    <w:p w14:paraId="4DC089C8" w14:textId="77777777" w:rsidR="000F571A" w:rsidRDefault="000F571A" w:rsidP="00540290">
      <w:pPr>
        <w:pStyle w:val="5Bullets"/>
        <w:numPr>
          <w:ilvl w:val="0"/>
          <w:numId w:val="122"/>
        </w:numPr>
      </w:pPr>
      <w:r>
        <w:t>UL-rated</w:t>
      </w:r>
    </w:p>
    <w:p w14:paraId="6E7299E4" w14:textId="77777777" w:rsidR="000F571A" w:rsidRDefault="000F571A" w:rsidP="00540290">
      <w:pPr>
        <w:pStyle w:val="5Bullets"/>
        <w:numPr>
          <w:ilvl w:val="0"/>
          <w:numId w:val="122"/>
        </w:numPr>
      </w:pPr>
      <w:r>
        <w:t>PVC outer jacket</w:t>
      </w:r>
    </w:p>
    <w:p w14:paraId="3D86B0AC" w14:textId="77777777" w:rsidR="000F571A" w:rsidRDefault="000F571A" w:rsidP="00540290">
      <w:pPr>
        <w:pStyle w:val="5Bullets"/>
        <w:numPr>
          <w:ilvl w:val="0"/>
          <w:numId w:val="122"/>
        </w:numPr>
      </w:pPr>
      <w:r>
        <w:t>Tight buffer inner jacket</w:t>
      </w:r>
    </w:p>
    <w:p w14:paraId="73347F3D" w14:textId="77777777" w:rsidR="000F571A" w:rsidRDefault="000F571A" w:rsidP="00540290">
      <w:pPr>
        <w:pStyle w:val="5Bullets"/>
        <w:numPr>
          <w:ilvl w:val="0"/>
          <w:numId w:val="122"/>
        </w:numPr>
      </w:pPr>
      <w:r>
        <w:t>Operating temperature range:  as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540290">
      <w:pPr>
        <w:pStyle w:val="4Heading"/>
        <w:numPr>
          <w:ilvl w:val="0"/>
          <w:numId w:val="123"/>
        </w:numPr>
      </w:pPr>
      <w:bookmarkStart w:id="1421" w:name="_Toc47350216"/>
      <w:r>
        <w:t>VMS Controller</w:t>
      </w:r>
      <w:bookmarkEnd w:id="1421"/>
    </w:p>
    <w:p w14:paraId="0F6C36BC" w14:textId="77777777" w:rsidR="000F571A" w:rsidRDefault="000F571A" w:rsidP="000F571A">
      <w:pPr>
        <w:pStyle w:val="4Body"/>
      </w:pPr>
      <w:r>
        <w:t>This Paragraph describes the minimum specifications for the VMS controller. Each VMS shall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540290">
      <w:pPr>
        <w:pStyle w:val="5Heading"/>
        <w:numPr>
          <w:ilvl w:val="0"/>
          <w:numId w:val="137"/>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540290">
      <w:pPr>
        <w:pStyle w:val="5Bullets"/>
        <w:numPr>
          <w:ilvl w:val="0"/>
          <w:numId w:val="122"/>
        </w:numPr>
      </w:pPr>
      <w:r>
        <w:t>Communicate using the NTCIP v2 protocol or later.</w:t>
      </w:r>
    </w:p>
    <w:p w14:paraId="31202490" w14:textId="77777777" w:rsidR="000F571A" w:rsidRDefault="000F571A" w:rsidP="00540290">
      <w:pPr>
        <w:pStyle w:val="5Bullets"/>
        <w:numPr>
          <w:ilvl w:val="0"/>
          <w:numId w:val="122"/>
        </w:numPr>
      </w:pPr>
      <w:r>
        <w:t>Contain memory for storing changeable and permanent messages, schedules, and other necessary files for controller operation.</w:t>
      </w:r>
    </w:p>
    <w:p w14:paraId="39276707" w14:textId="77777777" w:rsidR="000F571A" w:rsidRDefault="000F571A" w:rsidP="00540290">
      <w:pPr>
        <w:pStyle w:val="5Bullets"/>
        <w:numPr>
          <w:ilvl w:val="0"/>
          <w:numId w:val="122"/>
        </w:numPr>
      </w:pPr>
      <w:r>
        <w:t>Include a front panel user interface with an LCD display, or equivalent, and a keypad for direct operation and diagnostics as described herein.</w:t>
      </w:r>
    </w:p>
    <w:p w14:paraId="37A852A8" w14:textId="77777777" w:rsidR="000F571A" w:rsidRDefault="000F571A" w:rsidP="00540290">
      <w:pPr>
        <w:pStyle w:val="5Bullets"/>
        <w:numPr>
          <w:ilvl w:val="0"/>
          <w:numId w:val="122"/>
        </w:numPr>
      </w:pPr>
      <w:r>
        <w:t>Contain a minimum of two (2) NTCIP–compliant RS232 communication ports with DB9 connectors.</w:t>
      </w:r>
    </w:p>
    <w:p w14:paraId="4F77CC13" w14:textId="77777777" w:rsidR="000F571A" w:rsidRDefault="000F571A" w:rsidP="00540290">
      <w:pPr>
        <w:pStyle w:val="5Bullets"/>
        <w:numPr>
          <w:ilvl w:val="0"/>
          <w:numId w:val="122"/>
        </w:numPr>
      </w:pPr>
      <w:r>
        <w:t xml:space="preserve">Contain a minimum of two (2) NTCIP-compliant Ethernet ports with RJ45 connectors </w:t>
      </w:r>
    </w:p>
    <w:p w14:paraId="41DCD4F6" w14:textId="77777777" w:rsidR="000F571A" w:rsidRDefault="000F571A" w:rsidP="00540290">
      <w:pPr>
        <w:pStyle w:val="5Bullets"/>
        <w:numPr>
          <w:ilvl w:val="0"/>
          <w:numId w:val="122"/>
        </w:numPr>
      </w:pPr>
      <w:r>
        <w:t>Contain firmware (embedded software) that shall monitor all external and internal sensors and communication inputs and control the display modules as directed by external control software and the front panel interface. NTCIP shall be natively supported in the VMS controller.  External protocol converter or translator devices are not allowed.</w:t>
      </w:r>
    </w:p>
    <w:p w14:paraId="4FE2B5F6" w14:textId="77777777" w:rsidR="000F571A" w:rsidRDefault="000F571A" w:rsidP="00540290">
      <w:pPr>
        <w:pStyle w:val="5Bullets"/>
        <w:numPr>
          <w:ilvl w:val="0"/>
          <w:numId w:val="122"/>
        </w:numPr>
      </w:pPr>
      <w:r>
        <w:t xml:space="preserve">All control capability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t>Controller Location</w:t>
      </w:r>
    </w:p>
    <w:p w14:paraId="0159B625" w14:textId="77777777" w:rsidR="000F571A" w:rsidRDefault="000F571A" w:rsidP="000F571A">
      <w:pPr>
        <w:pStyle w:val="5Body"/>
      </w:pPr>
      <w:r>
        <w:t xml:space="preserve">The primary sign controller and associated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from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540290">
      <w:pPr>
        <w:pStyle w:val="5Bullets"/>
        <w:numPr>
          <w:ilvl w:val="0"/>
          <w:numId w:val="122"/>
        </w:numPr>
      </w:pPr>
      <w:r>
        <w:t xml:space="preserve">Display a message </w:t>
      </w:r>
    </w:p>
    <w:p w14:paraId="493951EE" w14:textId="77777777" w:rsidR="000F571A" w:rsidRDefault="000F571A" w:rsidP="00540290">
      <w:pPr>
        <w:pStyle w:val="5Bullets"/>
        <w:numPr>
          <w:ilvl w:val="0"/>
          <w:numId w:val="122"/>
        </w:numPr>
      </w:pPr>
      <w:r>
        <w:t xml:space="preserve">Report errors and failures, including: </w:t>
      </w:r>
    </w:p>
    <w:p w14:paraId="370903BC" w14:textId="77777777" w:rsidR="000F571A" w:rsidRPr="004550D9" w:rsidRDefault="000F571A" w:rsidP="000F571A">
      <w:pPr>
        <w:pStyle w:val="6Body"/>
      </w:pPr>
      <w:r w:rsidRPr="004550D9">
        <w:t xml:space="preserve"> (1)  Data Transmission error </w:t>
      </w:r>
    </w:p>
    <w:p w14:paraId="6FE108D4" w14:textId="77777777" w:rsidR="000F571A" w:rsidRPr="004550D9" w:rsidRDefault="000F571A" w:rsidP="000F571A">
      <w:pPr>
        <w:pStyle w:val="6Body"/>
      </w:pPr>
      <w:r w:rsidRPr="004550D9">
        <w:t xml:space="preserve"> (2)  Receipt of invalid data </w:t>
      </w:r>
    </w:p>
    <w:p w14:paraId="271C9C70" w14:textId="77777777" w:rsidR="000F571A" w:rsidRPr="004550D9" w:rsidRDefault="000F571A" w:rsidP="000F571A">
      <w:pPr>
        <w:pStyle w:val="6Body"/>
      </w:pPr>
      <w:r w:rsidRPr="004550D9">
        <w:t xml:space="preserve"> (3)  Communications failure recovery </w:t>
      </w:r>
    </w:p>
    <w:p w14:paraId="0FAA2C10" w14:textId="77777777" w:rsidR="000F571A" w:rsidRPr="004550D9" w:rsidRDefault="000F571A" w:rsidP="000F571A">
      <w:pPr>
        <w:pStyle w:val="6Body"/>
      </w:pPr>
      <w:r w:rsidRPr="004550D9">
        <w:t xml:space="preserve"> (4)  </w:t>
      </w:r>
      <w:r>
        <w:t>V</w:t>
      </w:r>
      <w:r w:rsidRPr="004550D9">
        <w:t xml:space="preserve">MS component failure (VMS pixel error, power supply failure, etc.) </w:t>
      </w:r>
    </w:p>
    <w:p w14:paraId="0E691E35" w14:textId="77777777" w:rsidR="000F571A" w:rsidRPr="004550D9" w:rsidRDefault="000F571A" w:rsidP="000F571A">
      <w:pPr>
        <w:pStyle w:val="6Body"/>
      </w:pPr>
      <w:r w:rsidRPr="004550D9">
        <w:t xml:space="preserve"> (5)  Power recovery</w:t>
      </w:r>
    </w:p>
    <w:p w14:paraId="71B89A2A" w14:textId="77777777" w:rsidR="000F571A" w:rsidRDefault="000F571A" w:rsidP="00540290">
      <w:pPr>
        <w:pStyle w:val="5Bullets"/>
        <w:numPr>
          <w:ilvl w:val="0"/>
          <w:numId w:val="122"/>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 xml:space="preserve">(1)  Address or ID of the sign </w:t>
      </w:r>
    </w:p>
    <w:p w14:paraId="7EB39305" w14:textId="77777777" w:rsidR="000F571A" w:rsidRDefault="000F571A" w:rsidP="000F571A">
      <w:pPr>
        <w:pStyle w:val="6Body"/>
      </w:pPr>
      <w:r>
        <w:t xml:space="preserve">(2)  Message that is actually displayed. </w:t>
      </w:r>
    </w:p>
    <w:p w14:paraId="4A1C1C61" w14:textId="77777777" w:rsidR="000F571A" w:rsidRDefault="000F571A" w:rsidP="000F571A">
      <w:pPr>
        <w:pStyle w:val="6Body"/>
      </w:pPr>
      <w:r>
        <w:t>(3)  Message source information (Central, Local, etc.)</w:t>
      </w:r>
    </w:p>
    <w:p w14:paraId="33798EEE" w14:textId="77777777" w:rsidR="000F571A" w:rsidRDefault="000F571A" w:rsidP="000F571A">
      <w:pPr>
        <w:pStyle w:val="6Body"/>
      </w:pPr>
      <w:r>
        <w:t>(4)  Device error codes</w:t>
      </w:r>
    </w:p>
    <w:p w14:paraId="596D0432" w14:textId="77777777" w:rsidR="000F571A" w:rsidRDefault="000F571A" w:rsidP="000F571A">
      <w:pPr>
        <w:pStyle w:val="6Body"/>
      </w:pPr>
      <w:r>
        <w:t>(5)  Uninterruptible power supply status</w:t>
      </w:r>
    </w:p>
    <w:p w14:paraId="4646D3CC" w14:textId="77777777" w:rsidR="000F571A" w:rsidRDefault="000F571A" w:rsidP="00540290">
      <w:pPr>
        <w:pStyle w:val="5Bullets"/>
        <w:numPr>
          <w:ilvl w:val="0"/>
          <w:numId w:val="122"/>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 xml:space="preserve">(1)  AC power failure. </w:t>
      </w:r>
    </w:p>
    <w:p w14:paraId="0CC394B6" w14:textId="77777777" w:rsidR="000F571A" w:rsidRDefault="000F571A" w:rsidP="000F571A">
      <w:pPr>
        <w:pStyle w:val="6Body"/>
      </w:pPr>
      <w:r>
        <w:t xml:space="preserve">(2)  AC power recovery. </w:t>
      </w:r>
    </w:p>
    <w:p w14:paraId="462CC0E4" w14:textId="77777777" w:rsidR="000F571A" w:rsidRDefault="000F571A" w:rsidP="000F571A">
      <w:pPr>
        <w:pStyle w:val="6Body"/>
      </w:pPr>
      <w:r>
        <w:t>(3)  Surge protection has been tripped</w:t>
      </w:r>
    </w:p>
    <w:p w14:paraId="3DF0BC33" w14:textId="77777777" w:rsidR="000F571A" w:rsidRDefault="000F571A" w:rsidP="00540290">
      <w:pPr>
        <w:pStyle w:val="5Bullets"/>
        <w:numPr>
          <w:ilvl w:val="0"/>
          <w:numId w:val="122"/>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540290">
      <w:pPr>
        <w:pStyle w:val="5Bullets"/>
        <w:numPr>
          <w:ilvl w:val="0"/>
          <w:numId w:val="122"/>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540290">
      <w:pPr>
        <w:pStyle w:val="5Bullets"/>
        <w:numPr>
          <w:ilvl w:val="0"/>
          <w:numId w:val="122"/>
        </w:numPr>
      </w:pPr>
      <w:r>
        <w:t>Power Failure</w:t>
      </w:r>
    </w:p>
    <w:p w14:paraId="27C612E3" w14:textId="77777777" w:rsidR="000F571A" w:rsidRDefault="000F571A" w:rsidP="000F571A">
      <w:pPr>
        <w:pStyle w:val="5Body"/>
      </w:pPr>
      <w:r>
        <w:t xml:space="preserve">The sign controller shall maintain its internal time clock during power outages less than 255 minutes and display the proper message when power is restored. </w:t>
      </w:r>
    </w:p>
    <w:p w14:paraId="74CF5B7D" w14:textId="77777777" w:rsidR="000F571A" w:rsidRDefault="000F571A" w:rsidP="00540290">
      <w:pPr>
        <w:pStyle w:val="5Bullets"/>
        <w:numPr>
          <w:ilvl w:val="0"/>
          <w:numId w:val="122"/>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540290">
      <w:pPr>
        <w:pStyle w:val="6Heading"/>
        <w:numPr>
          <w:ilvl w:val="0"/>
          <w:numId w:val="138"/>
        </w:numPr>
      </w:pPr>
      <w:r>
        <w:t>Front Panel User Interface</w:t>
      </w:r>
    </w:p>
    <w:p w14:paraId="7236662B" w14:textId="77777777" w:rsidR="000F571A" w:rsidRDefault="000F571A" w:rsidP="000F571A">
      <w:pPr>
        <w:pStyle w:val="6Body"/>
      </w:pPr>
      <w:r>
        <w:t>The sign controller’s front panel shall include a keypad and LCD.  These devices shall be used to perform the following functions with the sign controller and VMS:</w:t>
      </w:r>
    </w:p>
    <w:p w14:paraId="2BFA6C6B" w14:textId="77777777" w:rsidR="000F571A" w:rsidRDefault="000F571A" w:rsidP="000F571A">
      <w:pPr>
        <w:pStyle w:val="6Body"/>
      </w:pPr>
      <w:r>
        <w:t>•</w:t>
      </w:r>
      <w:r>
        <w:tab/>
        <w:t>Monitor the current status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Perform diagnostics testing and monitoring of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0F571A">
      <w:pPr>
        <w:pStyle w:val="6Heading"/>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0F571A">
      <w:pPr>
        <w:pStyle w:val="6Heading"/>
      </w:pPr>
      <w:r>
        <w:t>Internal Clock</w:t>
      </w:r>
    </w:p>
    <w:p w14:paraId="3F843785" w14:textId="77777777" w:rsidR="000F571A" w:rsidRDefault="000F571A" w:rsidP="000F571A">
      <w:pPr>
        <w:pStyle w:val="6Body"/>
      </w:pPr>
      <w:r>
        <w:t>The VMS sign controller shall contain a computer-readable clock that has a battery backup circuit. The controller shall allow for connection to a Network Time Protocol (NTP) sever for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540290">
      <w:pPr>
        <w:pStyle w:val="6Heading"/>
        <w:numPr>
          <w:ilvl w:val="0"/>
          <w:numId w:val="139"/>
        </w:numPr>
      </w:pPr>
      <w:r>
        <w:t>Communication Mode</w:t>
      </w:r>
    </w:p>
    <w:p w14:paraId="76962FC4" w14:textId="77777777" w:rsidR="000F571A" w:rsidRDefault="000F571A" w:rsidP="000F571A">
      <w:pPr>
        <w:pStyle w:val="6Body"/>
      </w:pPr>
      <w:r>
        <w:t>The VMS sign controller shall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0F571A">
      <w:pPr>
        <w:pStyle w:val="6Heading"/>
      </w:pPr>
      <w:r>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149FB303" w14:textId="77777777" w:rsidR="000F571A" w:rsidRDefault="000F571A" w:rsidP="000F571A">
      <w:pPr>
        <w:pStyle w:val="6Heading"/>
      </w:pPr>
      <w:r>
        <w:t>Ethernet Port</w:t>
      </w:r>
    </w:p>
    <w:p w14:paraId="4DA330B6" w14:textId="77777777" w:rsidR="000F571A" w:rsidRDefault="000F571A" w:rsidP="000F571A">
      <w:pPr>
        <w:pStyle w:val="6Body"/>
      </w:pPr>
      <w:r>
        <w:t>The VMS controller shall contain a minimum of one (1) 10/100Base-T Ethernet communication port for communicating from the central control system to the VMS sign controller.  The Ethernet port shall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0F571A">
      <w:pPr>
        <w:pStyle w:val="6Heading"/>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0F571A">
      <w:pPr>
        <w:pStyle w:val="6Heading"/>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Data transferred shall include pixel control and monitoring, values, and I/O readings from various devices, such as door sensors and power supply monitors.  Pixel data shall include the states to be displayed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540290">
      <w:pPr>
        <w:pStyle w:val="6Heading"/>
        <w:numPr>
          <w:ilvl w:val="0"/>
          <w:numId w:val="140"/>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Selection of particular character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B37D1A">
      <w:pPr>
        <w:pStyle w:val="6Heading"/>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Scrolling Message – The message moves across the display face from one side to the other. The direction of travel is user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540290">
      <w:pPr>
        <w:pStyle w:val="5Bullets"/>
        <w:numPr>
          <w:ilvl w:val="0"/>
          <w:numId w:val="122"/>
        </w:numPr>
      </w:pPr>
      <w:r>
        <w:t>Manual – An operator using the controller front panel LCD/keypad interface or NTCIP-compatible control software manually instructs a particular message to be activated.</w:t>
      </w:r>
    </w:p>
    <w:p w14:paraId="599301F1" w14:textId="77777777" w:rsidR="00B37D1A" w:rsidRDefault="00B37D1A" w:rsidP="00540290">
      <w:pPr>
        <w:pStyle w:val="5Bullets"/>
        <w:numPr>
          <w:ilvl w:val="0"/>
          <w:numId w:val="122"/>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540290">
      <w:pPr>
        <w:pStyle w:val="5Bullets"/>
        <w:numPr>
          <w:ilvl w:val="0"/>
          <w:numId w:val="122"/>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540290">
      <w:pPr>
        <w:pStyle w:val="5Bullets"/>
        <w:numPr>
          <w:ilvl w:val="0"/>
          <w:numId w:val="122"/>
        </w:numPr>
      </w:pPr>
      <w:r>
        <w:t>The message’s duration timeout expires.</w:t>
      </w:r>
    </w:p>
    <w:p w14:paraId="4D08C7B8" w14:textId="77777777" w:rsidR="00B37D1A" w:rsidRDefault="00B37D1A" w:rsidP="00540290">
      <w:pPr>
        <w:pStyle w:val="5Bullets"/>
        <w:numPr>
          <w:ilvl w:val="0"/>
          <w:numId w:val="122"/>
        </w:numPr>
      </w:pPr>
      <w:r>
        <w:t>The controller receives a command to change the message.</w:t>
      </w:r>
    </w:p>
    <w:p w14:paraId="64E2B090" w14:textId="77777777" w:rsidR="00B37D1A" w:rsidRDefault="00B37D1A" w:rsidP="00540290">
      <w:pPr>
        <w:pStyle w:val="5Bullets"/>
        <w:numPr>
          <w:ilvl w:val="0"/>
          <w:numId w:val="122"/>
        </w:numPr>
      </w:pPr>
      <w:r>
        <w:t>The controller receives a command to blank the sign.</w:t>
      </w:r>
    </w:p>
    <w:p w14:paraId="679C7288" w14:textId="77777777" w:rsidR="00B37D1A" w:rsidRDefault="00B37D1A" w:rsidP="00540290">
      <w:pPr>
        <w:pStyle w:val="5Bullets"/>
        <w:numPr>
          <w:ilvl w:val="0"/>
          <w:numId w:val="122"/>
        </w:numPr>
      </w:pPr>
      <w:r>
        <w:t>The schedule stored in the controller’s memory (or stored and managed in the Central controller) indicates that it is time to activate a different message.</w:t>
      </w:r>
    </w:p>
    <w:p w14:paraId="77E2ACA9" w14:textId="77777777" w:rsidR="00B37D1A" w:rsidRDefault="00B37D1A" w:rsidP="00540290">
      <w:pPr>
        <w:pStyle w:val="5Bullets"/>
        <w:numPr>
          <w:ilvl w:val="0"/>
          <w:numId w:val="122"/>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The VMS sign controller shall support the activation of messages based on a time/date-based 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540290">
      <w:pPr>
        <w:pStyle w:val="5Bullets"/>
        <w:numPr>
          <w:ilvl w:val="0"/>
          <w:numId w:val="122"/>
        </w:numPr>
      </w:pPr>
      <w:r>
        <w:t>The letters “A” through “Z”, in both upper and lower case</w:t>
      </w:r>
    </w:p>
    <w:p w14:paraId="267C4EDF" w14:textId="77777777" w:rsidR="00B37D1A" w:rsidRDefault="00B37D1A" w:rsidP="00540290">
      <w:pPr>
        <w:pStyle w:val="5Bullets"/>
        <w:numPr>
          <w:ilvl w:val="0"/>
          <w:numId w:val="122"/>
        </w:numPr>
      </w:pPr>
      <w:r>
        <w:t>Decimal digits “0” through “9”</w:t>
      </w:r>
    </w:p>
    <w:p w14:paraId="09EA7730" w14:textId="77777777" w:rsidR="00B37D1A" w:rsidRDefault="00B37D1A" w:rsidP="00540290">
      <w:pPr>
        <w:pStyle w:val="5Bullets"/>
        <w:numPr>
          <w:ilvl w:val="0"/>
          <w:numId w:val="122"/>
        </w:numPr>
      </w:pPr>
      <w:r>
        <w:t>A blank space</w:t>
      </w:r>
    </w:p>
    <w:p w14:paraId="02EB2C6E" w14:textId="77777777" w:rsidR="00B37D1A" w:rsidRDefault="00B37D1A" w:rsidP="00540290">
      <w:pPr>
        <w:pStyle w:val="5Bullets"/>
        <w:numPr>
          <w:ilvl w:val="0"/>
          <w:numId w:val="122"/>
        </w:numPr>
      </w:pPr>
      <w:r>
        <w:t>Eight (8) directional arrows</w:t>
      </w:r>
    </w:p>
    <w:p w14:paraId="13143016" w14:textId="77777777" w:rsidR="00B37D1A" w:rsidRDefault="00B37D1A" w:rsidP="00540290">
      <w:pPr>
        <w:pStyle w:val="5Bullets"/>
        <w:numPr>
          <w:ilvl w:val="0"/>
          <w:numId w:val="122"/>
        </w:numPr>
      </w:pPr>
      <w:r>
        <w:t>Punctuation marks, such as: .  , ! ? – ‘ ’ “ ” : ;</w:t>
      </w:r>
    </w:p>
    <w:p w14:paraId="08857159" w14:textId="77777777" w:rsidR="00B37D1A" w:rsidRDefault="00B37D1A" w:rsidP="00540290">
      <w:pPr>
        <w:pStyle w:val="5Bullets"/>
        <w:numPr>
          <w:ilvl w:val="0"/>
          <w:numId w:val="122"/>
        </w:numPr>
      </w:pPr>
      <w:r>
        <w:t>Special characters, such as: # &amp; * + / ( ) [ ] &lt; &gt; @</w:t>
      </w:r>
    </w:p>
    <w:p w14:paraId="025A140A" w14:textId="77777777" w:rsidR="00B37D1A" w:rsidRDefault="00B37D1A" w:rsidP="00540290">
      <w:pPr>
        <w:pStyle w:val="5Bullets"/>
        <w:numPr>
          <w:ilvl w:val="0"/>
          <w:numId w:val="122"/>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2286128D" w14:textId="77777777" w:rsidR="00B37D1A" w:rsidRDefault="00B37D1A" w:rsidP="00540290">
      <w:pPr>
        <w:pStyle w:val="6Heading"/>
        <w:numPr>
          <w:ilvl w:val="0"/>
          <w:numId w:val="141"/>
        </w:numPr>
      </w:pPr>
      <w:r>
        <w:t>Message Display Status</w:t>
      </w:r>
    </w:p>
    <w:p w14:paraId="0C825F9A" w14:textId="77777777" w:rsidR="00B37D1A" w:rsidRDefault="00B37D1A" w:rsidP="00B37D1A">
      <w:pPr>
        <w:pStyle w:val="6Body"/>
      </w:pPr>
      <w:r>
        <w:t>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w:t>
      </w:r>
    </w:p>
    <w:p w14:paraId="009A4927" w14:textId="77777777" w:rsidR="00B37D1A" w:rsidRDefault="00B37D1A" w:rsidP="00B37D1A">
      <w:pPr>
        <w:pStyle w:val="6Heading"/>
      </w:pPr>
      <w:r>
        <w:t>LED Pixel Testing</w:t>
      </w:r>
    </w:p>
    <w:p w14:paraId="39F5051B" w14:textId="77777777" w:rsidR="00B37D1A" w:rsidRDefault="00B37D1A" w:rsidP="00B37D1A">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07D1AF89" w14:textId="77777777" w:rsidR="00B37D1A" w:rsidRDefault="00B37D1A" w:rsidP="00B37D1A">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1247C7BB" w14:textId="77777777" w:rsidR="00B37D1A" w:rsidRDefault="00B37D1A" w:rsidP="00B37D1A">
      <w:pPr>
        <w:pStyle w:val="6Heading"/>
      </w:pPr>
      <w:r>
        <w:t>Power Supply Operation</w:t>
      </w:r>
    </w:p>
    <w:p w14:paraId="66C603CF" w14:textId="77777777" w:rsidR="00B37D1A" w:rsidRDefault="00B37D1A" w:rsidP="00B37D1A">
      <w:pPr>
        <w:pStyle w:val="6Body"/>
      </w:pPr>
      <w:r>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B37D1A">
      <w:pPr>
        <w:pStyle w:val="6Heading"/>
      </w:pPr>
      <w:r>
        <w:t>Fan or Ventilation Operation</w:t>
      </w:r>
    </w:p>
    <w:p w14:paraId="1DB33931" w14:textId="77777777" w:rsidR="00B37D1A" w:rsidRDefault="00B37D1A" w:rsidP="00B37D1A">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7FA5D806" w14:textId="77777777" w:rsidR="00B37D1A" w:rsidRDefault="00B37D1A" w:rsidP="00B37D1A">
      <w:pPr>
        <w:pStyle w:val="6Heading"/>
      </w:pPr>
      <w:r>
        <w:t>Door Status</w:t>
      </w:r>
    </w:p>
    <w:p w14:paraId="185D6C79" w14:textId="77777777" w:rsidR="00B37D1A" w:rsidRDefault="00B37D1A" w:rsidP="00B37D1A">
      <w:pPr>
        <w:pStyle w:val="6Body"/>
      </w:pPr>
      <w:r>
        <w:t>The VMS controller shall monitor the status of all System Control Cabinet and VMS doors.  The sign controller shall report the open or closed door status back to the central controller.</w:t>
      </w:r>
    </w:p>
    <w:p w14:paraId="53170F09" w14:textId="77777777" w:rsidR="00B37D1A" w:rsidRDefault="00B37D1A" w:rsidP="00B37D1A">
      <w:pPr>
        <w:pStyle w:val="6Heading"/>
      </w:pPr>
      <w:r>
        <w:t>Environmental Conditions</w:t>
      </w:r>
    </w:p>
    <w:p w14:paraId="36A8A523" w14:textId="77777777" w:rsidR="00B37D1A" w:rsidRDefault="00B37D1A" w:rsidP="00B37D1A">
      <w:pPr>
        <w:pStyle w:val="6Body"/>
      </w:pPr>
      <w:r>
        <w:t>The VMS controller shall monitor and report the readings of all light, temperature, and humidity sensors installed in the VMS housing. The VMS controller shall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540290">
      <w:pPr>
        <w:pStyle w:val="6Heading"/>
        <w:numPr>
          <w:ilvl w:val="0"/>
          <w:numId w:val="142"/>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The sign controller shall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B37D1A">
      <w:pPr>
        <w:pStyle w:val="6Heading"/>
      </w:pPr>
      <w:r>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B37D1A">
      <w:pPr>
        <w:pStyle w:val="6Heading"/>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B37D1A">
      <w:pPr>
        <w:pStyle w:val="6Heading"/>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B37D1A">
      <w:pPr>
        <w:pStyle w:val="6Heading"/>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B37D1A">
      <w:pPr>
        <w:pStyle w:val="6Heading"/>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540290">
      <w:pPr>
        <w:pStyle w:val="6Heading"/>
        <w:numPr>
          <w:ilvl w:val="0"/>
          <w:numId w:val="143"/>
        </w:numPr>
      </w:pPr>
      <w:r>
        <w:t>Interface</w:t>
      </w:r>
    </w:p>
    <w:p w14:paraId="27993A91" w14:textId="77777777" w:rsidR="008279EF" w:rsidRDefault="008279EF" w:rsidP="008279EF">
      <w:pPr>
        <w:pStyle w:val="6Body"/>
      </w:pPr>
      <w:r>
        <w:t>The auxiliary controller shall be located in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8279EF">
      <w:pPr>
        <w:pStyle w:val="6Heading"/>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all of its features and functionality. </w:t>
      </w:r>
    </w:p>
    <w:p w14:paraId="06C3B78C" w14:textId="77777777" w:rsidR="008279EF" w:rsidRDefault="008279EF" w:rsidP="008279EF">
      <w:pPr>
        <w:pStyle w:val="6Heading"/>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8279EF">
      <w:pPr>
        <w:pStyle w:val="6Heading"/>
      </w:pPr>
      <w:r>
        <w:t>Virtual Auxiliary Control</w:t>
      </w:r>
    </w:p>
    <w:p w14:paraId="53DF0783" w14:textId="77777777" w:rsidR="008279EF" w:rsidRDefault="008279EF" w:rsidP="008279EF">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E300408" w14:textId="77777777" w:rsidR="008279EF" w:rsidRDefault="008279EF" w:rsidP="008279EF">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22" w:name="_Toc191626146"/>
      <w:r w:rsidRPr="00B36BCB">
        <w:rPr>
          <w:rStyle w:val="Subsections"/>
        </w:rPr>
        <w:t>918.53</w:t>
      </w:r>
      <w:r w:rsidRPr="00B36BCB">
        <w:rPr>
          <w:rStyle w:val="Subsections"/>
        </w:rPr>
        <w:tab/>
      </w:r>
      <w:r w:rsidRPr="00B36BCB">
        <w:t>Variable Speed Limit Signs (VSLS)</w:t>
      </w:r>
      <w:bookmarkEnd w:id="1415"/>
      <w:bookmarkEnd w:id="1422"/>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250 lbs</w:t>
            </w:r>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23" w:name="_Toc47350217"/>
      <w:bookmarkStart w:id="1424" w:name="_Toc191626147"/>
      <w:r w:rsidRPr="00B36BCB">
        <w:rPr>
          <w:rStyle w:val="Subsections"/>
        </w:rPr>
        <w:t>918.5</w:t>
      </w:r>
      <w:r>
        <w:rPr>
          <w:rStyle w:val="Subsections"/>
        </w:rPr>
        <w:t>4</w:t>
      </w:r>
      <w:r w:rsidRPr="00B36BCB">
        <w:rPr>
          <w:rStyle w:val="Subsections"/>
        </w:rPr>
        <w:tab/>
      </w:r>
      <w:r>
        <w:t>Hybrid Changeable Message Sign (HCMS</w:t>
      </w:r>
      <w:r w:rsidRPr="00B36BCB">
        <w:t>)</w:t>
      </w:r>
      <w:bookmarkEnd w:id="1423"/>
      <w:bookmarkEnd w:id="1424"/>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HCMS signs are the combination of rotating drum panels and embedded Variable Message Sign modules. Following are general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r>
              <w:t>Sign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Mainline HCMS: 9,000 lbs</w:t>
            </w:r>
          </w:p>
          <w:p w14:paraId="1C34A411" w14:textId="77777777" w:rsidR="00336C26" w:rsidRPr="00B36BCB" w:rsidRDefault="00336C26" w:rsidP="00180A28">
            <w:pPr>
              <w:pStyle w:val="TABLE"/>
            </w:pPr>
            <w:r>
              <w:t>Ramp HCMS: 4,000 lbs</w:t>
            </w:r>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540290">
      <w:pPr>
        <w:pStyle w:val="4Heading"/>
        <w:numPr>
          <w:ilvl w:val="0"/>
          <w:numId w:val="144"/>
        </w:numPr>
      </w:pPr>
      <w:bookmarkStart w:id="1425" w:name="_Toc47350218"/>
      <w:r>
        <w:t>HCMS General Requirements</w:t>
      </w:r>
      <w:bookmarkEnd w:id="1425"/>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540290">
      <w:pPr>
        <w:pStyle w:val="5Heading"/>
        <w:numPr>
          <w:ilvl w:val="0"/>
          <w:numId w:val="145"/>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Maximum overall HCMS sign housing and overall sign weights shall be as per this Specification section.  The maximum criteria shall not be exceeded in order to conform to the design of the HCMS sign structure.</w:t>
      </w:r>
    </w:p>
    <w:p w14:paraId="7F3E0475" w14:textId="77777777" w:rsidR="004C6D82" w:rsidRDefault="004C6D82" w:rsidP="00540290">
      <w:pPr>
        <w:pStyle w:val="6Heading"/>
        <w:numPr>
          <w:ilvl w:val="0"/>
          <w:numId w:val="146"/>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Type 1: 64 pixel rows x 288 pixel columns</w:t>
      </w:r>
    </w:p>
    <w:p w14:paraId="03060077" w14:textId="77777777" w:rsidR="004C6D82" w:rsidRDefault="004C6D82" w:rsidP="004C6D82">
      <w:pPr>
        <w:pStyle w:val="6Body"/>
      </w:pPr>
      <w:r>
        <w:t>•</w:t>
      </w:r>
      <w:r>
        <w:tab/>
        <w:t>Type 2: 64 pixel rows x 352 pixel columns</w:t>
      </w:r>
    </w:p>
    <w:p w14:paraId="184C955F" w14:textId="77777777" w:rsidR="004C6D82" w:rsidRDefault="004C6D82" w:rsidP="004C6D82">
      <w:pPr>
        <w:pStyle w:val="6Body"/>
      </w:pPr>
      <w:r>
        <w:t>•</w:t>
      </w:r>
      <w:r>
        <w:tab/>
        <w:t>Type 3: 64 pixel rows x 480 pixel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t>The VMS portion of the HCMS shall be able to display messages composed of any combination of alphanumeric text, punctuation symbols, and graphic images across multiple frames.</w:t>
      </w:r>
    </w:p>
    <w:p w14:paraId="498FE743" w14:textId="77777777" w:rsidR="004C6D82" w:rsidRDefault="004C6D82" w:rsidP="004C6D82">
      <w:pPr>
        <w:pStyle w:val="6Heading"/>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r w:rsidR="008C07A8" w:rsidRPr="003B7270">
        <w:t>final assembled</w:t>
      </w:r>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540290">
      <w:pPr>
        <w:pStyle w:val="5Bullets"/>
        <w:numPr>
          <w:ilvl w:val="0"/>
          <w:numId w:val="122"/>
        </w:numPr>
      </w:pPr>
      <w:r w:rsidRPr="004550D9">
        <w:t>When the VMS is mounted so its bottom side is positioned between five feet and twenty feet above a level roadway surface</w:t>
      </w:r>
    </w:p>
    <w:p w14:paraId="13BFD94D" w14:textId="77777777" w:rsidR="004C6D82" w:rsidRPr="004550D9" w:rsidRDefault="004C6D82" w:rsidP="00540290">
      <w:pPr>
        <w:pStyle w:val="5Bullets"/>
        <w:numPr>
          <w:ilvl w:val="0"/>
          <w:numId w:val="122"/>
        </w:numPr>
      </w:pPr>
      <w:r w:rsidRPr="004550D9">
        <w:t xml:space="preserve">Whenever the VMS is displaying alphanumeric text that is 18-inches (460 mm) high </w:t>
      </w:r>
    </w:p>
    <w:p w14:paraId="4200264E" w14:textId="77777777" w:rsidR="004C6D82" w:rsidRPr="004550D9" w:rsidRDefault="004C6D82" w:rsidP="00540290">
      <w:pPr>
        <w:pStyle w:val="5Bullets"/>
        <w:numPr>
          <w:ilvl w:val="0"/>
          <w:numId w:val="122"/>
        </w:numPr>
      </w:pPr>
      <w:r w:rsidRPr="004550D9">
        <w:t xml:space="preserve">24 hours per day and in most normally encountered weather conditions such as snow, rain, sun. </w:t>
      </w:r>
    </w:p>
    <w:p w14:paraId="1ACA552E" w14:textId="77777777" w:rsidR="004C6D82" w:rsidRPr="004550D9" w:rsidRDefault="004C6D82" w:rsidP="00540290">
      <w:pPr>
        <w:pStyle w:val="5Bullets"/>
        <w:numPr>
          <w:ilvl w:val="0"/>
          <w:numId w:val="122"/>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540290">
      <w:pPr>
        <w:pStyle w:val="5Bullets"/>
        <w:numPr>
          <w:ilvl w:val="0"/>
          <w:numId w:val="122"/>
        </w:numPr>
      </w:pPr>
      <w:r w:rsidRPr="004550D9">
        <w:t>When the motorist eye level is 3 feet to 12 feet above the roadway surface.</w:t>
      </w:r>
    </w:p>
    <w:p w14:paraId="315F7595" w14:textId="77777777" w:rsidR="004C6D82" w:rsidRPr="004C6D82" w:rsidRDefault="004C6D82" w:rsidP="004C6D82">
      <w:pPr>
        <w:pStyle w:val="5Heading"/>
      </w:pPr>
      <w:bookmarkStart w:id="1426"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26"/>
    <w:p w14:paraId="4F0C2E68" w14:textId="77777777" w:rsidR="004C6D82" w:rsidRDefault="004C6D82" w:rsidP="00452DCA">
      <w:pPr>
        <w:pStyle w:val="5Heading"/>
        <w:numPr>
          <w:ilvl w:val="0"/>
          <w:numId w:val="74"/>
        </w:numPr>
      </w:pPr>
      <w:r>
        <w:t>Power Requirements</w:t>
      </w:r>
    </w:p>
    <w:p w14:paraId="215D2E77" w14:textId="77777777" w:rsidR="004C6D82" w:rsidRDefault="004C6D82" w:rsidP="004C6D82">
      <w:pPr>
        <w:pStyle w:val="5Body"/>
      </w:pPr>
      <w:r>
        <w:t>The HCMS shall operate from a 120/240 VAC, 60Hz, single-phase power source. Total required demand current for a single HCMS and Controller Cabinet shall not exceed 50 Amps.</w:t>
      </w:r>
    </w:p>
    <w:p w14:paraId="0ECC472D" w14:textId="77777777" w:rsidR="004C6D82" w:rsidRDefault="004C6D82" w:rsidP="00452DCA">
      <w:pPr>
        <w:pStyle w:val="5Heading"/>
        <w:numPr>
          <w:ilvl w:val="0"/>
          <w:numId w:val="74"/>
        </w:numPr>
      </w:pPr>
      <w:r>
        <w:t>Sign Construction</w:t>
      </w:r>
    </w:p>
    <w:p w14:paraId="4DD348D0" w14:textId="77777777" w:rsidR="004C6D82" w:rsidRDefault="004C6D82" w:rsidP="004C6D82">
      <w:pPr>
        <w:pStyle w:val="5Body"/>
      </w:pPr>
      <w:r>
        <w:t>Each HCMS housing shall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The HCMS and sign controller components shall be capable of storage and operation without any 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Fiber optic cable communications shall be used to the extent practical between the sign and the ground mounted control cabinet in order to isolate the equipment from voltage transients and reduce the need for copper cabling.</w:t>
      </w:r>
    </w:p>
    <w:p w14:paraId="05C96A46" w14:textId="77777777" w:rsidR="00180A28" w:rsidRDefault="00180A28" w:rsidP="00452DCA">
      <w:pPr>
        <w:pStyle w:val="5Heading"/>
        <w:numPr>
          <w:ilvl w:val="0"/>
          <w:numId w:val="74"/>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452DCA">
      <w:pPr>
        <w:pStyle w:val="5Heading"/>
        <w:numPr>
          <w:ilvl w:val="0"/>
          <w:numId w:val="74"/>
        </w:numPr>
      </w:pPr>
      <w:r>
        <w:t>HCMS Housing</w:t>
      </w:r>
    </w:p>
    <w:p w14:paraId="076DD65F" w14:textId="77777777" w:rsidR="00180A28" w:rsidRDefault="00180A28" w:rsidP="00180A28">
      <w:pPr>
        <w:pStyle w:val="5Body"/>
      </w:pPr>
      <w:r>
        <w:t>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housings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677E1333" w14:textId="77777777" w:rsidR="00180A28" w:rsidRDefault="00180A28" w:rsidP="00540290">
      <w:pPr>
        <w:pStyle w:val="6Heading"/>
        <w:numPr>
          <w:ilvl w:val="0"/>
          <w:numId w:val="147"/>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The HCMS housing’s right, left, front and rear exterior walls shall be vertical. The top and bottom walls shall be horizontal. LED display modules shall be mounted parallel to the front wall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80A28">
      <w:pPr>
        <w:pStyle w:val="6Heading"/>
      </w:pPr>
      <w:r>
        <w:t>CMS Housing</w:t>
      </w:r>
    </w:p>
    <w:p w14:paraId="0CEF63CA" w14:textId="77777777" w:rsidR="00180A28" w:rsidRDefault="00180A28" w:rsidP="00180A28">
      <w:pPr>
        <w:pStyle w:val="6Body"/>
      </w:pPr>
      <w:r>
        <w:t>The CMS portion housing shall be constructed as one integral box housing. Where possible, all external seams and joints shall be continuous MIG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The sign housing shall incorporate rain-tight enclosures at both ends to house control and rotor drive components and shall be accessible from the rear of the sign housing. The enclosure containing electrical and/or electromechanical components shall be equipped 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stainless steel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Provision for drainage by means of adequate screened weep holes in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452DCA">
      <w:pPr>
        <w:pStyle w:val="5Heading"/>
        <w:numPr>
          <w:ilvl w:val="0"/>
          <w:numId w:val="74"/>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452DCA">
      <w:pPr>
        <w:pStyle w:val="5Heading"/>
        <w:numPr>
          <w:ilvl w:val="0"/>
          <w:numId w:val="74"/>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continuously seam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The HCMS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452DCA">
      <w:pPr>
        <w:pStyle w:val="5Heading"/>
        <w:numPr>
          <w:ilvl w:val="0"/>
          <w:numId w:val="74"/>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540290">
      <w:pPr>
        <w:pStyle w:val="5Bullets"/>
        <w:numPr>
          <w:ilvl w:val="0"/>
          <w:numId w:val="122"/>
        </w:numPr>
      </w:pPr>
      <w:r>
        <w:t>Stainless steel or galvanized ASTM A 709, Grade 50 structural steel</w:t>
      </w:r>
    </w:p>
    <w:p w14:paraId="63533070" w14:textId="77777777" w:rsidR="00180A28" w:rsidRDefault="00180A28" w:rsidP="00540290">
      <w:pPr>
        <w:pStyle w:val="5Bullets"/>
        <w:numPr>
          <w:ilvl w:val="0"/>
          <w:numId w:val="122"/>
        </w:numPr>
      </w:pPr>
      <w:r>
        <w:t>Attached to the HCMS structural frame members, not just the exterior sheet metal</w:t>
      </w:r>
    </w:p>
    <w:p w14:paraId="0976239D" w14:textId="77777777" w:rsidR="00180A28" w:rsidRDefault="00180A28" w:rsidP="00540290">
      <w:pPr>
        <w:pStyle w:val="5Bullets"/>
        <w:numPr>
          <w:ilvl w:val="0"/>
          <w:numId w:val="122"/>
        </w:numPr>
      </w:pPr>
      <w:r>
        <w:t>Installed at the HCMS Manufacturer’s factory</w:t>
      </w:r>
    </w:p>
    <w:p w14:paraId="1440F93B" w14:textId="77777777" w:rsidR="00180A28" w:rsidRDefault="00180A28" w:rsidP="00540290">
      <w:pPr>
        <w:pStyle w:val="5Bullets"/>
        <w:numPr>
          <w:ilvl w:val="0"/>
          <w:numId w:val="122"/>
        </w:numPr>
      </w:pPr>
      <w:r>
        <w:t>Attached to the HCMS using mechanically galvanized A325 high-strength stainless steel bolts, washers, and lock washers</w:t>
      </w:r>
    </w:p>
    <w:p w14:paraId="1BA612F2" w14:textId="77777777" w:rsidR="00180A28" w:rsidRDefault="00180A28" w:rsidP="00540290">
      <w:pPr>
        <w:pStyle w:val="5Bullets"/>
        <w:numPr>
          <w:ilvl w:val="0"/>
          <w:numId w:val="122"/>
        </w:numPr>
      </w:pPr>
      <w:r>
        <w:t>Attached to the HCMS using direct tension indicators to verify that mounting hardware is tightened with the proper amount of force</w:t>
      </w:r>
    </w:p>
    <w:p w14:paraId="4D317E78" w14:textId="77777777" w:rsidR="00180A28" w:rsidRDefault="00180A28" w:rsidP="00540290">
      <w:pPr>
        <w:pStyle w:val="5Bullets"/>
        <w:numPr>
          <w:ilvl w:val="0"/>
          <w:numId w:val="122"/>
        </w:numPr>
      </w:pPr>
      <w:r>
        <w:t>Installed such that all bracket-to-HCMS attachment points are sealed and water-tight</w:t>
      </w:r>
    </w:p>
    <w:p w14:paraId="7ECD900A" w14:textId="77777777" w:rsidR="00180A28" w:rsidRDefault="00180A28" w:rsidP="00540290">
      <w:pPr>
        <w:pStyle w:val="5Bullets"/>
        <w:numPr>
          <w:ilvl w:val="0"/>
          <w:numId w:val="122"/>
        </w:numPr>
      </w:pPr>
      <w:r>
        <w:t>Designed and fabricated such that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452DCA">
      <w:pPr>
        <w:pStyle w:val="5Heading"/>
        <w:numPr>
          <w:ilvl w:val="0"/>
          <w:numId w:val="74"/>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452DCA">
      <w:pPr>
        <w:pStyle w:val="5Heading"/>
        <w:numPr>
          <w:ilvl w:val="0"/>
          <w:numId w:val="74"/>
        </w:numPr>
      </w:pPr>
      <w:r>
        <w:t>Exterior Finish</w:t>
      </w:r>
    </w:p>
    <w:p w14:paraId="22173C46" w14:textId="77777777" w:rsidR="00180A28" w:rsidRDefault="00180A28" w:rsidP="00180A28">
      <w:pPr>
        <w:pStyle w:val="5Body"/>
      </w:pPr>
      <w:r>
        <w:t>A reflective green sign panel shall border the entire message portion of the rotary drum section and 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452DCA">
      <w:pPr>
        <w:pStyle w:val="5Heading"/>
        <w:numPr>
          <w:ilvl w:val="0"/>
          <w:numId w:val="74"/>
        </w:numPr>
      </w:pPr>
      <w:r>
        <w:t>Service Access</w:t>
      </w:r>
    </w:p>
    <w:p w14:paraId="2D5BE832" w14:textId="77777777" w:rsidR="00180A28" w:rsidRDefault="00180A28" w:rsidP="00180A28">
      <w:pPr>
        <w:pStyle w:val="5Body"/>
      </w:pPr>
      <w:r>
        <w:t>The HCMS housing shall provide rear access for all maintenance operations. The HCMS housing shall provide safe and convenient access to all modular assemblies, components, wiring, and subsystems located within the HCMS housing. All of those internal components shall be removable and replaceable by a single technician.</w:t>
      </w:r>
    </w:p>
    <w:p w14:paraId="39E79909" w14:textId="77777777" w:rsidR="00180A28" w:rsidRDefault="00180A28" w:rsidP="00180A28">
      <w:pPr>
        <w:pStyle w:val="5Body"/>
      </w:pPr>
      <w:r>
        <w:t xml:space="preserve">Access doors shall be provided for each section of the housing. One door shall also be provided for accessing the load center and sign control electronics. </w:t>
      </w:r>
    </w:p>
    <w:p w14:paraId="04E6C411" w14:textId="77777777" w:rsidR="00180A28" w:rsidRDefault="00180A28" w:rsidP="00180A28">
      <w:pPr>
        <w:pStyle w:val="5Body"/>
      </w:pPr>
      <w:r>
        <w:t>The doors shall be restrained to prevent them from falling off or blowing around in the wind when in the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452DCA">
      <w:pPr>
        <w:pStyle w:val="5Heading"/>
        <w:numPr>
          <w:ilvl w:val="0"/>
          <w:numId w:val="74"/>
        </w:numPr>
      </w:pPr>
      <w:r>
        <w:t>Environmental Behavior</w:t>
      </w:r>
    </w:p>
    <w:p w14:paraId="46D383A2" w14:textId="77777777" w:rsidR="00180A28" w:rsidRDefault="00180A28" w:rsidP="00180A28">
      <w:pPr>
        <w:pStyle w:val="5Body"/>
      </w:pPr>
      <w:r>
        <w:t xml:space="preserve">The HCMS shall be capable of operating without any decrease in performance over a temperature range as required under NEMA Standards Publication TS 4 (with a relative humidity of up to 100% condensing) unless otherwise noted in this specification.  </w:t>
      </w:r>
    </w:p>
    <w:p w14:paraId="3B6DA9FB" w14:textId="77777777" w:rsidR="00180A28" w:rsidRDefault="00180A28" w:rsidP="00452DCA">
      <w:pPr>
        <w:pStyle w:val="5Heading"/>
        <w:numPr>
          <w:ilvl w:val="0"/>
          <w:numId w:val="74"/>
        </w:numPr>
      </w:pPr>
      <w:r>
        <w:t>Wiring and Power Distribution</w:t>
      </w:r>
    </w:p>
    <w:p w14:paraId="791ECAA3" w14:textId="77777777" w:rsidR="00180A28" w:rsidRDefault="00180A28" w:rsidP="00540290">
      <w:pPr>
        <w:pStyle w:val="6Heading"/>
        <w:numPr>
          <w:ilvl w:val="0"/>
          <w:numId w:val="148"/>
        </w:numPr>
      </w:pPr>
      <w:r>
        <w:t>Power and Signal Entrances</w:t>
      </w:r>
    </w:p>
    <w:p w14:paraId="2D50C1DB" w14:textId="77777777" w:rsidR="00180A28" w:rsidRDefault="00180A28" w:rsidP="00180A28">
      <w:pPr>
        <w:pStyle w:val="6Body"/>
      </w:pPr>
      <w:r>
        <w:t>The sign and its sign controller shall be capable of operating from 120/240 VAC, with a maximum of 50 Ampere service, 60 Hertz, single-phase power. Two threaded conduit hubs shall be located on the rear wall of the HCMS housing.  One hub shall be for incoming AC power and the other shall be for incoming signal cabling or a communications line.</w:t>
      </w:r>
    </w:p>
    <w:p w14:paraId="0E29C51B" w14:textId="77777777" w:rsidR="00180A28" w:rsidRDefault="00180A28" w:rsidP="00180A28">
      <w:pPr>
        <w:pStyle w:val="6Heading"/>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80A28">
      <w:pPr>
        <w:pStyle w:val="6Heading"/>
      </w:pPr>
      <w:r>
        <w:t>Internal Wiring</w:t>
      </w:r>
    </w:p>
    <w:p w14:paraId="4173C39D" w14:textId="77777777" w:rsidR="00180A28" w:rsidRDefault="00180A28" w:rsidP="00180A28">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make contact with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80A28">
      <w:pPr>
        <w:pStyle w:val="6Heading"/>
      </w:pPr>
      <w:r>
        <w:t>Earth Grounding</w:t>
      </w:r>
    </w:p>
    <w:p w14:paraId="57B159B7" w14:textId="77777777" w:rsidR="00180A28" w:rsidRDefault="00180A28" w:rsidP="00180A28">
      <w:pPr>
        <w:pStyle w:val="6Body"/>
      </w:pPr>
      <w:r>
        <w:t>The HCMS manufacturer shall provide one earth ground lug that is electrically bonded to each section of the HCMS housing. The lug shall be installed near the power entrance location on the HCMS housing’s rear wall. The HCMS installation contractor shall provide the balance of materials and services needed to properly earth ground the HCMS. All earth grounding shall conform to the National Electrical Code.</w:t>
      </w:r>
    </w:p>
    <w:p w14:paraId="49CBAF53" w14:textId="77777777" w:rsidR="00180A28" w:rsidRDefault="00180A28" w:rsidP="00452DCA">
      <w:pPr>
        <w:pStyle w:val="5Heading"/>
        <w:numPr>
          <w:ilvl w:val="0"/>
          <w:numId w:val="74"/>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540290">
      <w:pPr>
        <w:pStyle w:val="6Heading"/>
        <w:numPr>
          <w:ilvl w:val="0"/>
          <w:numId w:val="149"/>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peak 80,000-Ampere surge current, 40kA L-N, 40kA L-G </w:t>
      </w:r>
    </w:p>
    <w:p w14:paraId="1B4EBFF1" w14:textId="77777777" w:rsidR="00180A28" w:rsidRDefault="00180A28" w:rsidP="00180A28">
      <w:pPr>
        <w:pStyle w:val="6Body"/>
      </w:pPr>
      <w:r>
        <w:t>•</w:t>
      </w:r>
      <w:r>
        <w:tab/>
        <w:t>Designed, manufactured, &amp; tested consistent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80A28">
      <w:pPr>
        <w:pStyle w:val="6Heading"/>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540290">
      <w:pPr>
        <w:pStyle w:val="4Heading"/>
        <w:numPr>
          <w:ilvl w:val="0"/>
          <w:numId w:val="144"/>
        </w:numPr>
      </w:pPr>
      <w:bookmarkStart w:id="1427" w:name="_Toc47350219"/>
      <w:r>
        <w:t>Variable Message Sign (VMS) Section</w:t>
      </w:r>
      <w:bookmarkEnd w:id="1427"/>
      <w:r>
        <w:t xml:space="preserve"> </w:t>
      </w:r>
    </w:p>
    <w:p w14:paraId="27E2061B" w14:textId="77777777" w:rsidR="00180A28" w:rsidRDefault="00180A28" w:rsidP="00540290">
      <w:pPr>
        <w:pStyle w:val="5Heading"/>
        <w:numPr>
          <w:ilvl w:val="0"/>
          <w:numId w:val="150"/>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540290">
      <w:pPr>
        <w:pStyle w:val="5Bullets"/>
        <w:numPr>
          <w:ilvl w:val="0"/>
          <w:numId w:val="122"/>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540290">
      <w:pPr>
        <w:pStyle w:val="5Bullets"/>
        <w:numPr>
          <w:ilvl w:val="0"/>
          <w:numId w:val="122"/>
        </w:numPr>
      </w:pPr>
      <w:r w:rsidRPr="008E5F65">
        <w:t xml:space="preserve">The LED display modules shall be sealed to a minimum of IP67 standards. </w:t>
      </w:r>
    </w:p>
    <w:p w14:paraId="3DE556C1" w14:textId="77777777" w:rsidR="00180A28" w:rsidRDefault="00180A28" w:rsidP="00540290">
      <w:pPr>
        <w:pStyle w:val="5Bullets"/>
        <w:numPr>
          <w:ilvl w:val="0"/>
          <w:numId w:val="122"/>
        </w:numPr>
      </w:pPr>
      <w:r>
        <w:t>LED display modules shall not be welded to the VMS housing.</w:t>
      </w:r>
    </w:p>
    <w:p w14:paraId="223DFF89" w14:textId="77777777" w:rsidR="00180A28" w:rsidRDefault="00180A28" w:rsidP="00540290">
      <w:pPr>
        <w:pStyle w:val="5Bullets"/>
        <w:numPr>
          <w:ilvl w:val="0"/>
          <w:numId w:val="122"/>
        </w:numPr>
      </w:pPr>
      <w:r>
        <w:t>Front face LED display modules shall provide a high-contrast background for the VMS display matrix. The front of each LED display module shall be black and contain high-contrast plastic masking for the LED pixels.</w:t>
      </w:r>
    </w:p>
    <w:p w14:paraId="3F80E0F1" w14:textId="77777777" w:rsidR="00180A28" w:rsidRDefault="00180A28" w:rsidP="00540290">
      <w:pPr>
        <w:pStyle w:val="5Bullets"/>
        <w:numPr>
          <w:ilvl w:val="0"/>
          <w:numId w:val="122"/>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540290">
      <w:pPr>
        <w:pStyle w:val="5Bullets"/>
        <w:numPr>
          <w:ilvl w:val="0"/>
          <w:numId w:val="122"/>
        </w:numPr>
      </w:pPr>
      <w:r>
        <w:t>In the presence of wind, rain and snow, the VMS front face shall not distort in a manner that adversely affects LED message legibility.</w:t>
      </w:r>
    </w:p>
    <w:p w14:paraId="63FF7367" w14:textId="77777777" w:rsidR="00180A28" w:rsidRDefault="00180A28" w:rsidP="00540290">
      <w:pPr>
        <w:pStyle w:val="5Bullets"/>
        <w:numPr>
          <w:ilvl w:val="0"/>
          <w:numId w:val="122"/>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540290">
      <w:pPr>
        <w:pStyle w:val="5Bullets"/>
        <w:numPr>
          <w:ilvl w:val="0"/>
          <w:numId w:val="122"/>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540290">
      <w:pPr>
        <w:pStyle w:val="5Bullets"/>
        <w:numPr>
          <w:ilvl w:val="0"/>
          <w:numId w:val="122"/>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540290">
      <w:pPr>
        <w:pStyle w:val="5Bullets"/>
        <w:numPr>
          <w:ilvl w:val="0"/>
          <w:numId w:val="122"/>
        </w:numPr>
      </w:pPr>
      <w:r>
        <w:t>It shall not be possible to mount a display module upside-down or in an otherwise incorrect position within the VMS display matrix.</w:t>
      </w:r>
    </w:p>
    <w:p w14:paraId="0DA1F1F6" w14:textId="77777777" w:rsidR="00180A28" w:rsidRDefault="00180A28" w:rsidP="00540290">
      <w:pPr>
        <w:pStyle w:val="5Bullets"/>
        <w:numPr>
          <w:ilvl w:val="0"/>
          <w:numId w:val="122"/>
        </w:numPr>
      </w:pPr>
      <w:r>
        <w:t>All LED display modules shall be identical and interchangeable throughout the VMS.</w:t>
      </w:r>
    </w:p>
    <w:p w14:paraId="18CC2ACF" w14:textId="77777777" w:rsidR="00180A28" w:rsidRDefault="00180A28" w:rsidP="00540290">
      <w:pPr>
        <w:pStyle w:val="5Bullets"/>
        <w:numPr>
          <w:ilvl w:val="0"/>
          <w:numId w:val="122"/>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540290">
      <w:pPr>
        <w:pStyle w:val="5Bullets"/>
        <w:numPr>
          <w:ilvl w:val="0"/>
          <w:numId w:val="122"/>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540290">
      <w:pPr>
        <w:pStyle w:val="5Bullets"/>
        <w:numPr>
          <w:ilvl w:val="0"/>
          <w:numId w:val="122"/>
        </w:numPr>
      </w:pPr>
      <w:r>
        <w:t>The distance from the center of a pixel to the center of each adjacent pixels, both horizontally and vertically, shall be 0.78 inches (20mm).</w:t>
      </w:r>
    </w:p>
    <w:p w14:paraId="3D14C40C" w14:textId="77777777" w:rsidR="00180A28" w:rsidRDefault="00180A28" w:rsidP="00540290">
      <w:pPr>
        <w:pStyle w:val="5Bullets"/>
        <w:numPr>
          <w:ilvl w:val="0"/>
          <w:numId w:val="122"/>
        </w:numPr>
      </w:pPr>
      <w:r>
        <w:t xml:space="preserve">All pixels shall contain an equal quantity of LED strings.   </w:t>
      </w:r>
    </w:p>
    <w:p w14:paraId="60B1DE9F" w14:textId="77777777" w:rsidR="00180A28" w:rsidRDefault="00180A28" w:rsidP="00540290">
      <w:pPr>
        <w:pStyle w:val="5Bullets"/>
        <w:numPr>
          <w:ilvl w:val="0"/>
          <w:numId w:val="122"/>
        </w:numPr>
      </w:pPr>
      <w:r>
        <w:t>The failure of an LED string or pixel shall not cause the failure of any other LED string or pixel in the VMS.</w:t>
      </w:r>
    </w:p>
    <w:p w14:paraId="22B65793" w14:textId="77777777" w:rsidR="00180A28" w:rsidRDefault="00180A28" w:rsidP="00540290">
      <w:pPr>
        <w:pStyle w:val="5Bullets"/>
        <w:numPr>
          <w:ilvl w:val="0"/>
          <w:numId w:val="122"/>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540290">
      <w:pPr>
        <w:pStyle w:val="5Bullets"/>
        <w:numPr>
          <w:ilvl w:val="0"/>
          <w:numId w:val="122"/>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VMS pixels shall be constructed with discrete LEDs manufactured by Avago Technologies (formerly Agilent Technologies), Toshiba Corporation, Nichia Corporation, OSRAM, or approved equivalent.  Discrete LED’s shall conform to the following specifications:</w:t>
      </w:r>
    </w:p>
    <w:p w14:paraId="625E1BFB" w14:textId="77777777" w:rsidR="008F2DC2" w:rsidRDefault="008F2DC2" w:rsidP="00540290">
      <w:pPr>
        <w:pStyle w:val="5Bullets"/>
        <w:numPr>
          <w:ilvl w:val="0"/>
          <w:numId w:val="122"/>
        </w:numPr>
      </w:pPr>
      <w:r>
        <w:t>All LEDs shall have a minimum unimpeded viewing cone of 60 degrees with a half-power angle of 30 degrees measured from the longitudinal axis of the LED.</w:t>
      </w:r>
    </w:p>
    <w:p w14:paraId="4F644C9E" w14:textId="77777777" w:rsidR="008F2DC2" w:rsidRDefault="008F2DC2" w:rsidP="00540290">
      <w:pPr>
        <w:pStyle w:val="5Bullets"/>
        <w:numPr>
          <w:ilvl w:val="0"/>
          <w:numId w:val="122"/>
        </w:numPr>
      </w:pPr>
      <w:r>
        <w:t xml:space="preserve">Red, green and blue LEDs shall be able to produce colors that will meet NEMA Standards Publication TS 4 Section 5.5.1 requirements for chromaticity. </w:t>
      </w:r>
    </w:p>
    <w:p w14:paraId="55DC1A78" w14:textId="77777777" w:rsidR="008F2DC2" w:rsidRDefault="008F2DC2" w:rsidP="00540290">
      <w:pPr>
        <w:pStyle w:val="5Bullets"/>
        <w:numPr>
          <w:ilvl w:val="0"/>
          <w:numId w:val="122"/>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540290">
      <w:pPr>
        <w:pStyle w:val="5Bullets"/>
        <w:numPr>
          <w:ilvl w:val="0"/>
          <w:numId w:val="122"/>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540290">
      <w:pPr>
        <w:pStyle w:val="5Bullets"/>
        <w:numPr>
          <w:ilvl w:val="0"/>
          <w:numId w:val="122"/>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540290">
      <w:pPr>
        <w:pStyle w:val="5Bullets"/>
        <w:numPr>
          <w:ilvl w:val="0"/>
          <w:numId w:val="122"/>
        </w:numPr>
      </w:pPr>
      <w:r>
        <w:t>The LED package styles shall be through-hole with standoffs.</w:t>
      </w:r>
    </w:p>
    <w:p w14:paraId="01D83055" w14:textId="77777777" w:rsidR="008F2DC2" w:rsidRDefault="008F2DC2" w:rsidP="00540290">
      <w:pPr>
        <w:pStyle w:val="5Bullets"/>
        <w:numPr>
          <w:ilvl w:val="0"/>
          <w:numId w:val="122"/>
        </w:numPr>
      </w:pPr>
      <w:r>
        <w:t>All LEDs used in all VMS provided for this contract shall be from the same manufacturer and of the same part number, except for the variations in the part number due to the intensity and color bins.</w:t>
      </w:r>
    </w:p>
    <w:p w14:paraId="5DC2CC6C" w14:textId="77777777" w:rsidR="008F2DC2" w:rsidRDefault="008F2DC2" w:rsidP="00540290">
      <w:pPr>
        <w:pStyle w:val="5Bullets"/>
        <w:numPr>
          <w:ilvl w:val="0"/>
          <w:numId w:val="122"/>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electronic driver circuitry that shall individually control all pixels on that module. The driver circuitry shall conform to the following specifications: </w:t>
      </w:r>
    </w:p>
    <w:p w14:paraId="2F6AD7BD" w14:textId="77777777" w:rsidR="008F2DC2" w:rsidRDefault="008F2DC2" w:rsidP="00540290">
      <w:pPr>
        <w:pStyle w:val="5Bullets"/>
        <w:numPr>
          <w:ilvl w:val="0"/>
          <w:numId w:val="122"/>
        </w:numPr>
      </w:pPr>
      <w:r>
        <w:t>LED driver boards shall be manufactured using a printed circuit board.</w:t>
      </w:r>
    </w:p>
    <w:p w14:paraId="30E34A46" w14:textId="77777777" w:rsidR="008F2DC2" w:rsidRDefault="008F2DC2" w:rsidP="00540290">
      <w:pPr>
        <w:pStyle w:val="5Bullets"/>
        <w:numPr>
          <w:ilvl w:val="0"/>
          <w:numId w:val="122"/>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540290">
      <w:pPr>
        <w:pStyle w:val="5Bullets"/>
        <w:numPr>
          <w:ilvl w:val="0"/>
          <w:numId w:val="122"/>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4CBE7E54" w14:textId="77777777" w:rsidR="008F2DC2" w:rsidRDefault="008F2DC2" w:rsidP="00540290">
      <w:pPr>
        <w:pStyle w:val="5Bullets"/>
        <w:numPr>
          <w:ilvl w:val="0"/>
          <w:numId w:val="122"/>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4301389A" w14:textId="77777777" w:rsidR="008F2DC2" w:rsidRDefault="008F2DC2" w:rsidP="00540290">
      <w:pPr>
        <w:pStyle w:val="5Bullets"/>
        <w:numPr>
          <w:ilvl w:val="0"/>
          <w:numId w:val="122"/>
        </w:numPr>
      </w:pPr>
      <w:r>
        <w:t>The LED driver circuitry shall receive updated display data at a minimum rate of two (2) frames per second from the sign controller.</w:t>
      </w:r>
    </w:p>
    <w:p w14:paraId="20E54EDA" w14:textId="77777777" w:rsidR="008F2DC2" w:rsidRDefault="008F2DC2" w:rsidP="00540290">
      <w:pPr>
        <w:pStyle w:val="5Bullets"/>
        <w:numPr>
          <w:ilvl w:val="0"/>
          <w:numId w:val="122"/>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540290">
      <w:pPr>
        <w:pStyle w:val="5Bullets"/>
        <w:numPr>
          <w:ilvl w:val="0"/>
          <w:numId w:val="122"/>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540290">
      <w:pPr>
        <w:pStyle w:val="5Bullets"/>
        <w:numPr>
          <w:ilvl w:val="0"/>
          <w:numId w:val="122"/>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540290">
      <w:pPr>
        <w:pStyle w:val="5Bullets"/>
        <w:numPr>
          <w:ilvl w:val="0"/>
          <w:numId w:val="122"/>
        </w:numPr>
      </w:pPr>
      <w:r>
        <w:t xml:space="preserve">The LED driver circuit shall contain a LED display that indicates the functional status of the driver and pixel boards.  At a minimum, it shall indicate error states of the LED pixels and 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540290">
      <w:pPr>
        <w:pStyle w:val="5Bullets"/>
        <w:numPr>
          <w:ilvl w:val="0"/>
          <w:numId w:val="122"/>
        </w:numPr>
      </w:pPr>
      <w:r>
        <w:t>Removal or failure of a single driver circuit board shall not affect the performance of any other LED display module in the VMS.</w:t>
      </w:r>
    </w:p>
    <w:p w14:paraId="60D0CBC4" w14:textId="77777777" w:rsidR="008F2DC2" w:rsidRDefault="008F2DC2" w:rsidP="00540290">
      <w:pPr>
        <w:pStyle w:val="5Bullets"/>
        <w:numPr>
          <w:ilvl w:val="0"/>
          <w:numId w:val="122"/>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2EE6DD60" w14:textId="77777777" w:rsidR="008F2DC2" w:rsidRDefault="008F2DC2" w:rsidP="008F2DC2">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2187C706" w14:textId="77777777" w:rsidR="008F2DC2" w:rsidRDefault="008F2DC2" w:rsidP="008F2DC2">
      <w:pPr>
        <w:pStyle w:val="5Body"/>
      </w:pPr>
      <w:r>
        <w:t>The power supplies shall be sufficient to maintain the appropriate LED display intensity throughout the entire operating input voltage range.</w:t>
      </w:r>
    </w:p>
    <w:p w14:paraId="70EAF3CA" w14:textId="77777777" w:rsidR="008F2DC2" w:rsidRDefault="008F2DC2" w:rsidP="008F2DC2">
      <w:pPr>
        <w:pStyle w:val="5Body"/>
      </w:pPr>
      <w:r>
        <w:t>The output of each power supply shall be connected to multiple circuits that provide power to the LED modules. Each output circuit shall not exceed 15 Amperes..</w:t>
      </w:r>
    </w:p>
    <w:p w14:paraId="00977895" w14:textId="77777777" w:rsidR="008F2DC2" w:rsidRDefault="008F2DC2" w:rsidP="008F2DC2">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540290">
      <w:pPr>
        <w:pStyle w:val="5Bullets"/>
        <w:numPr>
          <w:ilvl w:val="0"/>
          <w:numId w:val="122"/>
        </w:numPr>
      </w:pPr>
      <w:r>
        <w:t>Nominal output voltage of 12, 24, or 48 VDC +/- 10% unless otherwise approved</w:t>
      </w:r>
    </w:p>
    <w:p w14:paraId="3E4E84DE" w14:textId="77777777" w:rsidR="008F2DC2" w:rsidRDefault="008F2DC2" w:rsidP="00540290">
      <w:pPr>
        <w:pStyle w:val="5Bullets"/>
        <w:numPr>
          <w:ilvl w:val="0"/>
          <w:numId w:val="122"/>
        </w:numPr>
      </w:pPr>
      <w:r>
        <w:t>Operating input voltage range shall be a minimum of 90 to 260 VAC</w:t>
      </w:r>
    </w:p>
    <w:p w14:paraId="654BFC75" w14:textId="77777777" w:rsidR="008F2DC2" w:rsidRDefault="008F2DC2" w:rsidP="00540290">
      <w:pPr>
        <w:pStyle w:val="5Bullets"/>
        <w:numPr>
          <w:ilvl w:val="0"/>
          <w:numId w:val="122"/>
        </w:numPr>
      </w:pPr>
      <w:r>
        <w:t>Operating temperature range shall be as specified in NEMA Standards Publication TS 4</w:t>
      </w:r>
    </w:p>
    <w:p w14:paraId="2F20FD1B" w14:textId="77777777" w:rsidR="008F2DC2" w:rsidRDefault="008F2DC2" w:rsidP="00540290">
      <w:pPr>
        <w:pStyle w:val="5Bullets"/>
        <w:numPr>
          <w:ilvl w:val="0"/>
          <w:numId w:val="122"/>
        </w:numPr>
      </w:pPr>
      <w:r>
        <w:t>Maximum output power rating shall be maintained over a minimum temperature range as specified in NEMA Standards Publication TS 4.</w:t>
      </w:r>
    </w:p>
    <w:p w14:paraId="1F9ABE2A" w14:textId="77777777" w:rsidR="008F2DC2" w:rsidRDefault="008F2DC2" w:rsidP="00540290">
      <w:pPr>
        <w:pStyle w:val="5Bullets"/>
        <w:numPr>
          <w:ilvl w:val="0"/>
          <w:numId w:val="122"/>
        </w:numPr>
      </w:pPr>
      <w:r>
        <w:t>Power supply efficiency shall be a minimum of 80%</w:t>
      </w:r>
    </w:p>
    <w:p w14:paraId="0E7E246E" w14:textId="77777777" w:rsidR="008F2DC2" w:rsidRDefault="008F2DC2" w:rsidP="00540290">
      <w:pPr>
        <w:pStyle w:val="5Bullets"/>
        <w:numPr>
          <w:ilvl w:val="0"/>
          <w:numId w:val="122"/>
        </w:numPr>
      </w:pPr>
      <w:r>
        <w:t>Power factor rating shall be a minimum of 0.95</w:t>
      </w:r>
    </w:p>
    <w:p w14:paraId="18485B44" w14:textId="77777777" w:rsidR="008F2DC2" w:rsidRDefault="008F2DC2" w:rsidP="00540290">
      <w:pPr>
        <w:pStyle w:val="5Bullets"/>
        <w:numPr>
          <w:ilvl w:val="0"/>
          <w:numId w:val="122"/>
        </w:numPr>
      </w:pPr>
      <w:r>
        <w:t>Power supply input circuit shall be fused</w:t>
      </w:r>
    </w:p>
    <w:p w14:paraId="2AE2083C" w14:textId="77777777" w:rsidR="008F2DC2" w:rsidRDefault="008F2DC2" w:rsidP="00540290">
      <w:pPr>
        <w:pStyle w:val="5Bullets"/>
        <w:numPr>
          <w:ilvl w:val="0"/>
          <w:numId w:val="122"/>
        </w:numPr>
      </w:pPr>
      <w:r>
        <w:t>Automatic output shut down if the power supply overheats or one of the following output faults occurs: over-voltage, short circuit, or over-current</w:t>
      </w:r>
    </w:p>
    <w:p w14:paraId="3C62B90B" w14:textId="77777777" w:rsidR="008F2DC2" w:rsidRDefault="008F2DC2" w:rsidP="00540290">
      <w:pPr>
        <w:pStyle w:val="5Bullets"/>
        <w:numPr>
          <w:ilvl w:val="0"/>
          <w:numId w:val="122"/>
        </w:numPr>
      </w:pPr>
      <w:r>
        <w:t>Maximum allowable power supply weight shall be 15 pounds.</w:t>
      </w:r>
    </w:p>
    <w:p w14:paraId="3261AD45" w14:textId="77777777" w:rsidR="008F2DC2" w:rsidRDefault="008F2DC2" w:rsidP="00540290">
      <w:pPr>
        <w:pStyle w:val="5Bullets"/>
        <w:numPr>
          <w:ilvl w:val="0"/>
          <w:numId w:val="122"/>
        </w:numPr>
      </w:pPr>
      <w:r>
        <w:t>Power supplies shall be UL listed</w:t>
      </w:r>
    </w:p>
    <w:p w14:paraId="6840F479" w14:textId="77777777" w:rsidR="008F2DC2" w:rsidRDefault="008F2DC2" w:rsidP="00540290">
      <w:pPr>
        <w:pStyle w:val="5Bullets"/>
        <w:numPr>
          <w:ilvl w:val="0"/>
          <w:numId w:val="122"/>
        </w:numPr>
      </w:pPr>
      <w:r>
        <w:t xml:space="preserve">Printed circuit boards shall be protected by a silicone conformal coating </w:t>
      </w:r>
    </w:p>
    <w:p w14:paraId="1EEFBFF1" w14:textId="77777777" w:rsidR="008F2DC2" w:rsidRPr="008F2DC2" w:rsidRDefault="008F2DC2" w:rsidP="008F2DC2">
      <w:pPr>
        <w:pStyle w:val="5Heading"/>
      </w:pPr>
      <w:bookmarkStart w:id="1428" w:name="_Hlk47428423"/>
      <w:r>
        <w:t>Control Systems</w:t>
      </w:r>
    </w:p>
    <w:p w14:paraId="6EA34F4C" w14:textId="77777777" w:rsidR="008F2DC2" w:rsidRDefault="008F2DC2" w:rsidP="008F2DC2">
      <w:pPr>
        <w:pStyle w:val="5Body"/>
      </w:pPr>
      <w:r>
        <w:t xml:space="preserve">The VMS shall be controlled by primary and auxiliary locations in compliance with </w:t>
      </w:r>
      <w:r w:rsidRPr="00F824DE">
        <w:t>S</w:t>
      </w:r>
      <w:r>
        <w:t>ub</w:t>
      </w:r>
      <w:r w:rsidRPr="00F824DE">
        <w:t>ection 918.54(</w:t>
      </w:r>
      <w:r>
        <w:t>D</w:t>
      </w:r>
      <w:r w:rsidRPr="00F824DE">
        <w:t>)</w:t>
      </w:r>
      <w:r>
        <w:t xml:space="preserve"> of these specifications.</w:t>
      </w:r>
    </w:p>
    <w:bookmarkEnd w:id="1428"/>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The VMS shall include sensors that monitor and report ambient (external) light level and temperature, as well as the internal temperature.</w:t>
      </w:r>
    </w:p>
    <w:p w14:paraId="664F8148" w14:textId="77777777" w:rsidR="008F2DC2" w:rsidRDefault="008F2DC2" w:rsidP="00540290">
      <w:pPr>
        <w:pStyle w:val="6Heading"/>
        <w:numPr>
          <w:ilvl w:val="0"/>
          <w:numId w:val="151"/>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8F2DC2">
      <w:pPr>
        <w:pStyle w:val="6Heading"/>
      </w:pPr>
      <w:r>
        <w:t>Ambient Temperature Measurement</w:t>
      </w:r>
    </w:p>
    <w:p w14:paraId="1AFB87AC" w14:textId="77777777" w:rsidR="008F2DC2" w:rsidRDefault="008F2DC2" w:rsidP="008F2DC2">
      <w:pPr>
        <w:pStyle w:val="6Body"/>
      </w:pPr>
      <w:r>
        <w:t>A minimum of one (1) ambient temperature sensor shall be mounted to either the rear wall or bottom side of the HCMS housing. An ambient outdoor temperature sensor shall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8F2DC2">
      <w:pPr>
        <w:pStyle w:val="6Heading"/>
      </w:pPr>
      <w:r>
        <w:t>Internal Temperature Measurement</w:t>
      </w:r>
    </w:p>
    <w:p w14:paraId="4D855248" w14:textId="77777777" w:rsidR="008F2DC2" w:rsidRDefault="008F2DC2" w:rsidP="008F2DC2">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540290">
      <w:pPr>
        <w:pStyle w:val="6Heading"/>
        <w:numPr>
          <w:ilvl w:val="0"/>
          <w:numId w:val="152"/>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7FE8A798" w14:textId="77777777" w:rsidR="008F2DC2" w:rsidRDefault="008F2DC2" w:rsidP="008F2DC2">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1B725CEB" w14:textId="77777777" w:rsidR="008F2DC2" w:rsidRDefault="008F2DC2" w:rsidP="008F2DC2">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0D637007" w14:textId="77777777" w:rsidR="008F2DC2" w:rsidRDefault="008F2DC2" w:rsidP="008F2DC2">
      <w:pPr>
        <w:pStyle w:val="6Heading"/>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540290">
      <w:pPr>
        <w:pStyle w:val="5Body"/>
        <w:numPr>
          <w:ilvl w:val="0"/>
          <w:numId w:val="153"/>
        </w:numPr>
      </w:pPr>
      <w:r>
        <w:t xml:space="preserve">62.5/125 or 50/125 </w:t>
      </w:r>
      <w:bookmarkStart w:id="1429" w:name="_Hlk39214300"/>
      <w:r>
        <w:t xml:space="preserve">μm diameter </w:t>
      </w:r>
      <w:bookmarkEnd w:id="1429"/>
      <w:r>
        <w:t>multi-mode fibers</w:t>
      </w:r>
    </w:p>
    <w:p w14:paraId="47100756" w14:textId="77777777" w:rsidR="008F2DC2" w:rsidRPr="00F824DE" w:rsidRDefault="008F2DC2" w:rsidP="00540290">
      <w:pPr>
        <w:pStyle w:val="5Body"/>
        <w:numPr>
          <w:ilvl w:val="0"/>
          <w:numId w:val="153"/>
        </w:numPr>
      </w:pPr>
      <w:r w:rsidRPr="00F824DE">
        <w:t>ST, SC, or LC style connectors to match style of controller connector</w:t>
      </w:r>
    </w:p>
    <w:p w14:paraId="4CF63A5E" w14:textId="77777777" w:rsidR="008F2DC2" w:rsidRDefault="008F2DC2" w:rsidP="00540290">
      <w:pPr>
        <w:pStyle w:val="5Body"/>
        <w:numPr>
          <w:ilvl w:val="0"/>
          <w:numId w:val="153"/>
        </w:numPr>
      </w:pPr>
      <w:r>
        <w:t>Rated for indoor/outdoor use</w:t>
      </w:r>
    </w:p>
    <w:p w14:paraId="1D2A16F8" w14:textId="77777777" w:rsidR="008F2DC2" w:rsidRDefault="008F2DC2" w:rsidP="00540290">
      <w:pPr>
        <w:pStyle w:val="5Body"/>
        <w:numPr>
          <w:ilvl w:val="0"/>
          <w:numId w:val="153"/>
        </w:numPr>
      </w:pPr>
      <w:r>
        <w:t>UL-rated</w:t>
      </w:r>
    </w:p>
    <w:p w14:paraId="72BFF45E" w14:textId="77777777" w:rsidR="008F2DC2" w:rsidRDefault="008F2DC2" w:rsidP="00540290">
      <w:pPr>
        <w:pStyle w:val="5Body"/>
        <w:numPr>
          <w:ilvl w:val="0"/>
          <w:numId w:val="153"/>
        </w:numPr>
      </w:pPr>
      <w:r>
        <w:t>PVC outer jacket</w:t>
      </w:r>
    </w:p>
    <w:p w14:paraId="490EB6E7" w14:textId="77777777" w:rsidR="008F2DC2" w:rsidRDefault="008F2DC2" w:rsidP="00540290">
      <w:pPr>
        <w:pStyle w:val="5Body"/>
        <w:numPr>
          <w:ilvl w:val="0"/>
          <w:numId w:val="153"/>
        </w:numPr>
      </w:pPr>
      <w:r>
        <w:t>Tight buffer inner jacket</w:t>
      </w:r>
    </w:p>
    <w:p w14:paraId="548BA664" w14:textId="77777777" w:rsidR="008F2DC2" w:rsidRDefault="008F2DC2" w:rsidP="00540290">
      <w:pPr>
        <w:pStyle w:val="5Body"/>
        <w:numPr>
          <w:ilvl w:val="0"/>
          <w:numId w:val="153"/>
        </w:numPr>
      </w:pPr>
      <w:r>
        <w:t>Operating temperature range:  as specified for the sign and outdoor equipment.</w:t>
      </w:r>
    </w:p>
    <w:p w14:paraId="0C7B2871" w14:textId="77777777" w:rsidR="008F2DC2" w:rsidRDefault="008F2DC2" w:rsidP="008F2DC2">
      <w:pPr>
        <w:pStyle w:val="5Body"/>
      </w:pPr>
      <w:bookmarkStart w:id="1430"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540290">
      <w:pPr>
        <w:pStyle w:val="4Heading"/>
        <w:numPr>
          <w:ilvl w:val="0"/>
          <w:numId w:val="144"/>
        </w:numPr>
      </w:pPr>
      <w:bookmarkStart w:id="1431" w:name="_Toc47350220"/>
      <w:bookmarkEnd w:id="1430"/>
      <w:r>
        <w:t>Changeable Message Sign (CMS) Section</w:t>
      </w:r>
      <w:bookmarkEnd w:id="1431"/>
    </w:p>
    <w:p w14:paraId="6CFA4567" w14:textId="77777777" w:rsidR="008F2DC2" w:rsidRDefault="008F2DC2" w:rsidP="00540290">
      <w:pPr>
        <w:pStyle w:val="5Heading"/>
        <w:numPr>
          <w:ilvl w:val="0"/>
          <w:numId w:val="154"/>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452DCA">
      <w:pPr>
        <w:pStyle w:val="5Heading"/>
        <w:numPr>
          <w:ilvl w:val="0"/>
          <w:numId w:val="74"/>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452DCA">
      <w:pPr>
        <w:pStyle w:val="5Heading"/>
        <w:numPr>
          <w:ilvl w:val="0"/>
          <w:numId w:val="74"/>
        </w:numPr>
      </w:pPr>
      <w:r>
        <w:t>Rotating Drums</w:t>
      </w:r>
    </w:p>
    <w:p w14:paraId="569D26E8" w14:textId="77777777" w:rsidR="008F2DC2" w:rsidRDefault="008F2DC2" w:rsidP="008F2DC2">
      <w:pPr>
        <w:pStyle w:val="5Body"/>
      </w:pPr>
      <w:r>
        <w:t>The drums shall provide the capability of displaying three or four message selections per drum, as 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It shall be possible to change the message copy on each drum face from the back of the sign by replacing the face panels. Replaceable message panels shall consist of single-piece aluminum sheets with shop applied reflective sheeting, graphics and text. The message panels shall be securely fastened to the drums with removable corrosion-resistant colored hardware to match the panel sheeting.</w:t>
      </w:r>
    </w:p>
    <w:p w14:paraId="45C46BEA" w14:textId="77777777" w:rsidR="008F2DC2" w:rsidRDefault="008F2DC2" w:rsidP="008F2DC2">
      <w:pPr>
        <w:pStyle w:val="5Body"/>
      </w:pPr>
      <w:r>
        <w:t>Each drum rotor shall have one motor and drive mechanism.  Multiple rotors as part of the same sign shall all move together as a group, but operated and monitored individually by the sign controller. Split drum rotors, for Type 2 HCMS, shall be coupled via a stainless steel roller chain.  Fabric belt coupling is not acceptable.</w:t>
      </w:r>
    </w:p>
    <w:p w14:paraId="1B6CC0C8" w14:textId="77777777" w:rsidR="008F2DC2" w:rsidRDefault="008F2DC2" w:rsidP="00540290">
      <w:pPr>
        <w:pStyle w:val="6Heading"/>
        <w:numPr>
          <w:ilvl w:val="0"/>
          <w:numId w:val="155"/>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over-the-counter parts requiring no modification.  The motor shall be low voltage (less than 120V), wash-down rated (extreme environment), with a stainless steel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Each sign shall incorporate in the drive component enclosure a maintenance/test panel. Each maintenance panel shall have a Safety Test Switch located in close proximity to the drive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t>Each rotor shall be actuated by solid state load switches located in close proximity to its respective drive motor (One for the motor and one for the brake).  Electro-mechanical relays shall not be used.</w:t>
      </w:r>
    </w:p>
    <w:p w14:paraId="674D305C" w14:textId="77777777" w:rsidR="008F2DC2" w:rsidRDefault="008F2DC2" w:rsidP="008F2DC2">
      <w:pPr>
        <w:pStyle w:val="6Body"/>
      </w:pPr>
      <w:r>
        <w:t>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indication, but not stop drum rotation.</w:t>
      </w:r>
    </w:p>
    <w:p w14:paraId="1745161C" w14:textId="77777777" w:rsidR="003A345E" w:rsidRDefault="003A345E" w:rsidP="003A345E">
      <w:pPr>
        <w:pStyle w:val="6Heading"/>
      </w:pPr>
      <w:r>
        <w:t>Rotor Position Requirements</w:t>
      </w:r>
    </w:p>
    <w:p w14:paraId="506DFE19" w14:textId="77777777" w:rsidR="003A345E" w:rsidRDefault="003A345E" w:rsidP="003A345E">
      <w:pPr>
        <w:pStyle w:val="6Body"/>
      </w:pPr>
      <w:r>
        <w:t>Each revolving rotor assembly shall be designed such that the rotor stops in parallel alignment with the face of the sign, with a tolerance of 1 degree over rotation or under rotation. The sign face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The position of each drum shall be monitored with a solid-state absolute position encoder.  The encoder shall be an integral part of the drive system located within a weather tight enclosure in the sign housing.  The encoder output shall be used to enable the controller to set the drum position and to report the exact drum position to the control software.</w:t>
      </w:r>
    </w:p>
    <w:p w14:paraId="431FDB9D" w14:textId="77777777" w:rsidR="003A345E" w:rsidRDefault="003A345E" w:rsidP="003A345E">
      <w:pPr>
        <w:pStyle w:val="6Heading"/>
      </w:pPr>
      <w:r>
        <w:t>Drum Illumination</w:t>
      </w:r>
    </w:p>
    <w:p w14:paraId="3838F56B" w14:textId="77777777" w:rsidR="003A345E" w:rsidRDefault="003A345E" w:rsidP="003A345E">
      <w:pPr>
        <w:pStyle w:val="6Body"/>
      </w:pPr>
      <w:r>
        <w:t>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provide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shall monitor ambient light conditions </w:t>
      </w:r>
      <w:r w:rsidR="008C07A8">
        <w:t>and</w:t>
      </w:r>
      <w:r>
        <w:t xml:space="preserve"> based on configurable thresholds, activate a solid state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540290">
      <w:pPr>
        <w:pStyle w:val="4Heading"/>
        <w:numPr>
          <w:ilvl w:val="0"/>
          <w:numId w:val="144"/>
        </w:numPr>
      </w:pPr>
      <w:bookmarkStart w:id="1432" w:name="_Toc47350221"/>
      <w:r>
        <w:t>HCMS Controller</w:t>
      </w:r>
      <w:bookmarkEnd w:id="1432"/>
    </w:p>
    <w:p w14:paraId="14601A0F" w14:textId="77777777" w:rsidR="003A345E" w:rsidRDefault="003A345E" w:rsidP="003A345E">
      <w:pPr>
        <w:pStyle w:val="4Body"/>
      </w:pPr>
      <w:r>
        <w:t>This Paragraph describes the minimum specifications for the HCMS controller to be provided with the contract. Each HCMS shall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540290">
      <w:pPr>
        <w:pStyle w:val="5Heading"/>
        <w:numPr>
          <w:ilvl w:val="0"/>
          <w:numId w:val="156"/>
        </w:numPr>
      </w:pPr>
      <w:r>
        <w:t>General Requirements</w:t>
      </w:r>
    </w:p>
    <w:p w14:paraId="0050485A" w14:textId="77777777" w:rsidR="003A345E" w:rsidRDefault="003A345E" w:rsidP="003A345E">
      <w:pPr>
        <w:pStyle w:val="5Body"/>
      </w:pPr>
      <w:r>
        <w:t>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540290">
      <w:pPr>
        <w:pStyle w:val="5Bullets"/>
        <w:numPr>
          <w:ilvl w:val="0"/>
          <w:numId w:val="122"/>
        </w:numPr>
      </w:pPr>
      <w:r>
        <w:t>Communicate using the NTCIP v2 protocol or later.</w:t>
      </w:r>
    </w:p>
    <w:p w14:paraId="2C5F5EA2" w14:textId="77777777" w:rsidR="003A345E" w:rsidRDefault="003A345E" w:rsidP="00540290">
      <w:pPr>
        <w:pStyle w:val="5Bullets"/>
        <w:numPr>
          <w:ilvl w:val="0"/>
          <w:numId w:val="122"/>
        </w:numPr>
      </w:pPr>
      <w:r>
        <w:t>Contain memory for storing changeable and permanent messages, schedules, and other necessary files for controller operation.</w:t>
      </w:r>
    </w:p>
    <w:p w14:paraId="61BE378E" w14:textId="77777777" w:rsidR="003A345E" w:rsidRDefault="003A345E" w:rsidP="00540290">
      <w:pPr>
        <w:pStyle w:val="5Bullets"/>
        <w:numPr>
          <w:ilvl w:val="0"/>
          <w:numId w:val="122"/>
        </w:numPr>
      </w:pPr>
      <w:r>
        <w:t>Include a front panel user interface with an LCD display, or equivalent, and a keypad for direct operation and diagnostics as described herein.</w:t>
      </w:r>
    </w:p>
    <w:p w14:paraId="59662018" w14:textId="77777777" w:rsidR="003A345E" w:rsidRDefault="003A345E" w:rsidP="00540290">
      <w:pPr>
        <w:pStyle w:val="5Bullets"/>
        <w:numPr>
          <w:ilvl w:val="0"/>
          <w:numId w:val="122"/>
        </w:numPr>
      </w:pPr>
      <w:r>
        <w:t>Contain a minimum of two (2) NTCIP–compliant RS232 communication ports with DB9 connectors.</w:t>
      </w:r>
    </w:p>
    <w:p w14:paraId="3DEA2CEF" w14:textId="77777777" w:rsidR="003A345E" w:rsidRDefault="003A345E" w:rsidP="00540290">
      <w:pPr>
        <w:pStyle w:val="5Bullets"/>
        <w:numPr>
          <w:ilvl w:val="0"/>
          <w:numId w:val="122"/>
        </w:numPr>
      </w:pPr>
      <w:r>
        <w:t xml:space="preserve">Contain a minimum of two (2) NTCIP-compliant Ethernet ports with RJ45 connectors </w:t>
      </w:r>
    </w:p>
    <w:p w14:paraId="5BCA9C19" w14:textId="77777777" w:rsidR="003A345E" w:rsidRDefault="003A345E" w:rsidP="00540290">
      <w:pPr>
        <w:pStyle w:val="5Bullets"/>
        <w:numPr>
          <w:ilvl w:val="0"/>
          <w:numId w:val="122"/>
        </w:numPr>
      </w:pPr>
      <w:r>
        <w:t>Contain firmware (embedded software) that shall monitor all external and internal sensors and communication inputs and control the display modules as directed by external control software and the front panel interface. NTCIP shall be natively supported in the HCMS controller.  External protocol converter or translator devices are not allowed.</w:t>
      </w:r>
    </w:p>
    <w:p w14:paraId="06D34BAB" w14:textId="77777777" w:rsidR="003A345E" w:rsidRDefault="003A345E" w:rsidP="00540290">
      <w:pPr>
        <w:pStyle w:val="5Bullets"/>
        <w:numPr>
          <w:ilvl w:val="0"/>
          <w:numId w:val="122"/>
        </w:numPr>
      </w:pPr>
      <w:r>
        <w:t>Contain sufficient inputs and outputs to provide control and feedback for the drum sign segments contained in the HCMS.</w:t>
      </w:r>
    </w:p>
    <w:p w14:paraId="730A97C4" w14:textId="77777777" w:rsidR="003A345E" w:rsidRDefault="003A345E" w:rsidP="00540290">
      <w:pPr>
        <w:pStyle w:val="5Bullets"/>
        <w:numPr>
          <w:ilvl w:val="0"/>
          <w:numId w:val="122"/>
        </w:numPr>
      </w:pPr>
      <w:r>
        <w:t xml:space="preserve">All control capability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540290">
      <w:pPr>
        <w:pStyle w:val="5Bullets"/>
        <w:numPr>
          <w:ilvl w:val="0"/>
          <w:numId w:val="122"/>
        </w:numPr>
      </w:pPr>
      <w:r>
        <w:t>HCMS installations may be composed of two separate Hybrid Signs mounted on a single structure.  Both HCMS in this configuration shall be controlled by equipment contained in a single SCC.</w:t>
      </w:r>
    </w:p>
    <w:p w14:paraId="0D7E2689" w14:textId="77777777" w:rsidR="003A345E" w:rsidRDefault="003A345E" w:rsidP="00452DCA">
      <w:pPr>
        <w:pStyle w:val="5Heading"/>
        <w:numPr>
          <w:ilvl w:val="0"/>
          <w:numId w:val="74"/>
        </w:numPr>
      </w:pPr>
      <w:bookmarkStart w:id="1433"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33"/>
    <w:p w14:paraId="7C34E2D4" w14:textId="77777777" w:rsidR="003A345E" w:rsidRDefault="003A345E" w:rsidP="00452DCA">
      <w:pPr>
        <w:pStyle w:val="5Heading"/>
        <w:numPr>
          <w:ilvl w:val="0"/>
          <w:numId w:val="74"/>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452DCA">
      <w:pPr>
        <w:pStyle w:val="5Heading"/>
        <w:numPr>
          <w:ilvl w:val="0"/>
          <w:numId w:val="74"/>
        </w:numPr>
      </w:pPr>
      <w:r>
        <w:t>Sign Controller Functions</w:t>
      </w:r>
    </w:p>
    <w:p w14:paraId="64CF00CC" w14:textId="77777777" w:rsidR="003A345E" w:rsidRDefault="003A345E" w:rsidP="003A345E">
      <w:pPr>
        <w:pStyle w:val="5Body"/>
      </w:pPr>
      <w:r>
        <w:t xml:space="preserve">The sign controller shall be controlled from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540290">
      <w:pPr>
        <w:pStyle w:val="5Bullets"/>
        <w:numPr>
          <w:ilvl w:val="0"/>
          <w:numId w:val="122"/>
        </w:numPr>
      </w:pPr>
      <w:r>
        <w:t xml:space="preserve">Display a message </w:t>
      </w:r>
    </w:p>
    <w:p w14:paraId="65549B77" w14:textId="77777777" w:rsidR="003A345E" w:rsidRDefault="003A345E" w:rsidP="00540290">
      <w:pPr>
        <w:pStyle w:val="5Bullets"/>
        <w:numPr>
          <w:ilvl w:val="0"/>
          <w:numId w:val="122"/>
        </w:numPr>
      </w:pPr>
      <w:r>
        <w:t xml:space="preserve">Report errors and failures, including: </w:t>
      </w:r>
    </w:p>
    <w:p w14:paraId="79DD0E40" w14:textId="77777777" w:rsidR="003A345E" w:rsidRPr="004550D9" w:rsidRDefault="003A345E" w:rsidP="003A345E">
      <w:pPr>
        <w:pStyle w:val="6Body"/>
      </w:pPr>
      <w:r w:rsidRPr="004550D9">
        <w:t xml:space="preserve"> (1)  Data Transmission error </w:t>
      </w:r>
    </w:p>
    <w:p w14:paraId="3078AE47" w14:textId="77777777" w:rsidR="003A345E" w:rsidRPr="004550D9" w:rsidRDefault="003A345E" w:rsidP="003A345E">
      <w:pPr>
        <w:pStyle w:val="6Body"/>
      </w:pPr>
      <w:r w:rsidRPr="004550D9">
        <w:t xml:space="preserve"> (2)  Receipt of invalid data </w:t>
      </w:r>
    </w:p>
    <w:p w14:paraId="20C2AB8B" w14:textId="77777777" w:rsidR="003A345E" w:rsidRPr="004550D9" w:rsidRDefault="003A345E" w:rsidP="003A345E">
      <w:pPr>
        <w:pStyle w:val="6Body"/>
      </w:pPr>
      <w:r w:rsidRPr="004550D9">
        <w:t xml:space="preserve"> (3)  Communications failure recovery </w:t>
      </w:r>
    </w:p>
    <w:p w14:paraId="673BAD7D" w14:textId="77777777" w:rsidR="003A345E" w:rsidRPr="004550D9" w:rsidRDefault="003A345E" w:rsidP="003A345E">
      <w:pPr>
        <w:pStyle w:val="6Body"/>
      </w:pPr>
      <w:r w:rsidRPr="004550D9">
        <w:t xml:space="preserve"> (4)  HCMS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  Power recovery</w:t>
      </w:r>
    </w:p>
    <w:p w14:paraId="58A577DD" w14:textId="77777777" w:rsidR="003A345E" w:rsidRDefault="003A345E" w:rsidP="00540290">
      <w:pPr>
        <w:pStyle w:val="5Bullets"/>
        <w:numPr>
          <w:ilvl w:val="0"/>
          <w:numId w:val="122"/>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t xml:space="preserve">(1)  Address or ID of the sign </w:t>
      </w:r>
    </w:p>
    <w:p w14:paraId="0F332263" w14:textId="77777777" w:rsidR="003A345E" w:rsidRDefault="003A345E" w:rsidP="003A345E">
      <w:pPr>
        <w:pStyle w:val="6Body"/>
      </w:pPr>
      <w:r>
        <w:t xml:space="preserve">(2)  Message that is actually displayed, to include position verification feedback of each rotor based on the output of the encoder position using NTCIP standards. </w:t>
      </w:r>
    </w:p>
    <w:p w14:paraId="37BAF400" w14:textId="77777777" w:rsidR="003A345E" w:rsidRDefault="003A345E" w:rsidP="003A345E">
      <w:pPr>
        <w:pStyle w:val="6Body"/>
      </w:pPr>
      <w:r>
        <w:t>(3)  Message source information (Central, Local, etc.)</w:t>
      </w:r>
    </w:p>
    <w:p w14:paraId="1A2F7B25" w14:textId="77777777" w:rsidR="003A345E" w:rsidRDefault="003A345E" w:rsidP="003A345E">
      <w:pPr>
        <w:pStyle w:val="6Body"/>
      </w:pPr>
      <w:r>
        <w:t>(4)  Device error codes</w:t>
      </w:r>
    </w:p>
    <w:p w14:paraId="2A93F76F" w14:textId="77777777" w:rsidR="003A345E" w:rsidRDefault="003A345E" w:rsidP="003A345E">
      <w:pPr>
        <w:pStyle w:val="6Body"/>
      </w:pPr>
      <w:r>
        <w:t>(5)  Uninterruptible power supply status</w:t>
      </w:r>
    </w:p>
    <w:p w14:paraId="0988319F" w14:textId="77777777" w:rsidR="003A345E" w:rsidRDefault="003A345E" w:rsidP="00540290">
      <w:pPr>
        <w:pStyle w:val="5Bullets"/>
        <w:numPr>
          <w:ilvl w:val="0"/>
          <w:numId w:val="122"/>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 xml:space="preserve">(1)  AC power failure. </w:t>
      </w:r>
    </w:p>
    <w:p w14:paraId="6C7DF06A" w14:textId="77777777" w:rsidR="003A345E" w:rsidRDefault="003A345E" w:rsidP="003A345E">
      <w:pPr>
        <w:pStyle w:val="6Body"/>
      </w:pPr>
      <w:r>
        <w:t xml:space="preserve">(2)  AC power recovery. </w:t>
      </w:r>
    </w:p>
    <w:p w14:paraId="367CFCD5" w14:textId="77777777" w:rsidR="003A345E" w:rsidRDefault="003A345E" w:rsidP="003A345E">
      <w:pPr>
        <w:pStyle w:val="6Body"/>
      </w:pPr>
      <w:r>
        <w:t>(3)  Surge protection has been tripped</w:t>
      </w:r>
    </w:p>
    <w:p w14:paraId="73FC47A0" w14:textId="77777777" w:rsidR="003A345E" w:rsidRDefault="003A345E" w:rsidP="00540290">
      <w:pPr>
        <w:pStyle w:val="5Bullets"/>
        <w:numPr>
          <w:ilvl w:val="0"/>
          <w:numId w:val="122"/>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540290">
      <w:pPr>
        <w:pStyle w:val="5Bullets"/>
        <w:numPr>
          <w:ilvl w:val="0"/>
          <w:numId w:val="122"/>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540290">
      <w:pPr>
        <w:pStyle w:val="5Bullets"/>
        <w:numPr>
          <w:ilvl w:val="0"/>
          <w:numId w:val="122"/>
        </w:numPr>
      </w:pPr>
      <w:r>
        <w:t>Power Failure</w:t>
      </w:r>
    </w:p>
    <w:p w14:paraId="491F723B" w14:textId="77777777" w:rsidR="003A345E" w:rsidRDefault="003A345E" w:rsidP="003A345E">
      <w:pPr>
        <w:pStyle w:val="5Body"/>
      </w:pPr>
      <w:r>
        <w:t xml:space="preserve">The sign controller shall maintain its internal time clock during power outages less than 255 minutes and display the proper message when power is restored. </w:t>
      </w:r>
    </w:p>
    <w:p w14:paraId="566E11AE" w14:textId="77777777" w:rsidR="003A345E" w:rsidRDefault="003A345E" w:rsidP="00540290">
      <w:pPr>
        <w:pStyle w:val="5Bullets"/>
        <w:numPr>
          <w:ilvl w:val="0"/>
          <w:numId w:val="122"/>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452DCA">
      <w:pPr>
        <w:pStyle w:val="5Heading"/>
        <w:numPr>
          <w:ilvl w:val="0"/>
          <w:numId w:val="74"/>
        </w:numPr>
      </w:pPr>
      <w:r>
        <w:t>Operational Requirements</w:t>
      </w:r>
    </w:p>
    <w:p w14:paraId="282C5A04" w14:textId="77777777" w:rsidR="003A345E" w:rsidRDefault="003A345E" w:rsidP="00540290">
      <w:pPr>
        <w:pStyle w:val="6Heading"/>
        <w:numPr>
          <w:ilvl w:val="0"/>
          <w:numId w:val="157"/>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Monitor the current status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t>•</w:t>
      </w:r>
      <w:r>
        <w:tab/>
        <w:t>Reset switch to quickly restart the controller</w:t>
      </w:r>
    </w:p>
    <w:p w14:paraId="39036C2D" w14:textId="77777777" w:rsidR="003A345E" w:rsidRDefault="003A345E" w:rsidP="003A345E">
      <w:pPr>
        <w:pStyle w:val="6Heading"/>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3A345E">
      <w:pPr>
        <w:pStyle w:val="6Heading"/>
      </w:pPr>
      <w:r>
        <w:t>Internal Clock</w:t>
      </w:r>
    </w:p>
    <w:p w14:paraId="23689A06" w14:textId="77777777" w:rsidR="003A345E" w:rsidRDefault="003A345E" w:rsidP="003A345E">
      <w:pPr>
        <w:pStyle w:val="6Body"/>
      </w:pPr>
      <w:r>
        <w:t>The HCMS sign controller shall contain a computer-readable clock that has a battery backup circuit. The controller shall allow for connection to a Network Time Protocol (NTP) sever for synchronization of the internal clock.</w:t>
      </w:r>
    </w:p>
    <w:p w14:paraId="7EE98B81" w14:textId="77777777" w:rsidR="003A345E" w:rsidRDefault="003A345E" w:rsidP="00452DCA">
      <w:pPr>
        <w:pStyle w:val="5Heading"/>
        <w:numPr>
          <w:ilvl w:val="0"/>
          <w:numId w:val="74"/>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540290">
      <w:pPr>
        <w:pStyle w:val="6Heading"/>
        <w:numPr>
          <w:ilvl w:val="0"/>
          <w:numId w:val="158"/>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3A345E">
      <w:pPr>
        <w:pStyle w:val="6Heading"/>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2F93ACD5" w14:textId="77777777" w:rsidR="003A345E" w:rsidRDefault="003A345E" w:rsidP="003A345E">
      <w:pPr>
        <w:pStyle w:val="6Heading"/>
      </w:pPr>
      <w:r>
        <w:t>Ethernet Port</w:t>
      </w:r>
    </w:p>
    <w:p w14:paraId="4F5A389A" w14:textId="77777777" w:rsidR="003A345E" w:rsidRDefault="003A345E" w:rsidP="003A345E">
      <w:pPr>
        <w:pStyle w:val="6Body"/>
      </w:pPr>
      <w:r>
        <w:t>The HCMS controller shall contain a minimum of one (1) 10/100Base-T Ethernet communication port for communicating from the central control system to the HCMS sign controller.  The Ethernet port shall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3A345E">
      <w:pPr>
        <w:pStyle w:val="6Heading"/>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3A345E">
      <w:pPr>
        <w:pStyle w:val="6Heading"/>
      </w:pPr>
      <w:r>
        <w:t>Transient Protection</w:t>
      </w:r>
    </w:p>
    <w:p w14:paraId="5D0992CB" w14:textId="77777777" w:rsidR="003A345E" w:rsidRDefault="003A345E" w:rsidP="003A345E">
      <w:pPr>
        <w:pStyle w:val="6Body"/>
      </w:pPr>
      <w:r>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452DCA">
      <w:pPr>
        <w:pStyle w:val="5Heading"/>
        <w:numPr>
          <w:ilvl w:val="0"/>
          <w:numId w:val="74"/>
        </w:numPr>
      </w:pPr>
      <w:r>
        <w:t>HCMS Control Outputs</w:t>
      </w:r>
    </w:p>
    <w:p w14:paraId="75243418" w14:textId="77777777" w:rsidR="003A345E" w:rsidRDefault="003A345E" w:rsidP="003A345E">
      <w:pPr>
        <w:pStyle w:val="5Body"/>
      </w:pPr>
      <w:r>
        <w:t>HCMS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Data transferred shall include pixel control and monitoring, drum control and monitoring, sensor values, and I/O readings from various devices, such as door sensors and power supply monitors.  Pixel data shall include the states to be displayed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452DCA">
      <w:pPr>
        <w:pStyle w:val="5Heading"/>
        <w:numPr>
          <w:ilvl w:val="0"/>
          <w:numId w:val="74"/>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540290">
      <w:pPr>
        <w:pStyle w:val="6Heading"/>
        <w:numPr>
          <w:ilvl w:val="0"/>
          <w:numId w:val="159"/>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Selection of particular character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3A345E">
      <w:pPr>
        <w:pStyle w:val="6Heading"/>
      </w:pPr>
      <w:r>
        <w:t>Message Presentation on the CMS</w:t>
      </w:r>
    </w:p>
    <w:p w14:paraId="693926D3" w14:textId="77777777" w:rsidR="003A345E" w:rsidRDefault="003A345E" w:rsidP="003A345E">
      <w:pPr>
        <w:pStyle w:val="6Body"/>
      </w:pPr>
      <w:r>
        <w:t>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a desired message from the controller keypad.</w:t>
      </w:r>
    </w:p>
    <w:p w14:paraId="50936DD5" w14:textId="77777777" w:rsidR="003A345E" w:rsidRDefault="003A345E" w:rsidP="003A345E">
      <w:pPr>
        <w:pStyle w:val="6Heading"/>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Flashing Message – All or part of a message is displayed and blanked alternately at rates between 0.1 seconds and 9.9 seconds.  The flash rate is user programmable in increments of 0.1 seconds.</w:t>
      </w:r>
    </w:p>
    <w:p w14:paraId="150B688A" w14:textId="77777777" w:rsidR="003A345E" w:rsidRDefault="003A345E" w:rsidP="003A345E">
      <w:pPr>
        <w:pStyle w:val="6Body"/>
      </w:pPr>
      <w:r>
        <w:t>•</w:t>
      </w:r>
      <w:r>
        <w:tab/>
        <w:t>Scrolling Message – The message moves across the display face from one side to the other. The direction of travel is user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452DCA">
      <w:pPr>
        <w:pStyle w:val="5Heading"/>
        <w:numPr>
          <w:ilvl w:val="0"/>
          <w:numId w:val="74"/>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540290">
      <w:pPr>
        <w:pStyle w:val="5Bullets"/>
        <w:numPr>
          <w:ilvl w:val="0"/>
          <w:numId w:val="122"/>
        </w:numPr>
      </w:pPr>
      <w:r>
        <w:t>Blank all LED VMS sections</w:t>
      </w:r>
    </w:p>
    <w:p w14:paraId="102704BF" w14:textId="77777777" w:rsidR="003A345E" w:rsidRDefault="003A345E" w:rsidP="00540290">
      <w:pPr>
        <w:pStyle w:val="5Bullets"/>
        <w:numPr>
          <w:ilvl w:val="0"/>
          <w:numId w:val="122"/>
        </w:numPr>
      </w:pPr>
      <w:r>
        <w:t>Verify that all VMS are blank</w:t>
      </w:r>
    </w:p>
    <w:p w14:paraId="43EDD9E5" w14:textId="77777777" w:rsidR="003A345E" w:rsidRDefault="003A345E" w:rsidP="00540290">
      <w:pPr>
        <w:pStyle w:val="5Bullets"/>
        <w:numPr>
          <w:ilvl w:val="0"/>
          <w:numId w:val="122"/>
        </w:numPr>
      </w:pPr>
      <w:r>
        <w:t>Roll CMS drums to selected message display</w:t>
      </w:r>
    </w:p>
    <w:p w14:paraId="16CCFD1C" w14:textId="77777777" w:rsidR="003A345E" w:rsidRDefault="003A345E" w:rsidP="00540290">
      <w:pPr>
        <w:pStyle w:val="5Bullets"/>
        <w:numPr>
          <w:ilvl w:val="0"/>
          <w:numId w:val="122"/>
        </w:numPr>
      </w:pPr>
      <w:r>
        <w:t>Verify that all CMS drums are in the correct position to display the selected message</w:t>
      </w:r>
    </w:p>
    <w:p w14:paraId="5116E99F" w14:textId="77777777" w:rsidR="003A345E" w:rsidRDefault="003A345E" w:rsidP="00540290">
      <w:pPr>
        <w:pStyle w:val="5Bullets"/>
        <w:numPr>
          <w:ilvl w:val="0"/>
          <w:numId w:val="122"/>
        </w:numPr>
      </w:pPr>
      <w:r>
        <w:t>Post selected message on VMS</w:t>
      </w:r>
    </w:p>
    <w:p w14:paraId="770D596B" w14:textId="77777777" w:rsidR="003A345E" w:rsidRDefault="003A345E" w:rsidP="00540290">
      <w:pPr>
        <w:pStyle w:val="5Bullets"/>
        <w:numPr>
          <w:ilvl w:val="0"/>
          <w:numId w:val="122"/>
        </w:numPr>
      </w:pPr>
      <w:r>
        <w:t>Verify that all VMS are displaying the selected message</w:t>
      </w:r>
    </w:p>
    <w:p w14:paraId="562C43D9" w14:textId="77777777" w:rsidR="003A345E" w:rsidRDefault="003A345E" w:rsidP="003A345E">
      <w:pPr>
        <w:pStyle w:val="5Body"/>
      </w:pPr>
      <w:r>
        <w:t>Failure of any sequential step shall cause the sequence to stop and the controller to report to the central server an error message along with the currently displayed message information.  Local control of the specified message change sequence is preferred, but if this not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452DCA">
      <w:pPr>
        <w:pStyle w:val="5Heading"/>
        <w:numPr>
          <w:ilvl w:val="0"/>
          <w:numId w:val="74"/>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540290">
      <w:pPr>
        <w:pStyle w:val="5Bullets"/>
        <w:numPr>
          <w:ilvl w:val="0"/>
          <w:numId w:val="122"/>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540290">
      <w:pPr>
        <w:pStyle w:val="5Bullets"/>
        <w:numPr>
          <w:ilvl w:val="0"/>
          <w:numId w:val="122"/>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08405EB7" w14:textId="77777777" w:rsidR="003A345E" w:rsidRDefault="003A345E" w:rsidP="00540290">
      <w:pPr>
        <w:pStyle w:val="5Bullets"/>
        <w:numPr>
          <w:ilvl w:val="0"/>
          <w:numId w:val="122"/>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540290">
      <w:pPr>
        <w:pStyle w:val="5Bullets"/>
        <w:numPr>
          <w:ilvl w:val="0"/>
          <w:numId w:val="122"/>
        </w:numPr>
      </w:pPr>
      <w:r>
        <w:t>The message’s duration timeout expires.</w:t>
      </w:r>
    </w:p>
    <w:p w14:paraId="7F8FE35B" w14:textId="77777777" w:rsidR="003A345E" w:rsidRDefault="003A345E" w:rsidP="00540290">
      <w:pPr>
        <w:pStyle w:val="5Bullets"/>
        <w:numPr>
          <w:ilvl w:val="0"/>
          <w:numId w:val="122"/>
        </w:numPr>
      </w:pPr>
      <w:r>
        <w:t>The controller receives a command to change the message.</w:t>
      </w:r>
    </w:p>
    <w:p w14:paraId="4E1205F4" w14:textId="77777777" w:rsidR="003A345E" w:rsidRDefault="003A345E" w:rsidP="00540290">
      <w:pPr>
        <w:pStyle w:val="5Bullets"/>
        <w:numPr>
          <w:ilvl w:val="0"/>
          <w:numId w:val="122"/>
        </w:numPr>
      </w:pPr>
      <w:r>
        <w:t>The controller receives a command to blank the sign.</w:t>
      </w:r>
    </w:p>
    <w:p w14:paraId="247B5110" w14:textId="77777777" w:rsidR="003A345E" w:rsidRDefault="003A345E" w:rsidP="00540290">
      <w:pPr>
        <w:pStyle w:val="5Bullets"/>
        <w:numPr>
          <w:ilvl w:val="0"/>
          <w:numId w:val="122"/>
        </w:numPr>
      </w:pPr>
      <w:r>
        <w:t>The schedule stored in the controller’s memory (or stored and managed in the Central controller) indicates that it is time to activate a different message.</w:t>
      </w:r>
    </w:p>
    <w:p w14:paraId="29E18A1C" w14:textId="77777777" w:rsidR="003A345E" w:rsidRDefault="003A345E" w:rsidP="00540290">
      <w:pPr>
        <w:pStyle w:val="5Bullets"/>
        <w:numPr>
          <w:ilvl w:val="0"/>
          <w:numId w:val="122"/>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452DCA">
      <w:pPr>
        <w:pStyle w:val="5Heading"/>
        <w:numPr>
          <w:ilvl w:val="0"/>
          <w:numId w:val="74"/>
        </w:numPr>
      </w:pPr>
      <w:r>
        <w:t>Schedule Activation</w:t>
      </w:r>
    </w:p>
    <w:p w14:paraId="27B0A563" w14:textId="77777777" w:rsidR="003A345E" w:rsidRDefault="003A345E" w:rsidP="003A345E">
      <w:pPr>
        <w:pStyle w:val="5Body"/>
      </w:pPr>
      <w:r>
        <w:t>The HCMS sign controller shall support the activation of messages based on a time/date-based schedule, stored either in the sign controller, or in the Central controller).  The format and operation of the message scheduler shall be per the NTCIP 1201 and NTCIP 1203 standards.</w:t>
      </w:r>
    </w:p>
    <w:p w14:paraId="3EC59EEE" w14:textId="77777777" w:rsidR="003A345E" w:rsidRDefault="003A345E" w:rsidP="00452DCA">
      <w:pPr>
        <w:pStyle w:val="5Heading"/>
        <w:numPr>
          <w:ilvl w:val="0"/>
          <w:numId w:val="74"/>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540290">
      <w:pPr>
        <w:pStyle w:val="5Bullets"/>
        <w:numPr>
          <w:ilvl w:val="0"/>
          <w:numId w:val="122"/>
        </w:numPr>
      </w:pPr>
      <w:r>
        <w:t>The letters “A” through “Z”, in both upper and lower case</w:t>
      </w:r>
    </w:p>
    <w:p w14:paraId="55007A8E" w14:textId="77777777" w:rsidR="003A345E" w:rsidRDefault="003A345E" w:rsidP="00540290">
      <w:pPr>
        <w:pStyle w:val="5Bullets"/>
        <w:numPr>
          <w:ilvl w:val="0"/>
          <w:numId w:val="122"/>
        </w:numPr>
      </w:pPr>
      <w:r>
        <w:t>Decimal digits “0” through “9”</w:t>
      </w:r>
    </w:p>
    <w:p w14:paraId="0E6A70A8" w14:textId="77777777" w:rsidR="003A345E" w:rsidRDefault="003A345E" w:rsidP="00540290">
      <w:pPr>
        <w:pStyle w:val="5Bullets"/>
        <w:numPr>
          <w:ilvl w:val="0"/>
          <w:numId w:val="122"/>
        </w:numPr>
      </w:pPr>
      <w:r>
        <w:t>A blank space</w:t>
      </w:r>
    </w:p>
    <w:p w14:paraId="2470930E" w14:textId="77777777" w:rsidR="003A345E" w:rsidRDefault="003A345E" w:rsidP="00540290">
      <w:pPr>
        <w:pStyle w:val="5Bullets"/>
        <w:numPr>
          <w:ilvl w:val="0"/>
          <w:numId w:val="122"/>
        </w:numPr>
      </w:pPr>
      <w:r>
        <w:t>Eight (8) directional arrows</w:t>
      </w:r>
    </w:p>
    <w:p w14:paraId="0DC65881" w14:textId="77777777" w:rsidR="003A345E" w:rsidRDefault="003A345E" w:rsidP="00540290">
      <w:pPr>
        <w:pStyle w:val="5Bullets"/>
        <w:numPr>
          <w:ilvl w:val="0"/>
          <w:numId w:val="122"/>
        </w:numPr>
      </w:pPr>
      <w:r>
        <w:t>Punctuation marks, such as: .  , ! ? – ‘ ’ “ ” : ;</w:t>
      </w:r>
    </w:p>
    <w:p w14:paraId="0D3E0D3B" w14:textId="77777777" w:rsidR="003A345E" w:rsidRDefault="003A345E" w:rsidP="00540290">
      <w:pPr>
        <w:pStyle w:val="5Bullets"/>
        <w:numPr>
          <w:ilvl w:val="0"/>
          <w:numId w:val="122"/>
        </w:numPr>
      </w:pPr>
      <w:r>
        <w:t>Special characters, such as: # &amp; * + / ( ) [ ] &lt; &gt; @</w:t>
      </w:r>
    </w:p>
    <w:p w14:paraId="208E4509" w14:textId="77777777" w:rsidR="003A345E" w:rsidRDefault="003A345E" w:rsidP="00540290">
      <w:pPr>
        <w:pStyle w:val="5Bullets"/>
        <w:numPr>
          <w:ilvl w:val="0"/>
          <w:numId w:val="122"/>
        </w:numPr>
      </w:pPr>
      <w:r>
        <w:t>The HCMS Manufacturer shall provide the HCMS controller with the following fonts preinstalled.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452DCA">
      <w:pPr>
        <w:pStyle w:val="5Heading"/>
        <w:numPr>
          <w:ilvl w:val="0"/>
          <w:numId w:val="74"/>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452DCA">
      <w:pPr>
        <w:pStyle w:val="5Heading"/>
        <w:numPr>
          <w:ilvl w:val="0"/>
          <w:numId w:val="74"/>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0704F055" w14:textId="77777777" w:rsidR="00975A97" w:rsidRDefault="00975A97"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452DCA">
      <w:pPr>
        <w:pStyle w:val="5Heading"/>
        <w:numPr>
          <w:ilvl w:val="0"/>
          <w:numId w:val="74"/>
        </w:numPr>
      </w:pPr>
      <w:r>
        <w:t>Permanent Messages</w:t>
      </w:r>
    </w:p>
    <w:p w14:paraId="6F765258" w14:textId="77777777" w:rsidR="00975A97" w:rsidRDefault="00975A97" w:rsidP="003E1FD3">
      <w:pPr>
        <w:pStyle w:val="5Bullets"/>
        <w:ind w:left="2160"/>
      </w:pPr>
      <w:r>
        <w:t>HCMS controller(s) shall have the ability to store and activate NTCIP compliant permanent messages. A software utility or other means shall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452DCA">
      <w:pPr>
        <w:pStyle w:val="5Heading"/>
        <w:numPr>
          <w:ilvl w:val="0"/>
          <w:numId w:val="74"/>
        </w:numPr>
      </w:pPr>
      <w:r>
        <w:t>System Status Monitoring and Diagnostic Testing</w:t>
      </w:r>
    </w:p>
    <w:p w14:paraId="60C8B6F1" w14:textId="77777777" w:rsidR="004B5BA9" w:rsidRDefault="004B5BA9" w:rsidP="003E1FD3">
      <w:pPr>
        <w:pStyle w:val="5Bullets"/>
        <w:ind w:left="2160"/>
      </w:pPr>
      <w:r>
        <w:t>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0F1F2E7E" w14:textId="77777777" w:rsidR="004B5BA9" w:rsidRDefault="004B5BA9" w:rsidP="00540290">
      <w:pPr>
        <w:pStyle w:val="6Heading"/>
        <w:numPr>
          <w:ilvl w:val="0"/>
          <w:numId w:val="160"/>
        </w:numPr>
      </w:pPr>
      <w:r>
        <w:t>Message Display Status</w:t>
      </w:r>
    </w:p>
    <w:p w14:paraId="3A4763AD" w14:textId="77777777" w:rsidR="004B5BA9" w:rsidRDefault="004B5BA9" w:rsidP="004B5BA9">
      <w:pPr>
        <w:pStyle w:val="6Body"/>
      </w:pPr>
      <w:r>
        <w:t>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  With regards to the rotary drum portion of the display, the HCMS controller shall be capable of monitoring and displaying the current rotational position and displayed face of each drum in the rotating drum portion of the sign.</w:t>
      </w:r>
    </w:p>
    <w:p w14:paraId="5FC7BDC3" w14:textId="77777777" w:rsidR="004B5BA9" w:rsidRDefault="004B5BA9" w:rsidP="004B5BA9">
      <w:pPr>
        <w:pStyle w:val="6Heading"/>
      </w:pPr>
      <w:r>
        <w:t>LED Pixel Testing</w:t>
      </w:r>
    </w:p>
    <w:p w14:paraId="0CC7BA7C" w14:textId="77777777" w:rsidR="004B5BA9" w:rsidRDefault="004B5BA9" w:rsidP="004B5BA9">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6549D5F3" w14:textId="77777777" w:rsidR="004B5BA9" w:rsidRDefault="004B5BA9" w:rsidP="004B5BA9">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5CA1C03D" w14:textId="77777777" w:rsidR="004B5BA9" w:rsidRDefault="004B5BA9" w:rsidP="004B5BA9">
      <w:pPr>
        <w:pStyle w:val="6Heading"/>
      </w:pPr>
      <w:r>
        <w:t>Rotary Drum Testing</w:t>
      </w:r>
    </w:p>
    <w:p w14:paraId="4458D2C1" w14:textId="77777777" w:rsidR="004B5BA9" w:rsidRDefault="004B5BA9" w:rsidP="004B5BA9">
      <w:pPr>
        <w:pStyle w:val="6Body"/>
      </w:pPr>
      <w:r>
        <w:t>The controller shall be capable of automatically rolling the message drums to each drum face or preset message position, stopping briefly at each position or preset message, and measure the rotational speed, stop point, and angular position for each message change.  The drums shall revert back to their original position after completion of the test and the controller shall report the measured test results.</w:t>
      </w:r>
    </w:p>
    <w:p w14:paraId="1E9A13DA" w14:textId="77777777" w:rsidR="004B5BA9" w:rsidRDefault="004B5BA9" w:rsidP="004B5BA9">
      <w:pPr>
        <w:pStyle w:val="6Heading"/>
      </w:pPr>
      <w:r>
        <w:t>Power Supply Operation</w:t>
      </w:r>
    </w:p>
    <w:p w14:paraId="17F84E97" w14:textId="77777777" w:rsidR="004B5BA9" w:rsidRDefault="004B5BA9" w:rsidP="004B5BA9">
      <w:pPr>
        <w:pStyle w:val="6Body"/>
      </w:pPr>
      <w:r>
        <w:t>The sign controller shall monitor and report the functional status of all regulated DC power supplies located in the HCMS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2BEBB9C5" w14:textId="77777777" w:rsidR="004B5BA9" w:rsidRDefault="004B5BA9" w:rsidP="004B5BA9">
      <w:pPr>
        <w:pStyle w:val="6Heading"/>
      </w:pPr>
      <w:r>
        <w:t>Fan or Ventilation Operation</w:t>
      </w:r>
    </w:p>
    <w:p w14:paraId="0D4275EA" w14:textId="77777777" w:rsidR="004B5BA9" w:rsidRDefault="004B5BA9" w:rsidP="004B5BA9">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49B24017" w14:textId="77777777" w:rsidR="004B5BA9" w:rsidRDefault="004B5BA9" w:rsidP="004B5BA9">
      <w:pPr>
        <w:pStyle w:val="6Heading"/>
      </w:pPr>
      <w:r>
        <w:t>Door Status</w:t>
      </w:r>
    </w:p>
    <w:p w14:paraId="56518107" w14:textId="77777777" w:rsidR="004B5BA9" w:rsidRDefault="004B5BA9" w:rsidP="004B5BA9">
      <w:pPr>
        <w:pStyle w:val="6Body"/>
      </w:pPr>
      <w:r>
        <w:t>The HCMS controller shall monitor the status of all System Control Cabinet and HCMS doors.  The sign controller shall report the open or closed door status back to the central controller.</w:t>
      </w:r>
    </w:p>
    <w:p w14:paraId="0FCFDF1C" w14:textId="77777777" w:rsidR="004B5BA9" w:rsidRDefault="004B5BA9" w:rsidP="004B5BA9">
      <w:pPr>
        <w:pStyle w:val="6Heading"/>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452DCA">
      <w:pPr>
        <w:pStyle w:val="5Heading"/>
        <w:numPr>
          <w:ilvl w:val="0"/>
          <w:numId w:val="74"/>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540290">
      <w:pPr>
        <w:pStyle w:val="6Heading"/>
        <w:numPr>
          <w:ilvl w:val="0"/>
          <w:numId w:val="161"/>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The sign controller shall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4B5BA9">
      <w:pPr>
        <w:pStyle w:val="6Heading"/>
      </w:pPr>
      <w:r>
        <w:t>Controller Restart</w:t>
      </w:r>
    </w:p>
    <w:p w14:paraId="783796DA" w14:textId="77777777" w:rsidR="004B5BA9" w:rsidRDefault="004B5BA9" w:rsidP="004B5BA9">
      <w:pPr>
        <w:pStyle w:val="6Body"/>
      </w:pPr>
      <w:r>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4B5BA9">
      <w:pPr>
        <w:pStyle w:val="6Heading"/>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4B5BA9">
      <w:pPr>
        <w:pStyle w:val="6Heading"/>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4B5BA9">
      <w:pPr>
        <w:pStyle w:val="6Heading"/>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4B5BA9">
      <w:pPr>
        <w:pStyle w:val="6Heading"/>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452DCA">
      <w:pPr>
        <w:pStyle w:val="5Heading"/>
        <w:numPr>
          <w:ilvl w:val="0"/>
          <w:numId w:val="74"/>
        </w:numPr>
      </w:pPr>
      <w:r>
        <w:t>Auxiliary Control</w:t>
      </w:r>
    </w:p>
    <w:p w14:paraId="65D58051" w14:textId="77777777" w:rsidR="004B5BA9" w:rsidRDefault="004B5BA9" w:rsidP="004B5BA9">
      <w:pPr>
        <w:pStyle w:val="5Body"/>
      </w:pPr>
      <w:r>
        <w:t xml:space="preserve">The HCMS shall include auxiliary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540290">
      <w:pPr>
        <w:pStyle w:val="6Heading"/>
        <w:numPr>
          <w:ilvl w:val="0"/>
          <w:numId w:val="162"/>
        </w:numPr>
      </w:pPr>
      <w:r>
        <w:t>Interface</w:t>
      </w:r>
    </w:p>
    <w:p w14:paraId="3EDA145B" w14:textId="77777777" w:rsidR="004B5BA9" w:rsidRDefault="004B5BA9" w:rsidP="004B5BA9">
      <w:pPr>
        <w:pStyle w:val="6Body"/>
      </w:pPr>
      <w:r>
        <w:t>The auxiliary control location shall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4B5BA9">
      <w:pPr>
        <w:pStyle w:val="6Heading"/>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all of its features and functionality. </w:t>
      </w:r>
    </w:p>
    <w:p w14:paraId="249EAEE6" w14:textId="77777777" w:rsidR="004B5BA9" w:rsidRDefault="004B5BA9" w:rsidP="004B5BA9">
      <w:pPr>
        <w:pStyle w:val="6Heading"/>
      </w:pPr>
      <w:r>
        <w:t>Location</w:t>
      </w:r>
    </w:p>
    <w:p w14:paraId="76A8624D" w14:textId="77777777" w:rsidR="004B5BA9" w:rsidRDefault="004B5BA9" w:rsidP="004B5BA9">
      <w:pPr>
        <w:pStyle w:val="6Body"/>
      </w:pPr>
      <w:r>
        <w:t>If the primary sign controller is located in the SCC, the auxiliary control location shall be located inside the HCMS cabinet to facilitate operation by maintenance workers while working on the HCMS. If the primary sign controller is located in the sign cabinet, the auxiliary control location shall be located in the SCC to facilitate sign operation while working in the SCC.</w:t>
      </w:r>
    </w:p>
    <w:p w14:paraId="34D01F61" w14:textId="77777777" w:rsidR="004B5BA9" w:rsidRDefault="004B5BA9" w:rsidP="004B5BA9">
      <w:pPr>
        <w:pStyle w:val="6Heading"/>
      </w:pPr>
      <w:r>
        <w:t>Controller Signal Interface</w:t>
      </w:r>
    </w:p>
    <w:p w14:paraId="2F50AC5F" w14:textId="77777777" w:rsidR="004B5BA9" w:rsidRDefault="004B5BA9" w:rsidP="004B5BA9">
      <w:pPr>
        <w:pStyle w:val="6Body"/>
      </w:pPr>
      <w:r>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4B5BA9">
      <w:pPr>
        <w:pStyle w:val="6Heading"/>
      </w:pPr>
      <w:r>
        <w:t>Virtual Auxiliary Control</w:t>
      </w:r>
    </w:p>
    <w:p w14:paraId="02CA7566" w14:textId="77777777" w:rsidR="004B5BA9" w:rsidRDefault="004B5BA9" w:rsidP="004B5BA9">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C066B06" w14:textId="77777777" w:rsidR="004B5BA9" w:rsidRDefault="004B5BA9" w:rsidP="004B5BA9">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452DCA">
      <w:pPr>
        <w:pStyle w:val="5Heading"/>
        <w:numPr>
          <w:ilvl w:val="0"/>
          <w:numId w:val="74"/>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through the use of a single controller capable of controlling a combined total of 2 LED VMS and 4 drum rotors. </w:t>
      </w:r>
    </w:p>
    <w:p w14:paraId="70490578" w14:textId="77777777" w:rsidR="0017135C" w:rsidRDefault="0017135C" w:rsidP="00452DCA">
      <w:pPr>
        <w:pStyle w:val="5Heading"/>
        <w:numPr>
          <w:ilvl w:val="0"/>
          <w:numId w:val="74"/>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Local manual/emergency operation shall be based on four required levels of local control as follows:</w:t>
      </w:r>
    </w:p>
    <w:p w14:paraId="07FB8A88" w14:textId="77777777" w:rsidR="0017135C" w:rsidRDefault="0017135C" w:rsidP="00540290">
      <w:pPr>
        <w:pStyle w:val="6Heading"/>
        <w:numPr>
          <w:ilvl w:val="0"/>
          <w:numId w:val="163"/>
        </w:numPr>
      </w:pPr>
      <w:r>
        <w:t>Level 1 Drum Control</w:t>
      </w:r>
    </w:p>
    <w:p w14:paraId="57FE3FB9" w14:textId="77777777" w:rsidR="0017135C" w:rsidRDefault="0017135C" w:rsidP="0017135C">
      <w:pPr>
        <w:pStyle w:val="6Body"/>
      </w:pPr>
      <w:r>
        <w:t>The lowest level of local manual/emergency control shall be to turn the drums through the use of a handcrank. Handcrank operation shall be capable by mechanically, and simply releasing the drum brake at the rear of the sign and inserting the provided handcrank into the gear assembly for manual rotation. This should only be accomplished with power removed to the drum motor. VMS operation should still be possible without disruption.</w:t>
      </w:r>
    </w:p>
    <w:p w14:paraId="4FDF7E83" w14:textId="77777777" w:rsidR="0017135C" w:rsidRDefault="0017135C" w:rsidP="0017135C">
      <w:pPr>
        <w:pStyle w:val="6Heading"/>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7135C">
      <w:pPr>
        <w:pStyle w:val="6Heading"/>
      </w:pPr>
      <w:r>
        <w:t>Level 3 Drum and VMS Control</w:t>
      </w:r>
    </w:p>
    <w:p w14:paraId="4A5750BF" w14:textId="77777777" w:rsidR="0017135C" w:rsidRDefault="0017135C" w:rsidP="0017135C">
      <w:pPr>
        <w:pStyle w:val="6Body"/>
      </w:pPr>
      <w:r>
        <w:t>The next level of local manual/emergency control shall be to turn the drums and operate the VMS through the keypad and display of the primary or auxiliary control interface. It shall be possible to select and display preconfigured messages on the CMS and VMS portions of the HCMS through the local controller user interface. This level of control is mainly intended for diagnostic purposes.</w:t>
      </w:r>
    </w:p>
    <w:p w14:paraId="12C19332" w14:textId="77777777" w:rsidR="0017135C" w:rsidRDefault="0017135C" w:rsidP="0017135C">
      <w:pPr>
        <w:pStyle w:val="6Heading"/>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r w:rsidRPr="00F91583">
              <w:rPr>
                <w:b w:val="0"/>
                <w:bCs/>
              </w:rPr>
              <w:t>Handcrank</w:t>
            </w:r>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Handcrank</w:t>
            </w:r>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Yes and No</w:t>
            </w:r>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34" w:name="_Toc191626148"/>
      <w:bookmarkStart w:id="1435" w:name="_Toc501116016"/>
      <w:bookmarkEnd w:id="1331"/>
      <w:bookmarkEnd w:id="1332"/>
      <w:r w:rsidRPr="00D948BA">
        <w:rPr>
          <w:rStyle w:val="Subsections"/>
        </w:rPr>
        <w:t>918.58</w:t>
      </w:r>
      <w:r w:rsidRPr="00D948BA">
        <w:rPr>
          <w:rStyle w:val="Subsections"/>
        </w:rPr>
        <w:tab/>
      </w:r>
      <w:r w:rsidRPr="00D948BA">
        <w:t>End Node Radio</w:t>
      </w:r>
      <w:bookmarkEnd w:id="1434"/>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540290">
      <w:pPr>
        <w:pStyle w:val="4Heading"/>
        <w:numPr>
          <w:ilvl w:val="0"/>
          <w:numId w:val="209"/>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540290">
      <w:pPr>
        <w:pStyle w:val="4Heading"/>
        <w:numPr>
          <w:ilvl w:val="0"/>
          <w:numId w:val="209"/>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540290">
      <w:pPr>
        <w:pStyle w:val="4Heading"/>
        <w:numPr>
          <w:ilvl w:val="0"/>
          <w:numId w:val="209"/>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540290">
      <w:pPr>
        <w:pStyle w:val="4Heading"/>
        <w:numPr>
          <w:ilvl w:val="0"/>
          <w:numId w:val="209"/>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540290">
      <w:pPr>
        <w:pStyle w:val="4Heading"/>
        <w:numPr>
          <w:ilvl w:val="0"/>
          <w:numId w:val="209"/>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36" w:name="_Toc191626149"/>
      <w:r w:rsidRPr="00D60992">
        <w:rPr>
          <w:rStyle w:val="Subsections"/>
        </w:rPr>
        <w:t>918.59</w:t>
      </w:r>
      <w:r>
        <w:tab/>
        <w:t>Surge Protective Devices</w:t>
      </w:r>
      <w:bookmarkEnd w:id="1436"/>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540290">
      <w:pPr>
        <w:pStyle w:val="4Heading"/>
        <w:numPr>
          <w:ilvl w:val="0"/>
          <w:numId w:val="213"/>
        </w:numPr>
      </w:pPr>
      <w:r>
        <w:t>Electrical Requirements</w:t>
      </w:r>
    </w:p>
    <w:p w14:paraId="0D652DCC" w14:textId="77777777" w:rsidR="00AB71BC" w:rsidRDefault="00AB71BC" w:rsidP="00540290">
      <w:pPr>
        <w:pStyle w:val="3Body"/>
        <w:numPr>
          <w:ilvl w:val="1"/>
          <w:numId w:val="210"/>
        </w:numPr>
      </w:pPr>
      <w:r>
        <w:t>The Maximum Continuous Operating Voltage (MCOV) shall not be less than 125% of the nominal system operating voltage.</w:t>
      </w:r>
    </w:p>
    <w:p w14:paraId="7D9AA985" w14:textId="77777777" w:rsidR="00AB71BC" w:rsidRDefault="00AB71BC" w:rsidP="00540290">
      <w:pPr>
        <w:pStyle w:val="3Body"/>
        <w:numPr>
          <w:ilvl w:val="1"/>
          <w:numId w:val="210"/>
        </w:numPr>
      </w:pPr>
      <w:r>
        <w:t>The suppression system shall incorporate thermally protected metal-oxide varistors (MOVs) as the core surge suppression component. The system shall not utilize silicon avalanche diodes, selenium cells, air gaps, or other components that may crowbar the system voltage leading to system upset or create any environmental hazards.</w:t>
      </w:r>
    </w:p>
    <w:p w14:paraId="31665F49" w14:textId="77777777" w:rsidR="00AB71BC" w:rsidRDefault="00AB71BC" w:rsidP="00540290">
      <w:pPr>
        <w:pStyle w:val="3Body"/>
        <w:numPr>
          <w:ilvl w:val="1"/>
          <w:numId w:val="210"/>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540290">
      <w:pPr>
        <w:pStyle w:val="3Body"/>
        <w:numPr>
          <w:ilvl w:val="1"/>
          <w:numId w:val="210"/>
        </w:numPr>
      </w:pPr>
      <w:r>
        <w:t>Nominal Discharge Current (In) – All SPDs applied to the distribution system shall have a 20kA In rating regardless of their SPD Type (includes Types 1 and 2) or operating voltage.</w:t>
      </w:r>
    </w:p>
    <w:p w14:paraId="61297075" w14:textId="77777777" w:rsidR="00AB71BC" w:rsidRDefault="00AB71BC" w:rsidP="00540290">
      <w:pPr>
        <w:pStyle w:val="3Body"/>
        <w:numPr>
          <w:ilvl w:val="1"/>
          <w:numId w:val="210"/>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540290">
      <w:pPr>
        <w:pStyle w:val="4Heading"/>
        <w:numPr>
          <w:ilvl w:val="0"/>
          <w:numId w:val="213"/>
        </w:numPr>
      </w:pPr>
      <w:r>
        <w:t>SPD Design</w:t>
      </w:r>
    </w:p>
    <w:p w14:paraId="32BCB712" w14:textId="77777777" w:rsidR="00AB71BC" w:rsidRDefault="00AB71BC" w:rsidP="00540290">
      <w:pPr>
        <w:pStyle w:val="3Body"/>
        <w:numPr>
          <w:ilvl w:val="0"/>
          <w:numId w:val="211"/>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540290">
      <w:pPr>
        <w:pStyle w:val="3Body"/>
        <w:numPr>
          <w:ilvl w:val="0"/>
          <w:numId w:val="211"/>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r>
        <w:t>stressing</w:t>
      </w:r>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540290">
      <w:pPr>
        <w:pStyle w:val="3Body"/>
        <w:numPr>
          <w:ilvl w:val="0"/>
          <w:numId w:val="211"/>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540290">
      <w:pPr>
        <w:pStyle w:val="3Body"/>
        <w:numPr>
          <w:ilvl w:val="0"/>
          <w:numId w:val="211"/>
        </w:numPr>
      </w:pPr>
      <w:r>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540290">
      <w:pPr>
        <w:pStyle w:val="3Body"/>
        <w:numPr>
          <w:ilvl w:val="0"/>
          <w:numId w:val="211"/>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540290">
      <w:pPr>
        <w:pStyle w:val="3Letters"/>
        <w:numPr>
          <w:ilvl w:val="1"/>
          <w:numId w:val="180"/>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540290">
      <w:pPr>
        <w:pStyle w:val="3Letters"/>
        <w:numPr>
          <w:ilvl w:val="1"/>
          <w:numId w:val="180"/>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r>
        <w:t>annunciation</w:t>
      </w:r>
      <w:r w:rsidRPr="00EA1BC7">
        <w:t xml:space="preserve"> </w:t>
      </w:r>
      <w:r>
        <w:t>of</w:t>
      </w:r>
      <w:r w:rsidRPr="00EA1BC7">
        <w:t xml:space="preserve"> </w:t>
      </w:r>
      <w:r>
        <w:t>its</w:t>
      </w:r>
      <w:r w:rsidRPr="00772DBF">
        <w:t xml:space="preserve"> </w:t>
      </w:r>
      <w:r>
        <w:t>status.</w:t>
      </w:r>
    </w:p>
    <w:p w14:paraId="44A5CBAA" w14:textId="77777777" w:rsidR="00AB71BC" w:rsidRDefault="00AB71BC" w:rsidP="00540290">
      <w:pPr>
        <w:pStyle w:val="3Letters"/>
        <w:numPr>
          <w:ilvl w:val="1"/>
          <w:numId w:val="180"/>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540290">
      <w:pPr>
        <w:pStyle w:val="3Letters"/>
        <w:numPr>
          <w:ilvl w:val="1"/>
          <w:numId w:val="180"/>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magnitude of a minimum of 50 ± 20A occurs. A reset pushbutton shall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540290">
      <w:pPr>
        <w:pStyle w:val="3Letters"/>
        <w:numPr>
          <w:ilvl w:val="1"/>
          <w:numId w:val="180"/>
        </w:numPr>
      </w:pPr>
      <w:r>
        <w:t>The unit shall contain thermally protected MOVs. The thermal protection element shall disconnect</w:t>
      </w:r>
      <w:r w:rsidRPr="00772DBF">
        <w:t xml:space="preserve"> </w:t>
      </w:r>
      <w:r>
        <w:t>the MOV(s) from the system in a fail-safe manner should a condition occur that would cause them</w:t>
      </w:r>
      <w:r w:rsidRPr="00772DBF">
        <w:t xml:space="preserve"> </w:t>
      </w:r>
      <w:r>
        <w:t>to enter a thermal runaway</w:t>
      </w:r>
      <w:r w:rsidRPr="00772DBF">
        <w:t xml:space="preserve"> </w:t>
      </w:r>
      <w:r>
        <w:t>condition.</w:t>
      </w:r>
    </w:p>
    <w:p w14:paraId="12E94007" w14:textId="77777777" w:rsidR="00AB71BC" w:rsidRPr="003744BF" w:rsidRDefault="00AB71BC" w:rsidP="00540290">
      <w:pPr>
        <w:pStyle w:val="3Letters"/>
        <w:numPr>
          <w:ilvl w:val="1"/>
          <w:numId w:val="180"/>
        </w:numPr>
      </w:pPr>
      <w:r>
        <w:t>All of the SPD’s components and diagnostics shall be contained within one discrete assembly.</w:t>
      </w:r>
      <w:r w:rsidRPr="00B54DE3">
        <w:t xml:space="preserve"> </w:t>
      </w:r>
    </w:p>
    <w:p w14:paraId="194A197F" w14:textId="77777777" w:rsidR="00AB71BC" w:rsidRDefault="00AB71BC" w:rsidP="00540290">
      <w:pPr>
        <w:pStyle w:val="3Letters"/>
        <w:numPr>
          <w:ilvl w:val="1"/>
          <w:numId w:val="180"/>
        </w:numPr>
      </w:pPr>
      <w:r>
        <w:t>Sidemount</w:t>
      </w:r>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r>
        <w:t>in</w:t>
      </w:r>
      <w:r w:rsidRPr="00B54DE3">
        <w:t xml:space="preserve"> </w:t>
      </w:r>
      <w:r>
        <w:t>order</w:t>
      </w:r>
      <w:r w:rsidRPr="00B54DE3">
        <w:t xml:space="preserve"> </w:t>
      </w:r>
      <w:r>
        <w:t>to</w:t>
      </w:r>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r>
        <w:t>Sidemount</w:t>
      </w:r>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r>
        <w:t>conductors</w:t>
      </w:r>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37" w:name="_Toc65134029"/>
      <w:bookmarkStart w:id="1438" w:name="_Toc191626150"/>
      <w:r w:rsidRPr="00D60992">
        <w:rPr>
          <w:rStyle w:val="Subsections"/>
        </w:rPr>
        <w:t>918.60</w:t>
      </w:r>
      <w:r>
        <w:tab/>
        <w:t>Anti-Seize Compound</w:t>
      </w:r>
      <w:bookmarkEnd w:id="1437"/>
      <w:bookmarkEnd w:id="1438"/>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39" w:name="_Toc65134030"/>
      <w:bookmarkStart w:id="1440" w:name="_Toc191626151"/>
      <w:r w:rsidRPr="00D60992">
        <w:rPr>
          <w:rStyle w:val="Subsections"/>
        </w:rPr>
        <w:t>918.61</w:t>
      </w:r>
      <w:r w:rsidRPr="00BE6B37">
        <w:tab/>
      </w:r>
      <w:r w:rsidRPr="008D5FC0">
        <w:t>Precast Reinforced Concrete Junction Box</w:t>
      </w:r>
      <w:bookmarkEnd w:id="1439"/>
      <w:bookmarkEnd w:id="1440"/>
    </w:p>
    <w:p w14:paraId="547E5F3D" w14:textId="286F7DF2" w:rsidR="00AB71BC" w:rsidRPr="00994C30" w:rsidRDefault="00AB71BC" w:rsidP="00AB71BC">
      <w:pPr>
        <w:pStyle w:val="3Body"/>
      </w:pPr>
      <w:r w:rsidRPr="00994C30">
        <w:t xml:space="preserve">Precast reinforced </w:t>
      </w:r>
      <w:r w:rsidR="00CE6D55" w:rsidRPr="00994C30">
        <w:t>Junction Box (also Junction Box Foundation) frame and cover shall be as detailed in the Standard Drawings, with split cover and handle for each side. Frame shall be gray iron ASTM A48, class 30B, hot dipped galvanized in accordance with ASTM A153. Frame shall be supplied with a copper one-hole ground lug secured with a 3/8 inch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540290">
      <w:pPr>
        <w:pStyle w:val="4Heading"/>
        <w:numPr>
          <w:ilvl w:val="0"/>
          <w:numId w:val="236"/>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540290">
      <w:pPr>
        <w:pStyle w:val="4Heading"/>
        <w:numPr>
          <w:ilvl w:val="0"/>
          <w:numId w:val="236"/>
        </w:numPr>
      </w:pPr>
      <w:bookmarkStart w:id="1441"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42" w:name="_Toc65134031"/>
      <w:bookmarkStart w:id="1443" w:name="_Toc191626152"/>
      <w:bookmarkEnd w:id="1441"/>
      <w:r w:rsidRPr="00DB5093">
        <w:rPr>
          <w:rStyle w:val="Subsections"/>
        </w:rPr>
        <w:t>918.62</w:t>
      </w:r>
      <w:r w:rsidRPr="00772DBF">
        <w:tab/>
        <w:t>Manual Transfer Switch</w:t>
      </w:r>
      <w:bookmarkEnd w:id="1442"/>
      <w:r w:rsidR="00CE6D55" w:rsidRPr="00CE6D55">
        <w:t xml:space="preserve"> </w:t>
      </w:r>
      <w:r w:rsidR="00CE6D55" w:rsidRPr="00A43737">
        <w:t>with Generator Docking Station</w:t>
      </w:r>
      <w:bookmarkEnd w:id="1443"/>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padlockable </w:t>
      </w:r>
      <w:r w:rsidRPr="00CD4D7B">
        <w:t>enclosure. Current rating and number of poles as indicated on drawings.</w:t>
      </w:r>
      <w:r w:rsidR="00CE6D55" w:rsidRPr="00A43737">
        <w:t xml:space="preserve"> An External Generator Docking Station (GDS) will be same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44" w:name="_Toc65134032"/>
      <w:bookmarkStart w:id="1445" w:name="_Toc191626153"/>
      <w:r w:rsidRPr="00DB5093">
        <w:rPr>
          <w:rStyle w:val="Subsections"/>
        </w:rPr>
        <w:t>918.63</w:t>
      </w:r>
      <w:r w:rsidRPr="00772DBF">
        <w:tab/>
        <w:t>Vibration Damping Pads</w:t>
      </w:r>
      <w:bookmarkEnd w:id="1444"/>
      <w:bookmarkEnd w:id="1445"/>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high quality fabric and rubber body. The pad shall be made with new unvulcanized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The stainless steel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46" w:name="_Toc191626154"/>
      <w:r w:rsidRPr="00B36BCB">
        <w:rPr>
          <w:rStyle w:val="Subsections"/>
        </w:rPr>
        <w:t>9</w:t>
      </w:r>
      <w:r>
        <w:rPr>
          <w:rStyle w:val="Subsections"/>
        </w:rPr>
        <w:t>18.64</w:t>
      </w:r>
      <w:r w:rsidRPr="00B36BCB">
        <w:tab/>
      </w:r>
      <w:r>
        <w:t>Navigation Lighting, Solar</w:t>
      </w:r>
      <w:bookmarkEnd w:id="1446"/>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47" w:name="_Toc191626155"/>
      <w:r w:rsidRPr="00B36BCB">
        <w:rPr>
          <w:rStyle w:val="Subsections"/>
        </w:rPr>
        <w:t>9</w:t>
      </w:r>
      <w:r>
        <w:rPr>
          <w:rStyle w:val="Subsections"/>
        </w:rPr>
        <w:t>18.65</w:t>
      </w:r>
      <w:r w:rsidRPr="00B36BCB">
        <w:tab/>
      </w:r>
      <w:r>
        <w:t>Wire Labels</w:t>
      </w:r>
      <w:bookmarkEnd w:id="1447"/>
    </w:p>
    <w:p w14:paraId="257366B7" w14:textId="77777777" w:rsidR="00AB71BC" w:rsidRPr="00D948BA" w:rsidRDefault="00AB71BC" w:rsidP="00AB71BC">
      <w:pPr>
        <w:pStyle w:val="3Body"/>
      </w:pPr>
      <w:r w:rsidRPr="00D948BA">
        <w:t>Wires shall be labeled in all JBs, JBFs, manholes, load centers, splice cabinets, meter cabinets an enclosure. Brass tags are no longer used and shall be replaced with plastic wire marker (tags) as follows:</w:t>
      </w:r>
    </w:p>
    <w:p w14:paraId="57384C3A" w14:textId="2DE44E4B" w:rsidR="00AB71BC" w:rsidRDefault="00AB71BC" w:rsidP="00540290">
      <w:pPr>
        <w:pStyle w:val="ListParagraph"/>
        <w:numPr>
          <w:ilvl w:val="0"/>
          <w:numId w:val="212"/>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JB’s.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48" w:name="_Toc191626156"/>
      <w:r w:rsidRPr="009428FE">
        <w:t>Section 919 - Landscaping Materials</w:t>
      </w:r>
      <w:bookmarkEnd w:id="1448"/>
    </w:p>
    <w:p w14:paraId="793143C0" w14:textId="77777777" w:rsidR="00BF2F08" w:rsidRPr="007D2E90" w:rsidRDefault="00BF2F08" w:rsidP="00BF2F08">
      <w:pPr>
        <w:pStyle w:val="3Heading"/>
      </w:pPr>
      <w:bookmarkStart w:id="1449" w:name="_Toc229306869"/>
      <w:bookmarkStart w:id="1450" w:name="_Toc317167488"/>
      <w:bookmarkStart w:id="1451" w:name="_Toc191626157"/>
      <w:r w:rsidRPr="00FB5661">
        <w:rPr>
          <w:rStyle w:val="Subsections"/>
        </w:rPr>
        <w:t>919.10</w:t>
      </w:r>
      <w:r w:rsidRPr="007D2E90">
        <w:tab/>
        <w:t>Seed</w:t>
      </w:r>
      <w:bookmarkEnd w:id="1449"/>
      <w:bookmarkEnd w:id="1450"/>
      <w:bookmarkEnd w:id="1451"/>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ubsection and replace with the following:</w:t>
      </w:r>
    </w:p>
    <w:p w14:paraId="2024B15F" w14:textId="77777777" w:rsidR="00B734E2" w:rsidRPr="002D431A" w:rsidRDefault="00B734E2" w:rsidP="00B734E2">
      <w:pPr>
        <w:pStyle w:val="3Body"/>
      </w:pPr>
      <w:r w:rsidRPr="002D431A">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shd w:val="clear" w:color="auto" w:fill="auto"/>
            <w:noWrap/>
          </w:tcPr>
          <w:p w14:paraId="797CDEF0" w14:textId="77777777" w:rsidR="00BF2F08" w:rsidRDefault="00BF2F08" w:rsidP="004200E9">
            <w:pPr>
              <w:pStyle w:val="TABLE"/>
            </w:pPr>
            <w:r>
              <w:t>Little Bluestem</w:t>
            </w:r>
          </w:p>
        </w:tc>
        <w:tc>
          <w:tcPr>
            <w:tcW w:w="1800" w:type="dxa"/>
            <w:shd w:val="clear" w:color="auto" w:fill="auto"/>
          </w:tcPr>
          <w:p w14:paraId="4681A063" w14:textId="77777777" w:rsidR="00BF2F08" w:rsidRDefault="00BF2F08" w:rsidP="004200E9">
            <w:pPr>
              <w:pStyle w:val="TABLE"/>
            </w:pPr>
            <w:r>
              <w:t>90</w:t>
            </w:r>
          </w:p>
        </w:tc>
        <w:tc>
          <w:tcPr>
            <w:tcW w:w="1521" w:type="dxa"/>
            <w:shd w:val="clear" w:color="auto" w:fill="auto"/>
          </w:tcPr>
          <w:p w14:paraId="75F2D1E6" w14:textId="77777777" w:rsidR="00BF2F08" w:rsidRDefault="00BF2F08" w:rsidP="004200E9">
            <w:pPr>
              <w:pStyle w:val="TABLE"/>
            </w:pPr>
            <w:r>
              <w:t>60</w:t>
            </w:r>
          </w:p>
        </w:tc>
        <w:tc>
          <w:tcPr>
            <w:tcW w:w="2097" w:type="dxa"/>
            <w:shd w:val="clear" w:color="auto" w:fill="auto"/>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shd w:val="clear" w:color="auto" w:fill="auto"/>
            <w:noWrap/>
          </w:tcPr>
          <w:p w14:paraId="216CC01F" w14:textId="77777777" w:rsidR="00BF2F08" w:rsidRDefault="00BF2F08" w:rsidP="004200E9">
            <w:pPr>
              <w:pStyle w:val="TABLE"/>
            </w:pPr>
            <w:r>
              <w:t>Milkweed</w:t>
            </w:r>
          </w:p>
        </w:tc>
        <w:tc>
          <w:tcPr>
            <w:tcW w:w="1800" w:type="dxa"/>
            <w:shd w:val="clear" w:color="auto" w:fill="auto"/>
          </w:tcPr>
          <w:p w14:paraId="641319DC" w14:textId="77777777" w:rsidR="00BF2F08" w:rsidRDefault="00BF2F08" w:rsidP="004200E9">
            <w:pPr>
              <w:pStyle w:val="TABLE"/>
            </w:pPr>
            <w:r>
              <w:t>90</w:t>
            </w:r>
          </w:p>
        </w:tc>
        <w:tc>
          <w:tcPr>
            <w:tcW w:w="1521" w:type="dxa"/>
            <w:shd w:val="clear" w:color="auto" w:fill="auto"/>
          </w:tcPr>
          <w:p w14:paraId="4BD3FA64" w14:textId="77777777" w:rsidR="00BF2F08" w:rsidRDefault="00BF2F08" w:rsidP="004200E9">
            <w:pPr>
              <w:pStyle w:val="TABLE"/>
            </w:pPr>
            <w:r>
              <w:t>60</w:t>
            </w:r>
          </w:p>
        </w:tc>
        <w:tc>
          <w:tcPr>
            <w:tcW w:w="2097" w:type="dxa"/>
            <w:shd w:val="clear" w:color="auto" w:fill="auto"/>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shd w:val="clear" w:color="auto" w:fill="auto"/>
            <w:noWrap/>
          </w:tcPr>
          <w:p w14:paraId="146C2A89" w14:textId="77777777" w:rsidR="00BF2F08" w:rsidRDefault="00BF2F08" w:rsidP="004200E9">
            <w:pPr>
              <w:pStyle w:val="TABLE"/>
            </w:pPr>
            <w:r>
              <w:t>Goldenrod</w:t>
            </w:r>
          </w:p>
        </w:tc>
        <w:tc>
          <w:tcPr>
            <w:tcW w:w="1800" w:type="dxa"/>
            <w:shd w:val="clear" w:color="auto" w:fill="auto"/>
          </w:tcPr>
          <w:p w14:paraId="14A89394" w14:textId="77777777" w:rsidR="00BF2F08" w:rsidRDefault="00BF2F08" w:rsidP="004200E9">
            <w:pPr>
              <w:pStyle w:val="TABLE"/>
            </w:pPr>
            <w:r>
              <w:t>85</w:t>
            </w:r>
          </w:p>
        </w:tc>
        <w:tc>
          <w:tcPr>
            <w:tcW w:w="1521" w:type="dxa"/>
            <w:shd w:val="clear" w:color="auto" w:fill="auto"/>
          </w:tcPr>
          <w:p w14:paraId="22324506" w14:textId="77777777" w:rsidR="00BF2F08" w:rsidRDefault="00BF2F08" w:rsidP="004200E9">
            <w:pPr>
              <w:pStyle w:val="TABLE"/>
            </w:pPr>
            <w:r>
              <w:t>60</w:t>
            </w:r>
          </w:p>
        </w:tc>
        <w:tc>
          <w:tcPr>
            <w:tcW w:w="2097" w:type="dxa"/>
            <w:shd w:val="clear" w:color="auto" w:fill="auto"/>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shd w:val="clear" w:color="auto" w:fill="auto"/>
            <w:noWrap/>
          </w:tcPr>
          <w:p w14:paraId="2EE19C3E" w14:textId="77777777" w:rsidR="00BF2F08" w:rsidRDefault="00BF2F08" w:rsidP="004200E9">
            <w:pPr>
              <w:pStyle w:val="TABLE"/>
            </w:pPr>
            <w:r>
              <w:t>Nurse Grass (oats or annual) rye</w:t>
            </w:r>
          </w:p>
        </w:tc>
        <w:tc>
          <w:tcPr>
            <w:tcW w:w="1800" w:type="dxa"/>
            <w:shd w:val="clear" w:color="auto" w:fill="auto"/>
          </w:tcPr>
          <w:p w14:paraId="2033CE31" w14:textId="77777777" w:rsidR="00BF2F08" w:rsidRDefault="00BF2F08" w:rsidP="004200E9">
            <w:pPr>
              <w:pStyle w:val="TABLE"/>
            </w:pPr>
            <w:r>
              <w:t>90</w:t>
            </w:r>
          </w:p>
        </w:tc>
        <w:tc>
          <w:tcPr>
            <w:tcW w:w="1521" w:type="dxa"/>
            <w:shd w:val="clear" w:color="auto" w:fill="auto"/>
          </w:tcPr>
          <w:p w14:paraId="7E79F534" w14:textId="77777777" w:rsidR="00BF2F08" w:rsidRDefault="00BF2F08" w:rsidP="004200E9">
            <w:pPr>
              <w:pStyle w:val="TABLE"/>
            </w:pPr>
            <w:r>
              <w:t>60</w:t>
            </w:r>
          </w:p>
        </w:tc>
        <w:tc>
          <w:tcPr>
            <w:tcW w:w="2097" w:type="dxa"/>
            <w:shd w:val="clear" w:color="auto" w:fill="auto"/>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shd w:val="clear" w:color="auto" w:fill="auto"/>
            <w:noWrap/>
          </w:tcPr>
          <w:p w14:paraId="755E6FEB" w14:textId="77777777" w:rsidR="00BF2F08" w:rsidRDefault="00BF2F08" w:rsidP="004200E9">
            <w:pPr>
              <w:pStyle w:val="TABLE"/>
            </w:pPr>
            <w:r>
              <w:t>Total</w:t>
            </w:r>
          </w:p>
        </w:tc>
        <w:tc>
          <w:tcPr>
            <w:tcW w:w="1800" w:type="dxa"/>
            <w:shd w:val="clear" w:color="auto" w:fill="auto"/>
          </w:tcPr>
          <w:p w14:paraId="42F892D1" w14:textId="77777777" w:rsidR="00BF2F08" w:rsidRDefault="00BF2F08" w:rsidP="004200E9">
            <w:pPr>
              <w:pStyle w:val="TABLE"/>
            </w:pPr>
          </w:p>
        </w:tc>
        <w:tc>
          <w:tcPr>
            <w:tcW w:w="1521" w:type="dxa"/>
            <w:shd w:val="clear" w:color="auto" w:fill="auto"/>
          </w:tcPr>
          <w:p w14:paraId="55252CEC" w14:textId="77777777" w:rsidR="00BF2F08" w:rsidRDefault="00BF2F08" w:rsidP="004200E9">
            <w:pPr>
              <w:pStyle w:val="TABLE"/>
            </w:pPr>
          </w:p>
        </w:tc>
        <w:tc>
          <w:tcPr>
            <w:tcW w:w="2097" w:type="dxa"/>
            <w:shd w:val="clear" w:color="auto" w:fill="auto"/>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shd w:val="clear" w:color="auto" w:fill="auto"/>
            <w:noWrap/>
          </w:tcPr>
          <w:p w14:paraId="4CD19464" w14:textId="77777777" w:rsidR="00BF2F08" w:rsidRDefault="00BF2F08" w:rsidP="004200E9">
            <w:pPr>
              <w:pStyle w:val="TABLE"/>
            </w:pPr>
            <w:r>
              <w:t>Black-eyed Susan</w:t>
            </w:r>
          </w:p>
        </w:tc>
        <w:tc>
          <w:tcPr>
            <w:tcW w:w="1800" w:type="dxa"/>
            <w:shd w:val="clear" w:color="auto" w:fill="auto"/>
          </w:tcPr>
          <w:p w14:paraId="1F36A256" w14:textId="77777777" w:rsidR="00BF2F08" w:rsidRDefault="00BF2F08" w:rsidP="004200E9">
            <w:pPr>
              <w:pStyle w:val="TABLE"/>
            </w:pPr>
            <w:r>
              <w:t>90</w:t>
            </w:r>
          </w:p>
        </w:tc>
        <w:tc>
          <w:tcPr>
            <w:tcW w:w="1521" w:type="dxa"/>
            <w:shd w:val="clear" w:color="auto" w:fill="auto"/>
          </w:tcPr>
          <w:p w14:paraId="0DFE8733" w14:textId="77777777" w:rsidR="00BF2F08" w:rsidRDefault="00BF2F08" w:rsidP="004200E9">
            <w:pPr>
              <w:pStyle w:val="TABLE"/>
            </w:pPr>
            <w:r>
              <w:t>60</w:t>
            </w:r>
          </w:p>
        </w:tc>
        <w:tc>
          <w:tcPr>
            <w:tcW w:w="2097" w:type="dxa"/>
            <w:shd w:val="clear" w:color="auto" w:fill="auto"/>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shd w:val="clear" w:color="auto" w:fill="auto"/>
            <w:noWrap/>
          </w:tcPr>
          <w:p w14:paraId="494B2C19" w14:textId="77777777" w:rsidR="00BF2F08" w:rsidRDefault="00BF2F08" w:rsidP="004200E9">
            <w:pPr>
              <w:pStyle w:val="TABLE"/>
            </w:pPr>
            <w:r>
              <w:t>Lance-Leaved Coreopsis</w:t>
            </w:r>
          </w:p>
        </w:tc>
        <w:tc>
          <w:tcPr>
            <w:tcW w:w="1800" w:type="dxa"/>
            <w:shd w:val="clear" w:color="auto" w:fill="auto"/>
          </w:tcPr>
          <w:p w14:paraId="63E79F7C" w14:textId="77777777" w:rsidR="00BF2F08" w:rsidRDefault="00BF2F08" w:rsidP="004200E9">
            <w:pPr>
              <w:pStyle w:val="TABLE"/>
            </w:pPr>
            <w:r>
              <w:t>90</w:t>
            </w:r>
          </w:p>
        </w:tc>
        <w:tc>
          <w:tcPr>
            <w:tcW w:w="1521" w:type="dxa"/>
            <w:shd w:val="clear" w:color="auto" w:fill="auto"/>
          </w:tcPr>
          <w:p w14:paraId="47DE412C" w14:textId="77777777" w:rsidR="00BF2F08" w:rsidRDefault="00BF2F08" w:rsidP="004200E9">
            <w:pPr>
              <w:pStyle w:val="TABLE"/>
            </w:pPr>
            <w:r>
              <w:t>65</w:t>
            </w:r>
          </w:p>
        </w:tc>
        <w:tc>
          <w:tcPr>
            <w:tcW w:w="2097" w:type="dxa"/>
            <w:shd w:val="clear" w:color="auto" w:fill="auto"/>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shd w:val="clear" w:color="auto" w:fill="auto"/>
            <w:noWrap/>
          </w:tcPr>
          <w:p w14:paraId="37667666" w14:textId="77777777" w:rsidR="00BF2F08" w:rsidRDefault="00BF2F08" w:rsidP="004200E9">
            <w:pPr>
              <w:pStyle w:val="TABLE"/>
            </w:pPr>
            <w:r>
              <w:t>Purple Coneflower</w:t>
            </w:r>
          </w:p>
        </w:tc>
        <w:tc>
          <w:tcPr>
            <w:tcW w:w="1800" w:type="dxa"/>
            <w:shd w:val="clear" w:color="auto" w:fill="auto"/>
          </w:tcPr>
          <w:p w14:paraId="70D8FD4B" w14:textId="77777777" w:rsidR="00BF2F08" w:rsidRDefault="00BF2F08" w:rsidP="004200E9">
            <w:pPr>
              <w:pStyle w:val="TABLE"/>
            </w:pPr>
            <w:r>
              <w:t>90</w:t>
            </w:r>
          </w:p>
        </w:tc>
        <w:tc>
          <w:tcPr>
            <w:tcW w:w="1521" w:type="dxa"/>
            <w:shd w:val="clear" w:color="auto" w:fill="auto"/>
          </w:tcPr>
          <w:p w14:paraId="4F7A2912" w14:textId="77777777" w:rsidR="00BF2F08" w:rsidRDefault="00BF2F08" w:rsidP="004200E9">
            <w:pPr>
              <w:pStyle w:val="TABLE"/>
            </w:pPr>
            <w:r>
              <w:t>60</w:t>
            </w:r>
          </w:p>
        </w:tc>
        <w:tc>
          <w:tcPr>
            <w:tcW w:w="2097" w:type="dxa"/>
            <w:shd w:val="clear" w:color="auto" w:fill="auto"/>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shd w:val="clear" w:color="auto" w:fill="auto"/>
            <w:noWrap/>
          </w:tcPr>
          <w:p w14:paraId="365E9EBA" w14:textId="77777777" w:rsidR="00BF2F08" w:rsidRDefault="00BF2F08" w:rsidP="004200E9">
            <w:pPr>
              <w:pStyle w:val="TABLE"/>
            </w:pPr>
            <w:r>
              <w:t>New England Aster</w:t>
            </w:r>
          </w:p>
        </w:tc>
        <w:tc>
          <w:tcPr>
            <w:tcW w:w="1800" w:type="dxa"/>
            <w:shd w:val="clear" w:color="auto" w:fill="auto"/>
          </w:tcPr>
          <w:p w14:paraId="66FC09FA" w14:textId="77777777" w:rsidR="00BF2F08" w:rsidRDefault="00BF2F08" w:rsidP="004200E9">
            <w:pPr>
              <w:pStyle w:val="TABLE"/>
            </w:pPr>
            <w:r>
              <w:t>90</w:t>
            </w:r>
          </w:p>
        </w:tc>
        <w:tc>
          <w:tcPr>
            <w:tcW w:w="1521" w:type="dxa"/>
            <w:shd w:val="clear" w:color="auto" w:fill="auto"/>
          </w:tcPr>
          <w:p w14:paraId="6E17B5CD" w14:textId="77777777" w:rsidR="00BF2F08" w:rsidRDefault="00BF2F08" w:rsidP="004200E9">
            <w:pPr>
              <w:pStyle w:val="TABLE"/>
            </w:pPr>
            <w:r>
              <w:t>70</w:t>
            </w:r>
          </w:p>
        </w:tc>
        <w:tc>
          <w:tcPr>
            <w:tcW w:w="2097" w:type="dxa"/>
            <w:shd w:val="clear" w:color="auto" w:fill="auto"/>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shd w:val="clear" w:color="auto" w:fill="auto"/>
            <w:noWrap/>
          </w:tcPr>
          <w:p w14:paraId="36BF76C2" w14:textId="77777777" w:rsidR="00BF2F08" w:rsidRDefault="00BF2F08" w:rsidP="004200E9">
            <w:pPr>
              <w:pStyle w:val="TABLE"/>
            </w:pPr>
            <w:r>
              <w:t>Butterfly Weed</w:t>
            </w:r>
          </w:p>
        </w:tc>
        <w:tc>
          <w:tcPr>
            <w:tcW w:w="1800" w:type="dxa"/>
            <w:shd w:val="clear" w:color="auto" w:fill="auto"/>
          </w:tcPr>
          <w:p w14:paraId="6A3BD002" w14:textId="77777777" w:rsidR="00BF2F08" w:rsidRDefault="00BF2F08" w:rsidP="004200E9">
            <w:pPr>
              <w:pStyle w:val="TABLE"/>
            </w:pPr>
            <w:r>
              <w:t>90</w:t>
            </w:r>
          </w:p>
        </w:tc>
        <w:tc>
          <w:tcPr>
            <w:tcW w:w="1521" w:type="dxa"/>
            <w:shd w:val="clear" w:color="auto" w:fill="auto"/>
          </w:tcPr>
          <w:p w14:paraId="13A7CD46" w14:textId="77777777" w:rsidR="00BF2F08" w:rsidRDefault="00BF2F08" w:rsidP="004200E9">
            <w:pPr>
              <w:pStyle w:val="TABLE"/>
            </w:pPr>
            <w:r>
              <w:t>50</w:t>
            </w:r>
          </w:p>
        </w:tc>
        <w:tc>
          <w:tcPr>
            <w:tcW w:w="2097" w:type="dxa"/>
            <w:shd w:val="clear" w:color="auto" w:fill="auto"/>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shd w:val="clear" w:color="auto" w:fill="auto"/>
            <w:noWrap/>
          </w:tcPr>
          <w:p w14:paraId="6BEB01DE" w14:textId="77777777" w:rsidR="00BF2F08" w:rsidRDefault="00BF2F08" w:rsidP="004200E9">
            <w:pPr>
              <w:pStyle w:val="TABLE"/>
            </w:pPr>
            <w:r>
              <w:t>Tickseed Sunflower</w:t>
            </w:r>
          </w:p>
        </w:tc>
        <w:tc>
          <w:tcPr>
            <w:tcW w:w="1800" w:type="dxa"/>
            <w:shd w:val="clear" w:color="auto" w:fill="auto"/>
          </w:tcPr>
          <w:p w14:paraId="31B39AE2" w14:textId="77777777" w:rsidR="00BF2F08" w:rsidRDefault="00BF2F08" w:rsidP="004200E9">
            <w:pPr>
              <w:pStyle w:val="TABLE"/>
            </w:pPr>
            <w:r>
              <w:t>90</w:t>
            </w:r>
          </w:p>
        </w:tc>
        <w:tc>
          <w:tcPr>
            <w:tcW w:w="1521" w:type="dxa"/>
            <w:shd w:val="clear" w:color="auto" w:fill="auto"/>
          </w:tcPr>
          <w:p w14:paraId="5249A60B" w14:textId="77777777" w:rsidR="00BF2F08" w:rsidRDefault="00BF2F08" w:rsidP="004200E9">
            <w:pPr>
              <w:pStyle w:val="TABLE"/>
            </w:pPr>
            <w:r>
              <w:t>50</w:t>
            </w:r>
          </w:p>
        </w:tc>
        <w:tc>
          <w:tcPr>
            <w:tcW w:w="2097" w:type="dxa"/>
            <w:shd w:val="clear" w:color="auto" w:fill="auto"/>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shd w:val="clear" w:color="auto" w:fill="auto"/>
            <w:noWrap/>
          </w:tcPr>
          <w:p w14:paraId="30848AD7" w14:textId="77777777" w:rsidR="00BF2F08" w:rsidRDefault="00BF2F08" w:rsidP="004200E9">
            <w:pPr>
              <w:pStyle w:val="TABLE"/>
            </w:pPr>
            <w:r>
              <w:t>Ox-eyed Daisy</w:t>
            </w:r>
          </w:p>
        </w:tc>
        <w:tc>
          <w:tcPr>
            <w:tcW w:w="1800" w:type="dxa"/>
            <w:shd w:val="clear" w:color="auto" w:fill="auto"/>
          </w:tcPr>
          <w:p w14:paraId="67CF2435" w14:textId="77777777" w:rsidR="00BF2F08" w:rsidRDefault="00BF2F08" w:rsidP="004200E9">
            <w:pPr>
              <w:pStyle w:val="TABLE"/>
            </w:pPr>
            <w:r>
              <w:t>90</w:t>
            </w:r>
          </w:p>
        </w:tc>
        <w:tc>
          <w:tcPr>
            <w:tcW w:w="1521" w:type="dxa"/>
            <w:shd w:val="clear" w:color="auto" w:fill="auto"/>
          </w:tcPr>
          <w:p w14:paraId="10ACF7BF" w14:textId="77777777" w:rsidR="00BF2F08" w:rsidRDefault="00BF2F08" w:rsidP="004200E9">
            <w:pPr>
              <w:pStyle w:val="TABLE"/>
            </w:pPr>
            <w:r>
              <w:t>65</w:t>
            </w:r>
          </w:p>
        </w:tc>
        <w:tc>
          <w:tcPr>
            <w:tcW w:w="2097" w:type="dxa"/>
            <w:shd w:val="clear" w:color="auto" w:fill="auto"/>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shd w:val="clear" w:color="auto" w:fill="auto"/>
            <w:noWrap/>
          </w:tcPr>
          <w:p w14:paraId="75B369C7" w14:textId="77777777" w:rsidR="00BF2F08" w:rsidRDefault="00BF2F08" w:rsidP="004200E9">
            <w:pPr>
              <w:pStyle w:val="TABLE"/>
            </w:pPr>
            <w:r>
              <w:t>*Mixed Cosmos</w:t>
            </w:r>
          </w:p>
        </w:tc>
        <w:tc>
          <w:tcPr>
            <w:tcW w:w="1800" w:type="dxa"/>
            <w:shd w:val="clear" w:color="auto" w:fill="auto"/>
          </w:tcPr>
          <w:p w14:paraId="7EEDE1B0" w14:textId="77777777" w:rsidR="00BF2F08" w:rsidRDefault="00BF2F08" w:rsidP="004200E9">
            <w:pPr>
              <w:pStyle w:val="TABLE"/>
            </w:pPr>
            <w:r>
              <w:t>90</w:t>
            </w:r>
          </w:p>
        </w:tc>
        <w:tc>
          <w:tcPr>
            <w:tcW w:w="1521" w:type="dxa"/>
            <w:shd w:val="clear" w:color="auto" w:fill="auto"/>
          </w:tcPr>
          <w:p w14:paraId="06F81A72" w14:textId="77777777" w:rsidR="00BF2F08" w:rsidRDefault="00BF2F08" w:rsidP="004200E9">
            <w:pPr>
              <w:pStyle w:val="TABLE"/>
            </w:pPr>
            <w:r>
              <w:t>75</w:t>
            </w:r>
          </w:p>
        </w:tc>
        <w:tc>
          <w:tcPr>
            <w:tcW w:w="2097" w:type="dxa"/>
            <w:shd w:val="clear" w:color="auto" w:fill="auto"/>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shd w:val="clear" w:color="auto" w:fill="auto"/>
            <w:noWrap/>
          </w:tcPr>
          <w:p w14:paraId="7C01100A" w14:textId="77777777" w:rsidR="00BF2F08" w:rsidRDefault="00BF2F08" w:rsidP="004200E9">
            <w:pPr>
              <w:pStyle w:val="TABLE"/>
            </w:pPr>
            <w:r>
              <w:t>Wild Bergamot</w:t>
            </w:r>
          </w:p>
        </w:tc>
        <w:tc>
          <w:tcPr>
            <w:tcW w:w="1800" w:type="dxa"/>
            <w:shd w:val="clear" w:color="auto" w:fill="auto"/>
          </w:tcPr>
          <w:p w14:paraId="4FD15BD3" w14:textId="77777777" w:rsidR="00BF2F08" w:rsidRDefault="00BF2F08" w:rsidP="004200E9">
            <w:pPr>
              <w:pStyle w:val="TABLE"/>
            </w:pPr>
            <w:r>
              <w:t>90</w:t>
            </w:r>
          </w:p>
        </w:tc>
        <w:tc>
          <w:tcPr>
            <w:tcW w:w="1521" w:type="dxa"/>
            <w:shd w:val="clear" w:color="auto" w:fill="auto"/>
          </w:tcPr>
          <w:p w14:paraId="2DBC81CC" w14:textId="77777777" w:rsidR="00BF2F08" w:rsidRDefault="00BF2F08" w:rsidP="004200E9">
            <w:pPr>
              <w:pStyle w:val="TABLE"/>
            </w:pPr>
            <w:r>
              <w:t>50</w:t>
            </w:r>
          </w:p>
        </w:tc>
        <w:tc>
          <w:tcPr>
            <w:tcW w:w="2097" w:type="dxa"/>
            <w:shd w:val="clear" w:color="auto" w:fill="auto"/>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shd w:val="clear" w:color="auto" w:fill="auto"/>
            <w:noWrap/>
          </w:tcPr>
          <w:p w14:paraId="1EE881A7" w14:textId="77777777" w:rsidR="00BF2F08" w:rsidRDefault="00BF2F08" w:rsidP="004200E9">
            <w:pPr>
              <w:pStyle w:val="TABLE"/>
            </w:pPr>
            <w:r>
              <w:t>Sweet Alyssum</w:t>
            </w:r>
          </w:p>
        </w:tc>
        <w:tc>
          <w:tcPr>
            <w:tcW w:w="1800" w:type="dxa"/>
            <w:shd w:val="clear" w:color="auto" w:fill="auto"/>
          </w:tcPr>
          <w:p w14:paraId="58C2AE85" w14:textId="77777777" w:rsidR="00BF2F08" w:rsidRDefault="00BF2F08" w:rsidP="004200E9">
            <w:pPr>
              <w:pStyle w:val="TABLE"/>
            </w:pPr>
            <w:r>
              <w:t>90</w:t>
            </w:r>
          </w:p>
        </w:tc>
        <w:tc>
          <w:tcPr>
            <w:tcW w:w="1521" w:type="dxa"/>
            <w:shd w:val="clear" w:color="auto" w:fill="auto"/>
          </w:tcPr>
          <w:p w14:paraId="3FAE0FC4" w14:textId="77777777" w:rsidR="00BF2F08" w:rsidRDefault="00BF2F08" w:rsidP="004200E9">
            <w:pPr>
              <w:pStyle w:val="TABLE"/>
            </w:pPr>
            <w:r>
              <w:t>55</w:t>
            </w:r>
          </w:p>
        </w:tc>
        <w:tc>
          <w:tcPr>
            <w:tcW w:w="2097" w:type="dxa"/>
            <w:shd w:val="clear" w:color="auto" w:fill="auto"/>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shd w:val="clear" w:color="auto" w:fill="auto"/>
            <w:noWrap/>
          </w:tcPr>
          <w:p w14:paraId="65281208" w14:textId="77777777" w:rsidR="00BF2F08" w:rsidRDefault="00BF2F08" w:rsidP="004200E9">
            <w:pPr>
              <w:pStyle w:val="TABLE"/>
            </w:pPr>
            <w:r>
              <w:t>Sheep Fescue</w:t>
            </w:r>
          </w:p>
        </w:tc>
        <w:tc>
          <w:tcPr>
            <w:tcW w:w="1800" w:type="dxa"/>
            <w:shd w:val="clear" w:color="auto" w:fill="auto"/>
          </w:tcPr>
          <w:p w14:paraId="4D489924" w14:textId="77777777" w:rsidR="00BF2F08" w:rsidRDefault="00BF2F08" w:rsidP="004200E9">
            <w:pPr>
              <w:pStyle w:val="TABLE"/>
            </w:pPr>
            <w:r>
              <w:t>90</w:t>
            </w:r>
          </w:p>
        </w:tc>
        <w:tc>
          <w:tcPr>
            <w:tcW w:w="1521" w:type="dxa"/>
            <w:shd w:val="clear" w:color="auto" w:fill="auto"/>
          </w:tcPr>
          <w:p w14:paraId="7527EAEB" w14:textId="77777777" w:rsidR="00BF2F08" w:rsidRDefault="00BF2F08" w:rsidP="004200E9">
            <w:pPr>
              <w:pStyle w:val="TABLE"/>
            </w:pPr>
            <w:r>
              <w:t>85</w:t>
            </w:r>
          </w:p>
        </w:tc>
        <w:tc>
          <w:tcPr>
            <w:tcW w:w="2097" w:type="dxa"/>
            <w:shd w:val="clear" w:color="auto" w:fill="auto"/>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shd w:val="clear" w:color="auto" w:fill="auto"/>
            <w:noWrap/>
          </w:tcPr>
          <w:p w14:paraId="60BC054F" w14:textId="77777777" w:rsidR="00BF2F08" w:rsidRDefault="00BF2F08" w:rsidP="004200E9">
            <w:pPr>
              <w:pStyle w:val="TABLE"/>
            </w:pPr>
            <w:r>
              <w:t>Total</w:t>
            </w:r>
          </w:p>
        </w:tc>
        <w:tc>
          <w:tcPr>
            <w:tcW w:w="1800" w:type="dxa"/>
            <w:shd w:val="clear" w:color="auto" w:fill="auto"/>
          </w:tcPr>
          <w:p w14:paraId="28248EBA" w14:textId="77777777" w:rsidR="00BF2F08" w:rsidRDefault="00BF2F08" w:rsidP="004200E9">
            <w:pPr>
              <w:pStyle w:val="TABLE"/>
            </w:pPr>
          </w:p>
        </w:tc>
        <w:tc>
          <w:tcPr>
            <w:tcW w:w="1521" w:type="dxa"/>
            <w:shd w:val="clear" w:color="auto" w:fill="auto"/>
          </w:tcPr>
          <w:p w14:paraId="1D84460C" w14:textId="77777777" w:rsidR="00BF2F08" w:rsidRDefault="00BF2F08" w:rsidP="004200E9">
            <w:pPr>
              <w:pStyle w:val="TABLE"/>
            </w:pPr>
          </w:p>
        </w:tc>
        <w:tc>
          <w:tcPr>
            <w:tcW w:w="2097" w:type="dxa"/>
            <w:shd w:val="clear" w:color="auto" w:fill="auto"/>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shd w:val="clear" w:color="auto" w:fill="auto"/>
            <w:noWrap/>
          </w:tcPr>
          <w:p w14:paraId="61E767CC" w14:textId="77777777" w:rsidR="00BF2F08" w:rsidRPr="002B5D65" w:rsidRDefault="00BF2F08" w:rsidP="004200E9">
            <w:pPr>
              <w:pStyle w:val="TABLE"/>
            </w:pPr>
            <w:r w:rsidRPr="002B5D65">
              <w:t>Festuca Longifolia - Hard Fesuce (broken down equally into 2 different varieties)</w:t>
            </w:r>
          </w:p>
        </w:tc>
        <w:tc>
          <w:tcPr>
            <w:tcW w:w="1170" w:type="dxa"/>
            <w:shd w:val="clear" w:color="auto" w:fill="auto"/>
          </w:tcPr>
          <w:p w14:paraId="0585ECC2" w14:textId="77777777" w:rsidR="00BF2F08" w:rsidRPr="002B5D65" w:rsidRDefault="00BF2F08" w:rsidP="004200E9">
            <w:pPr>
              <w:pStyle w:val="TABLE"/>
            </w:pPr>
            <w:r w:rsidRPr="002B5D65">
              <w:t>90</w:t>
            </w:r>
          </w:p>
        </w:tc>
        <w:tc>
          <w:tcPr>
            <w:tcW w:w="1530" w:type="dxa"/>
            <w:shd w:val="clear" w:color="auto" w:fill="auto"/>
          </w:tcPr>
          <w:p w14:paraId="7DD87450" w14:textId="77777777" w:rsidR="00BF2F08" w:rsidRPr="002B5D65" w:rsidRDefault="00BF2F08" w:rsidP="004200E9">
            <w:pPr>
              <w:pStyle w:val="TABLE"/>
            </w:pPr>
            <w:r w:rsidRPr="002B5D65">
              <w:t>85</w:t>
            </w:r>
          </w:p>
        </w:tc>
        <w:tc>
          <w:tcPr>
            <w:tcW w:w="1728" w:type="dxa"/>
            <w:shd w:val="clear" w:color="auto" w:fill="auto"/>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shd w:val="clear" w:color="auto" w:fill="auto"/>
            <w:noWrap/>
          </w:tcPr>
          <w:p w14:paraId="24C9608A" w14:textId="77777777" w:rsidR="00BF2F08" w:rsidRPr="002B5D65" w:rsidRDefault="00BF2F08" w:rsidP="004200E9">
            <w:pPr>
              <w:pStyle w:val="TABLE"/>
            </w:pPr>
            <w:r w:rsidRPr="002B5D65">
              <w:t>Festuca Ovina - Sheep Fescue</w:t>
            </w:r>
          </w:p>
        </w:tc>
        <w:tc>
          <w:tcPr>
            <w:tcW w:w="1170" w:type="dxa"/>
            <w:shd w:val="clear" w:color="auto" w:fill="auto"/>
          </w:tcPr>
          <w:p w14:paraId="5C89559D" w14:textId="77777777" w:rsidR="00BF2F08" w:rsidRPr="002B5D65" w:rsidRDefault="00BF2F08" w:rsidP="004200E9">
            <w:pPr>
              <w:pStyle w:val="TABLE"/>
            </w:pPr>
            <w:r w:rsidRPr="002B5D65">
              <w:t>90</w:t>
            </w:r>
          </w:p>
        </w:tc>
        <w:tc>
          <w:tcPr>
            <w:tcW w:w="1530" w:type="dxa"/>
            <w:shd w:val="clear" w:color="auto" w:fill="auto"/>
          </w:tcPr>
          <w:p w14:paraId="1BA64CD1" w14:textId="77777777" w:rsidR="00BF2F08" w:rsidRPr="002B5D65" w:rsidRDefault="00BF2F08" w:rsidP="004200E9">
            <w:pPr>
              <w:pStyle w:val="TABLE"/>
            </w:pPr>
            <w:r w:rsidRPr="002B5D65">
              <w:t>85</w:t>
            </w:r>
          </w:p>
        </w:tc>
        <w:tc>
          <w:tcPr>
            <w:tcW w:w="1728" w:type="dxa"/>
            <w:shd w:val="clear" w:color="auto" w:fill="auto"/>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shd w:val="clear" w:color="auto" w:fill="auto"/>
            <w:noWrap/>
          </w:tcPr>
          <w:p w14:paraId="71094294" w14:textId="77777777" w:rsidR="00BF2F08" w:rsidRPr="002B5D65" w:rsidRDefault="00BF2F08" w:rsidP="004200E9">
            <w:pPr>
              <w:pStyle w:val="TABLE"/>
            </w:pPr>
            <w:r w:rsidRPr="002B5D65">
              <w:t>Lolium Perenne - Turf Type Perennial Grass</w:t>
            </w:r>
          </w:p>
        </w:tc>
        <w:tc>
          <w:tcPr>
            <w:tcW w:w="1170" w:type="dxa"/>
            <w:shd w:val="clear" w:color="auto" w:fill="auto"/>
          </w:tcPr>
          <w:p w14:paraId="0B4C0A73" w14:textId="77777777" w:rsidR="00BF2F08" w:rsidRPr="002B5D65" w:rsidRDefault="00BF2F08" w:rsidP="004200E9">
            <w:pPr>
              <w:pStyle w:val="TABLE"/>
            </w:pPr>
            <w:r w:rsidRPr="002B5D65">
              <w:t>95</w:t>
            </w:r>
          </w:p>
        </w:tc>
        <w:tc>
          <w:tcPr>
            <w:tcW w:w="1530" w:type="dxa"/>
            <w:shd w:val="clear" w:color="auto" w:fill="auto"/>
          </w:tcPr>
          <w:p w14:paraId="7F3999CB" w14:textId="77777777" w:rsidR="00BF2F08" w:rsidRPr="002B5D65" w:rsidRDefault="00BF2F08" w:rsidP="004200E9">
            <w:pPr>
              <w:pStyle w:val="TABLE"/>
            </w:pPr>
            <w:r w:rsidRPr="002B5D65">
              <w:t>90</w:t>
            </w:r>
          </w:p>
        </w:tc>
        <w:tc>
          <w:tcPr>
            <w:tcW w:w="1728" w:type="dxa"/>
            <w:shd w:val="clear" w:color="auto" w:fill="auto"/>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shd w:val="clear" w:color="auto" w:fill="auto"/>
            <w:noWrap/>
          </w:tcPr>
          <w:p w14:paraId="085690FD" w14:textId="77777777" w:rsidR="00BF2F08" w:rsidRPr="002B5D65" w:rsidRDefault="00BF2F08" w:rsidP="004200E9">
            <w:pPr>
              <w:pStyle w:val="TABLE"/>
            </w:pPr>
            <w:r w:rsidRPr="002B5D65">
              <w:t>Festuca Rubra SSP. Fallax - Chewings Fescue</w:t>
            </w:r>
          </w:p>
        </w:tc>
        <w:tc>
          <w:tcPr>
            <w:tcW w:w="1170" w:type="dxa"/>
            <w:shd w:val="clear" w:color="auto" w:fill="auto"/>
          </w:tcPr>
          <w:p w14:paraId="7C04F3FA" w14:textId="77777777" w:rsidR="00BF2F08" w:rsidRPr="002B5D65" w:rsidRDefault="00BF2F08" w:rsidP="004200E9">
            <w:pPr>
              <w:pStyle w:val="TABLE"/>
            </w:pPr>
            <w:r w:rsidRPr="002B5D65">
              <w:t>95</w:t>
            </w:r>
          </w:p>
        </w:tc>
        <w:tc>
          <w:tcPr>
            <w:tcW w:w="1530" w:type="dxa"/>
            <w:shd w:val="clear" w:color="auto" w:fill="auto"/>
          </w:tcPr>
          <w:p w14:paraId="6510B541" w14:textId="77777777" w:rsidR="00BF2F08" w:rsidRPr="002B5D65" w:rsidRDefault="00BF2F08" w:rsidP="004200E9">
            <w:pPr>
              <w:pStyle w:val="TABLE"/>
            </w:pPr>
            <w:r w:rsidRPr="002B5D65">
              <w:t>90</w:t>
            </w:r>
          </w:p>
        </w:tc>
        <w:tc>
          <w:tcPr>
            <w:tcW w:w="1728" w:type="dxa"/>
            <w:shd w:val="clear" w:color="auto" w:fill="auto"/>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shd w:val="clear" w:color="auto" w:fill="auto"/>
            <w:noWrap/>
          </w:tcPr>
          <w:p w14:paraId="2593CDC7" w14:textId="77777777" w:rsidR="00BF2F08" w:rsidRPr="002B5D65" w:rsidRDefault="00BF2F08" w:rsidP="004200E9">
            <w:pPr>
              <w:pStyle w:val="TABLE"/>
            </w:pPr>
            <w:r w:rsidRPr="002B5D65">
              <w:t>Aesclepias Tuberosa - Butterfly Weed</w:t>
            </w:r>
          </w:p>
        </w:tc>
        <w:tc>
          <w:tcPr>
            <w:tcW w:w="1170" w:type="dxa"/>
            <w:shd w:val="clear" w:color="auto" w:fill="auto"/>
          </w:tcPr>
          <w:p w14:paraId="324A0DD5" w14:textId="77777777" w:rsidR="00BF2F08" w:rsidRPr="002B5D65" w:rsidRDefault="00BF2F08" w:rsidP="004200E9">
            <w:pPr>
              <w:pStyle w:val="TABLE"/>
            </w:pPr>
            <w:r w:rsidRPr="002B5D65">
              <w:t>90</w:t>
            </w:r>
          </w:p>
        </w:tc>
        <w:tc>
          <w:tcPr>
            <w:tcW w:w="1530" w:type="dxa"/>
            <w:shd w:val="clear" w:color="auto" w:fill="auto"/>
          </w:tcPr>
          <w:p w14:paraId="5E01633E" w14:textId="77777777" w:rsidR="00BF2F08" w:rsidRPr="002B5D65" w:rsidRDefault="00BF2F08" w:rsidP="004200E9">
            <w:pPr>
              <w:pStyle w:val="TABLE"/>
            </w:pPr>
            <w:r w:rsidRPr="002B5D65">
              <w:t>50</w:t>
            </w:r>
          </w:p>
        </w:tc>
        <w:tc>
          <w:tcPr>
            <w:tcW w:w="1728" w:type="dxa"/>
            <w:shd w:val="clear" w:color="auto" w:fill="auto"/>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shd w:val="clear" w:color="auto" w:fill="auto"/>
            <w:noWrap/>
          </w:tcPr>
          <w:p w14:paraId="5BA7A9C6" w14:textId="77777777" w:rsidR="00BF2F08" w:rsidRPr="002B5D65" w:rsidRDefault="00BF2F08" w:rsidP="004200E9">
            <w:pPr>
              <w:pStyle w:val="TABLE"/>
            </w:pPr>
            <w:r w:rsidRPr="002B5D65">
              <w:t>Coreopsis Lanceolata - Lanced Leaved Coreopsis</w:t>
            </w:r>
          </w:p>
        </w:tc>
        <w:tc>
          <w:tcPr>
            <w:tcW w:w="1170" w:type="dxa"/>
            <w:shd w:val="clear" w:color="auto" w:fill="auto"/>
          </w:tcPr>
          <w:p w14:paraId="4A28E586" w14:textId="77777777" w:rsidR="00BF2F08" w:rsidRPr="002B5D65" w:rsidRDefault="00BF2F08" w:rsidP="004200E9">
            <w:pPr>
              <w:pStyle w:val="TABLE"/>
            </w:pPr>
            <w:r w:rsidRPr="002B5D65">
              <w:t>90</w:t>
            </w:r>
          </w:p>
        </w:tc>
        <w:tc>
          <w:tcPr>
            <w:tcW w:w="1530" w:type="dxa"/>
            <w:shd w:val="clear" w:color="auto" w:fill="auto"/>
          </w:tcPr>
          <w:p w14:paraId="1DFA224B" w14:textId="77777777" w:rsidR="00BF2F08" w:rsidRPr="002B5D65" w:rsidRDefault="00BF2F08" w:rsidP="004200E9">
            <w:pPr>
              <w:pStyle w:val="TABLE"/>
            </w:pPr>
            <w:r w:rsidRPr="002B5D65">
              <w:t>65</w:t>
            </w:r>
          </w:p>
        </w:tc>
        <w:tc>
          <w:tcPr>
            <w:tcW w:w="1728" w:type="dxa"/>
            <w:shd w:val="clear" w:color="auto" w:fill="auto"/>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shd w:val="clear" w:color="auto" w:fill="auto"/>
            <w:noWrap/>
          </w:tcPr>
          <w:p w14:paraId="055658B4" w14:textId="77777777" w:rsidR="00BF2F08" w:rsidRPr="002B5D65" w:rsidRDefault="00BF2F08" w:rsidP="004200E9">
            <w:pPr>
              <w:pStyle w:val="TABLE"/>
            </w:pPr>
            <w:r w:rsidRPr="002B5D65">
              <w:t>Andropogon Virginicus - Broomsedge</w:t>
            </w:r>
          </w:p>
        </w:tc>
        <w:tc>
          <w:tcPr>
            <w:tcW w:w="1170" w:type="dxa"/>
            <w:shd w:val="clear" w:color="auto" w:fill="auto"/>
          </w:tcPr>
          <w:p w14:paraId="5C95ADEE" w14:textId="77777777" w:rsidR="00BF2F08" w:rsidRPr="002B5D65" w:rsidRDefault="00BF2F08" w:rsidP="004200E9">
            <w:pPr>
              <w:pStyle w:val="TABLE"/>
            </w:pPr>
            <w:r w:rsidRPr="002B5D65">
              <w:t>85</w:t>
            </w:r>
          </w:p>
        </w:tc>
        <w:tc>
          <w:tcPr>
            <w:tcW w:w="1530" w:type="dxa"/>
            <w:shd w:val="clear" w:color="auto" w:fill="auto"/>
          </w:tcPr>
          <w:p w14:paraId="753E7AAB" w14:textId="77777777" w:rsidR="00BF2F08" w:rsidRPr="002B5D65" w:rsidRDefault="00BF2F08" w:rsidP="004200E9">
            <w:pPr>
              <w:pStyle w:val="TABLE"/>
            </w:pPr>
            <w:r w:rsidRPr="002B5D65">
              <w:t>60</w:t>
            </w:r>
          </w:p>
        </w:tc>
        <w:tc>
          <w:tcPr>
            <w:tcW w:w="1728" w:type="dxa"/>
            <w:shd w:val="clear" w:color="auto" w:fill="auto"/>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shd w:val="clear" w:color="auto" w:fill="auto"/>
            <w:noWrap/>
          </w:tcPr>
          <w:p w14:paraId="68A0C567" w14:textId="77777777" w:rsidR="00BF2F08" w:rsidRPr="002B5D65" w:rsidRDefault="00BF2F08" w:rsidP="004200E9">
            <w:pPr>
              <w:pStyle w:val="TABLE"/>
            </w:pPr>
            <w:r w:rsidRPr="002B5D65">
              <w:t>Schizachyrium Scoparium - Little Bluestem</w:t>
            </w:r>
          </w:p>
        </w:tc>
        <w:tc>
          <w:tcPr>
            <w:tcW w:w="1170" w:type="dxa"/>
            <w:shd w:val="clear" w:color="auto" w:fill="auto"/>
          </w:tcPr>
          <w:p w14:paraId="7AC1F1DB" w14:textId="77777777" w:rsidR="00BF2F08" w:rsidRPr="002B5D65" w:rsidRDefault="00BF2F08" w:rsidP="004200E9">
            <w:pPr>
              <w:pStyle w:val="TABLE"/>
            </w:pPr>
            <w:r w:rsidRPr="002B5D65">
              <w:t>90</w:t>
            </w:r>
          </w:p>
        </w:tc>
        <w:tc>
          <w:tcPr>
            <w:tcW w:w="1530" w:type="dxa"/>
            <w:shd w:val="clear" w:color="auto" w:fill="auto"/>
          </w:tcPr>
          <w:p w14:paraId="7D685EE8" w14:textId="77777777" w:rsidR="00BF2F08" w:rsidRPr="002B5D65" w:rsidRDefault="00BF2F08" w:rsidP="004200E9">
            <w:pPr>
              <w:pStyle w:val="TABLE"/>
            </w:pPr>
            <w:r w:rsidRPr="002B5D65">
              <w:t>60</w:t>
            </w:r>
          </w:p>
        </w:tc>
        <w:tc>
          <w:tcPr>
            <w:tcW w:w="1728" w:type="dxa"/>
            <w:shd w:val="clear" w:color="auto" w:fill="auto"/>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shd w:val="clear" w:color="auto" w:fill="auto"/>
            <w:noWrap/>
          </w:tcPr>
          <w:p w14:paraId="06DA5794" w14:textId="77777777" w:rsidR="00BF2F08" w:rsidRPr="002B5D65" w:rsidRDefault="00BF2F08" w:rsidP="004200E9">
            <w:pPr>
              <w:pStyle w:val="TABLE"/>
            </w:pPr>
            <w:r w:rsidRPr="002B5D65">
              <w:t>Rudbeckia Hirta - Black Eyed Susan</w:t>
            </w:r>
          </w:p>
        </w:tc>
        <w:tc>
          <w:tcPr>
            <w:tcW w:w="1170" w:type="dxa"/>
            <w:shd w:val="clear" w:color="auto" w:fill="auto"/>
          </w:tcPr>
          <w:p w14:paraId="015E89BC" w14:textId="77777777" w:rsidR="00BF2F08" w:rsidRPr="002B5D65" w:rsidRDefault="00BF2F08" w:rsidP="004200E9">
            <w:pPr>
              <w:pStyle w:val="TABLE"/>
            </w:pPr>
            <w:r w:rsidRPr="002B5D65">
              <w:t>90</w:t>
            </w:r>
          </w:p>
        </w:tc>
        <w:tc>
          <w:tcPr>
            <w:tcW w:w="1530" w:type="dxa"/>
            <w:shd w:val="clear" w:color="auto" w:fill="auto"/>
          </w:tcPr>
          <w:p w14:paraId="22D690EB" w14:textId="77777777" w:rsidR="00BF2F08" w:rsidRPr="002B5D65" w:rsidRDefault="00BF2F08" w:rsidP="004200E9">
            <w:pPr>
              <w:pStyle w:val="TABLE"/>
            </w:pPr>
            <w:r w:rsidRPr="002B5D65">
              <w:t>60</w:t>
            </w:r>
          </w:p>
        </w:tc>
        <w:tc>
          <w:tcPr>
            <w:tcW w:w="1728" w:type="dxa"/>
            <w:shd w:val="clear" w:color="auto" w:fill="auto"/>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shd w:val="clear" w:color="auto" w:fill="auto"/>
            <w:noWrap/>
          </w:tcPr>
          <w:p w14:paraId="640559E1" w14:textId="77777777" w:rsidR="00BF2F08" w:rsidRPr="002B5D65" w:rsidRDefault="00BF2F08" w:rsidP="004200E9">
            <w:pPr>
              <w:pStyle w:val="TABLE"/>
            </w:pPr>
          </w:p>
        </w:tc>
        <w:tc>
          <w:tcPr>
            <w:tcW w:w="1170" w:type="dxa"/>
            <w:shd w:val="clear" w:color="auto" w:fill="auto"/>
          </w:tcPr>
          <w:p w14:paraId="3C560BD1" w14:textId="77777777" w:rsidR="00BF2F08" w:rsidRPr="002B5D65" w:rsidRDefault="00BF2F08" w:rsidP="004200E9">
            <w:pPr>
              <w:pStyle w:val="TABLE"/>
            </w:pPr>
          </w:p>
        </w:tc>
        <w:tc>
          <w:tcPr>
            <w:tcW w:w="1530" w:type="dxa"/>
            <w:shd w:val="clear" w:color="auto" w:fill="auto"/>
          </w:tcPr>
          <w:p w14:paraId="4C102D29" w14:textId="77777777" w:rsidR="00BF2F08" w:rsidRPr="002B5D65" w:rsidRDefault="00BF2F08" w:rsidP="004200E9">
            <w:pPr>
              <w:pStyle w:val="TABLE"/>
            </w:pPr>
            <w:r w:rsidRPr="002B5D65">
              <w:t>TOTAL</w:t>
            </w:r>
          </w:p>
        </w:tc>
        <w:tc>
          <w:tcPr>
            <w:tcW w:w="1728" w:type="dxa"/>
            <w:shd w:val="clear" w:color="auto" w:fill="auto"/>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52" w:name="_Toc191626158"/>
      <w:r w:rsidRPr="00FB5661">
        <w:rPr>
          <w:rStyle w:val="Subsections"/>
        </w:rPr>
        <w:t>919.1</w:t>
      </w:r>
      <w:r>
        <w:rPr>
          <w:rStyle w:val="Subsections"/>
        </w:rPr>
        <w:t>5</w:t>
      </w:r>
      <w:r w:rsidRPr="007D2E90">
        <w:tab/>
      </w:r>
      <w:r>
        <w:t>Emulsified Asphalt</w:t>
      </w:r>
      <w:bookmarkEnd w:id="1452"/>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53" w:name="_Toc191626159"/>
      <w:r w:rsidRPr="00B36BCB">
        <w:rPr>
          <w:rStyle w:val="Subsections"/>
        </w:rPr>
        <w:t>919.29</w:t>
      </w:r>
      <w:r w:rsidRPr="00B36BCB">
        <w:tab/>
        <w:t>Wire Rope</w:t>
      </w:r>
      <w:bookmarkEnd w:id="1453"/>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54" w:name="_Toc191626160"/>
      <w:bookmarkStart w:id="1455" w:name="_Toc501116015"/>
      <w:r w:rsidRPr="00987A51">
        <w:rPr>
          <w:rStyle w:val="Subsections"/>
        </w:rPr>
        <w:t>919.35</w:t>
      </w:r>
      <w:r w:rsidRPr="00987A51">
        <w:tab/>
        <w:t>Soil Stabilization Matting</w:t>
      </w:r>
      <w:bookmarkEnd w:id="1454"/>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Contractor shall not use any matting material that contains polypropylene or similar plastics, unless he can prove that no other alternatives are reasonably available. Such use of polypropylene matting shall be approved ahead of time by the Engineer.</w:t>
      </w:r>
    </w:p>
    <w:p w14:paraId="6CCE7075" w14:textId="77777777" w:rsidR="00B734E2" w:rsidRPr="002B5D65" w:rsidRDefault="00B734E2" w:rsidP="00540290">
      <w:pPr>
        <w:pStyle w:val="4Heading"/>
        <w:numPr>
          <w:ilvl w:val="0"/>
          <w:numId w:val="347"/>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540290">
      <w:pPr>
        <w:pStyle w:val="4Heading"/>
        <w:numPr>
          <w:ilvl w:val="0"/>
          <w:numId w:val="347"/>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540290">
      <w:pPr>
        <w:pStyle w:val="4Heading"/>
        <w:numPr>
          <w:ilvl w:val="0"/>
          <w:numId w:val="106"/>
        </w:numPr>
        <w:pBdr>
          <w:bottom w:val="double" w:sz="4" w:space="1" w:color="auto"/>
        </w:pBdr>
        <w:ind w:left="990"/>
      </w:pPr>
      <w:r>
        <w:t>Straw Blanketing</w:t>
      </w:r>
    </w:p>
    <w:p w14:paraId="701735D5" w14:textId="77777777" w:rsidR="00B734E2" w:rsidRDefault="00B734E2" w:rsidP="00B734E2">
      <w:pPr>
        <w:pStyle w:val="4Body"/>
      </w:pPr>
      <w:r>
        <w:t xml:space="preserve">Straw blanketing </w:t>
      </w:r>
      <w:r w:rsidRPr="00987A51">
        <w:t xml:space="preserve">shall be </w:t>
      </w:r>
      <w:r>
        <w:t xml:space="preserve">comprised of 100% biodegradable jute straw. It shall have a field life of three (3) to twelve (12) months, and shall be selected based on the proposed slope inclination 3 horizontal to 1 vertical (3H:1V) or flatter. </w:t>
      </w:r>
    </w:p>
    <w:p w14:paraId="45792D7B" w14:textId="77777777" w:rsidR="00B734E2" w:rsidRPr="002B5D65" w:rsidRDefault="00B734E2" w:rsidP="00540290">
      <w:pPr>
        <w:pStyle w:val="4Heading"/>
        <w:numPr>
          <w:ilvl w:val="0"/>
          <w:numId w:val="348"/>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matting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inclination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shd w:val="clear" w:color="auto" w:fill="auto"/>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shd w:val="clear" w:color="auto" w:fill="auto"/>
          </w:tcPr>
          <w:p w14:paraId="5A2573F0" w14:textId="77777777" w:rsidR="00247223" w:rsidRPr="00DB03E0" w:rsidRDefault="00247223" w:rsidP="00363BAB">
            <w:pPr>
              <w:pStyle w:val="TABLE"/>
              <w:jc w:val="center"/>
              <w:rPr>
                <w:b w:val="0"/>
                <w:bCs/>
              </w:rPr>
            </w:pPr>
            <w:r w:rsidRPr="00DB03E0">
              <w:rPr>
                <w:b w:val="0"/>
                <w:bCs/>
              </w:rPr>
              <w:t>.08 -1 lbs/ SY</w:t>
            </w:r>
          </w:p>
        </w:tc>
      </w:tr>
      <w:tr w:rsidR="00247223" w14:paraId="710F8F71" w14:textId="77777777" w:rsidTr="00363BAB">
        <w:trPr>
          <w:trHeight w:val="255"/>
        </w:trPr>
        <w:tc>
          <w:tcPr>
            <w:tcW w:w="7267" w:type="dxa"/>
            <w:shd w:val="clear" w:color="auto" w:fill="auto"/>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shd w:val="clear" w:color="auto" w:fill="auto"/>
          </w:tcPr>
          <w:p w14:paraId="766A8F7C" w14:textId="77777777" w:rsidR="00247223" w:rsidRPr="00DB03E0" w:rsidRDefault="00247223" w:rsidP="00363BAB">
            <w:pPr>
              <w:pStyle w:val="TABLE"/>
              <w:jc w:val="center"/>
              <w:rPr>
                <w:b w:val="0"/>
                <w:bCs/>
              </w:rPr>
            </w:pPr>
            <w:r w:rsidRPr="00DB03E0">
              <w:rPr>
                <w:b w:val="0"/>
                <w:bCs/>
              </w:rPr>
              <w:t>&gt; 130 lbs/ Ft/ &lt;30%</w:t>
            </w:r>
          </w:p>
        </w:tc>
      </w:tr>
      <w:tr w:rsidR="00247223" w14:paraId="25944227" w14:textId="77777777" w:rsidTr="00363BAB">
        <w:trPr>
          <w:trHeight w:val="287"/>
        </w:trPr>
        <w:tc>
          <w:tcPr>
            <w:tcW w:w="7267" w:type="dxa"/>
            <w:shd w:val="clear" w:color="auto" w:fill="auto"/>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shd w:val="clear" w:color="auto" w:fill="auto"/>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shd w:val="clear" w:color="auto" w:fill="auto"/>
            <w:noWrap/>
          </w:tcPr>
          <w:p w14:paraId="43BAA856" w14:textId="77777777" w:rsidR="00247223" w:rsidRPr="00DB03E0" w:rsidRDefault="00247223" w:rsidP="00363BAB">
            <w:pPr>
              <w:pStyle w:val="TABLE"/>
              <w:rPr>
                <w:b w:val="0"/>
                <w:bCs/>
              </w:rPr>
            </w:pPr>
            <w:r>
              <w:rPr>
                <w:b w:val="0"/>
                <w:bCs/>
              </w:rPr>
              <w:t>Light Penetration- ASTM D 6567</w:t>
            </w:r>
          </w:p>
        </w:tc>
        <w:tc>
          <w:tcPr>
            <w:tcW w:w="1710" w:type="dxa"/>
            <w:shd w:val="clear" w:color="auto" w:fill="auto"/>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shd w:val="clear" w:color="auto" w:fill="auto"/>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shd w:val="clear" w:color="auto" w:fill="auto"/>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shd w:val="clear" w:color="auto" w:fill="auto"/>
            <w:noWrap/>
          </w:tcPr>
          <w:p w14:paraId="5AE0ACF2" w14:textId="77777777" w:rsidR="00247223" w:rsidRDefault="00247223" w:rsidP="00363BAB">
            <w:pPr>
              <w:pStyle w:val="TABLE"/>
              <w:rPr>
                <w:b w:val="0"/>
                <w:bCs/>
              </w:rPr>
            </w:pPr>
            <w:r>
              <w:rPr>
                <w:b w:val="0"/>
                <w:bCs/>
              </w:rPr>
              <w:t>Determination of Unvegetated RECP Ability to Protect Soil From Rain Splash and Runoff Under Bench Scale Conditions-ASTM D 7101</w:t>
            </w:r>
          </w:p>
        </w:tc>
        <w:tc>
          <w:tcPr>
            <w:tcW w:w="1710" w:type="dxa"/>
            <w:shd w:val="clear" w:color="auto" w:fill="auto"/>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shd w:val="clear" w:color="auto" w:fill="auto"/>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shd w:val="clear" w:color="auto" w:fill="auto"/>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56"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57" w:name="_Toc191626161"/>
      <w:bookmarkEnd w:id="1456"/>
      <w:r>
        <w:rPr>
          <w:rStyle w:val="Subsections"/>
        </w:rPr>
        <w:t>919.47</w:t>
      </w:r>
      <w:r>
        <w:tab/>
        <w:t>Retaining Wall System</w:t>
      </w:r>
      <w:bookmarkEnd w:id="1457"/>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58" w:name="_Toc191626162"/>
      <w:r w:rsidRPr="00B36BCB">
        <w:rPr>
          <w:rStyle w:val="Subsections"/>
        </w:rPr>
        <w:t>919.51</w:t>
      </w:r>
      <w:r w:rsidRPr="00B36BCB">
        <w:tab/>
        <w:t>Hydromilling</w:t>
      </w:r>
      <w:bookmarkEnd w:id="1455"/>
      <w:bookmarkEnd w:id="1458"/>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r w:rsidRPr="001B74C0">
        <w:t>Hydromilling shall be performed by use of a mobile, high-pressure water jetting system with the operating pressure of 40,000 psi, maximum flow of 13 gpm and maximum nozzle rotation speed of 3000 rpm.</w:t>
      </w:r>
    </w:p>
    <w:p w14:paraId="3512BED6" w14:textId="253B20BA" w:rsidR="008F6DEF" w:rsidRPr="00B36BCB" w:rsidRDefault="008F6DEF" w:rsidP="008F6DEF">
      <w:pPr>
        <w:pStyle w:val="2Heading"/>
      </w:pPr>
      <w:bookmarkStart w:id="1459" w:name="_Toc191626163"/>
      <w:r w:rsidRPr="00B36BCB">
        <w:t>Section 920 – Traffic Control Devices</w:t>
      </w:r>
      <w:bookmarkEnd w:id="1435"/>
      <w:bookmarkEnd w:id="1459"/>
    </w:p>
    <w:p w14:paraId="2B2FEB24" w14:textId="74DF5515" w:rsidR="008F6DEF" w:rsidRPr="00B36BCB" w:rsidRDefault="008F6DEF" w:rsidP="008F6DEF">
      <w:pPr>
        <w:pStyle w:val="3Heading"/>
      </w:pPr>
      <w:bookmarkStart w:id="1460" w:name="_Toc501116017"/>
      <w:bookmarkStart w:id="1461" w:name="_Toc191626164"/>
      <w:r w:rsidRPr="00B36BCB">
        <w:rPr>
          <w:rStyle w:val="Subsections"/>
        </w:rPr>
        <w:t>920.04</w:t>
      </w:r>
      <w:r w:rsidRPr="00B36BCB">
        <w:tab/>
        <w:t>Flashing Lights</w:t>
      </w:r>
      <w:bookmarkEnd w:id="1460"/>
      <w:bookmarkEnd w:id="1461"/>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Flashing lights shall be amber color, minimum six-inch diameter, battery powered LED lights. The lights shall be capable of being mechanically mounted or affixed to concrete barrier in accordance with the manufacturer’s instructions so as to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62" w:name="_Toc501116018"/>
      <w:bookmarkStart w:id="1463" w:name="_Toc191626165"/>
      <w:r w:rsidRPr="00B36BCB">
        <w:rPr>
          <w:rStyle w:val="Subsections"/>
        </w:rPr>
        <w:t>920.05</w:t>
      </w:r>
      <w:r w:rsidRPr="00B36BCB">
        <w:tab/>
        <w:t>Batteries</w:t>
      </w:r>
      <w:bookmarkEnd w:id="1462"/>
      <w:bookmarkEnd w:id="1463"/>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Batteries shall not contain mercury or cadmium. Batteries shall be lantern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64" w:name="_Toc501116019"/>
      <w:bookmarkStart w:id="1465" w:name="_Toc191626166"/>
      <w:r w:rsidRPr="00B36BCB">
        <w:rPr>
          <w:rStyle w:val="Subsections"/>
        </w:rPr>
        <w:t>920.06</w:t>
      </w:r>
      <w:r w:rsidRPr="00B36BCB">
        <w:tab/>
        <w:t>Signs and Overlay Panels</w:t>
      </w:r>
      <w:bookmarkEnd w:id="1464"/>
      <w:bookmarkEnd w:id="1465"/>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540290">
      <w:pPr>
        <w:pStyle w:val="4Heading"/>
        <w:numPr>
          <w:ilvl w:val="0"/>
          <w:numId w:val="285"/>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66" w:name="_Toc501116020"/>
      <w:bookmarkStart w:id="1467" w:name="_Toc191626167"/>
      <w:r w:rsidRPr="00B36BCB">
        <w:rPr>
          <w:rStyle w:val="Subsections"/>
        </w:rPr>
        <w:t>920.07</w:t>
      </w:r>
      <w:r w:rsidRPr="00B36BCB">
        <w:tab/>
        <w:t>Folding Sign Stands</w:t>
      </w:r>
      <w:bookmarkEnd w:id="1466"/>
      <w:bookmarkEnd w:id="1467"/>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68" w:name="_Toc501116021"/>
      <w:bookmarkStart w:id="1469" w:name="_Toc191626168"/>
      <w:r w:rsidRPr="00B36BCB">
        <w:rPr>
          <w:rStyle w:val="Subsections"/>
        </w:rPr>
        <w:t>920.08</w:t>
      </w:r>
      <w:r w:rsidRPr="00B36BCB">
        <w:tab/>
        <w:t>Concrete Barrier</w:t>
      </w:r>
      <w:bookmarkEnd w:id="1468"/>
      <w:bookmarkEnd w:id="1469"/>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70" w:name="_Toc501116022"/>
      <w:bookmarkStart w:id="1471" w:name="_Toc191626169"/>
      <w:r w:rsidRPr="00B36BCB">
        <w:rPr>
          <w:rStyle w:val="Subsections"/>
        </w:rPr>
        <w:t>920.09</w:t>
      </w:r>
      <w:r w:rsidRPr="00B36BCB">
        <w:tab/>
        <w:t>Flags</w:t>
      </w:r>
      <w:bookmarkEnd w:id="1470"/>
      <w:bookmarkEnd w:id="1471"/>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72" w:name="_Toc501116023"/>
      <w:bookmarkStart w:id="1473" w:name="_Toc191626170"/>
      <w:r w:rsidRPr="00B36BCB">
        <w:rPr>
          <w:rStyle w:val="Subsections"/>
        </w:rPr>
        <w:t>920.10</w:t>
      </w:r>
      <w:r w:rsidRPr="00B36BCB">
        <w:tab/>
        <w:t>Removable Wet Weather Pavement Marking Tape</w:t>
      </w:r>
      <w:bookmarkEnd w:id="1472"/>
      <w:bookmarkEnd w:id="1473"/>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When measured with a handheld retroreflectometer the tape shall have initial, minimum retroreflectance values conforming to:</w:t>
      </w:r>
    </w:p>
    <w:p w14:paraId="0882866F" w14:textId="77777777" w:rsidR="008F6DEF" w:rsidRPr="00B36BCB" w:rsidRDefault="008F6DEF" w:rsidP="00540290">
      <w:pPr>
        <w:pStyle w:val="3Body"/>
        <w:numPr>
          <w:ilvl w:val="0"/>
          <w:numId w:val="94"/>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540290">
      <w:pPr>
        <w:pStyle w:val="3Body"/>
        <w:numPr>
          <w:ilvl w:val="0"/>
          <w:numId w:val="94"/>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74" w:name="_Toc191626171"/>
      <w:r>
        <w:rPr>
          <w:rStyle w:val="Subsections"/>
        </w:rPr>
        <w:t>920</w:t>
      </w:r>
      <w:r w:rsidRPr="0035270B">
        <w:rPr>
          <w:rStyle w:val="Subsections"/>
        </w:rPr>
        <w:t>.</w:t>
      </w:r>
      <w:r>
        <w:rPr>
          <w:rStyle w:val="Subsections"/>
        </w:rPr>
        <w:t>11</w:t>
      </w:r>
      <w:r>
        <w:tab/>
        <w:t>Arrow Board</w:t>
      </w:r>
      <w:bookmarkEnd w:id="1474"/>
    </w:p>
    <w:p w14:paraId="77F5F7AA" w14:textId="77777777" w:rsidR="002033CF" w:rsidRDefault="002033CF" w:rsidP="002033CF">
      <w:pPr>
        <w:pStyle w:val="3Body"/>
      </w:pPr>
      <w:r w:rsidRPr="001845C7">
        <w:t>Replace requirement (B) with the following:</w:t>
      </w:r>
    </w:p>
    <w:p w14:paraId="322B36D6" w14:textId="41810429" w:rsidR="002033CF" w:rsidRDefault="002033CF" w:rsidP="00540290">
      <w:pPr>
        <w:pStyle w:val="3Body"/>
        <w:numPr>
          <w:ilvl w:val="0"/>
          <w:numId w:val="319"/>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75" w:name="_Toc501116024"/>
      <w:bookmarkStart w:id="1476" w:name="_Toc191626172"/>
      <w:r w:rsidRPr="00B36BCB">
        <w:rPr>
          <w:rStyle w:val="Subsections"/>
        </w:rPr>
        <w:t>920.13</w:t>
      </w:r>
      <w:r w:rsidRPr="00B36BCB">
        <w:tab/>
        <w:t>Vehicle Lights</w:t>
      </w:r>
      <w:bookmarkEnd w:id="1475"/>
      <w:bookmarkEnd w:id="1476"/>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shall achieve full brightness during each cycle.</w:t>
      </w:r>
    </w:p>
    <w:p w14:paraId="252C67DB" w14:textId="05337278" w:rsidR="008B561D" w:rsidRDefault="008B561D" w:rsidP="008B561D">
      <w:pPr>
        <w:pStyle w:val="3Heading"/>
        <w:keepNext/>
      </w:pPr>
      <w:bookmarkStart w:id="1477" w:name="_Toc191626173"/>
      <w:r>
        <w:rPr>
          <w:rStyle w:val="Subsections"/>
        </w:rPr>
        <w:t>920.15</w:t>
      </w:r>
      <w:r>
        <w:tab/>
        <w:t>Temporary Impact Attenuator</w:t>
      </w:r>
      <w:bookmarkEnd w:id="1477"/>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non-redirective as indicated on the Plans. Re-directive devices shall conform to the requirements of 920.20 Redirective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washed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78" w:name="_Toc501116025"/>
      <w:bookmarkStart w:id="1479" w:name="_Toc191626174"/>
      <w:r w:rsidRPr="00B36BCB">
        <w:rPr>
          <w:rStyle w:val="Subsections"/>
        </w:rPr>
        <w:t>920.16</w:t>
      </w:r>
      <w:r w:rsidRPr="00B36BCB">
        <w:tab/>
        <w:t>Traffic Pylons</w:t>
      </w:r>
      <w:bookmarkEnd w:id="1478"/>
      <w:bookmarkEnd w:id="1479"/>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80" w:name="_Toc501116026"/>
      <w:bookmarkStart w:id="1481" w:name="_Toc191626175"/>
      <w:r w:rsidRPr="00B36BCB">
        <w:rPr>
          <w:rStyle w:val="Subsections"/>
        </w:rPr>
        <w:t>920.17</w:t>
      </w:r>
      <w:r w:rsidRPr="00B36BCB">
        <w:tab/>
        <w:t>Modular Glare Screen System</w:t>
      </w:r>
      <w:bookmarkEnd w:id="1480"/>
      <w:bookmarkEnd w:id="1481"/>
    </w:p>
    <w:p w14:paraId="2D79AA29" w14:textId="2BF6624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2F81BAEE" w14:textId="77777777" w:rsidR="008F6DEF" w:rsidRPr="00B36BCB" w:rsidRDefault="008F6DEF" w:rsidP="008F6DEF">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82" w:name="_Toc501116027"/>
      <w:bookmarkStart w:id="1483" w:name="_Toc191626176"/>
      <w:r w:rsidRPr="00B36BCB">
        <w:rPr>
          <w:rStyle w:val="Subsections"/>
        </w:rPr>
        <w:t>920.18</w:t>
      </w:r>
      <w:r w:rsidRPr="00B36BCB">
        <w:tab/>
        <w:t>Truck Mounted Attenuator</w:t>
      </w:r>
      <w:bookmarkEnd w:id="1482"/>
      <w:bookmarkEnd w:id="1483"/>
    </w:p>
    <w:p w14:paraId="20FCD807" w14:textId="77777777" w:rsidR="008B561D" w:rsidRDefault="008B561D" w:rsidP="008B561D">
      <w:pPr>
        <w:pStyle w:val="3Body"/>
      </w:pPr>
      <w:bookmarkStart w:id="1484"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shall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485" w:name="_Toc191626177"/>
      <w:r w:rsidRPr="00B36BCB">
        <w:rPr>
          <w:rStyle w:val="Subsections"/>
        </w:rPr>
        <w:t>920.20</w:t>
      </w:r>
      <w:r w:rsidRPr="00B36BCB">
        <w:tab/>
        <w:t>Non-Gating, Re-Directive Impact Attenuator</w:t>
      </w:r>
      <w:bookmarkEnd w:id="1484"/>
      <w:bookmarkEnd w:id="1485"/>
    </w:p>
    <w:p w14:paraId="085451E9" w14:textId="77777777" w:rsidR="008B561D" w:rsidRDefault="008B561D" w:rsidP="008B561D">
      <w:pPr>
        <w:pStyle w:val="3Body"/>
      </w:pPr>
      <w:bookmarkStart w:id="1486"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77777777" w:rsidR="008A1886" w:rsidRPr="002B5D65" w:rsidRDefault="008A1886" w:rsidP="008A1886">
      <w:pPr>
        <w:pStyle w:val="3Heading"/>
      </w:pPr>
      <w:bookmarkStart w:id="1487" w:name="_Toc191626178"/>
      <w:r>
        <w:rPr>
          <w:rStyle w:val="Subsections"/>
        </w:rPr>
        <w:t>920.21</w:t>
      </w:r>
      <w:r w:rsidRPr="00DF6B71">
        <w:tab/>
      </w:r>
      <w:r>
        <w:t>Cone Truck.</w:t>
      </w:r>
      <w:bookmarkEnd w:id="1487"/>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540290">
      <w:pPr>
        <w:pStyle w:val="4Heading"/>
        <w:numPr>
          <w:ilvl w:val="0"/>
          <w:numId w:val="277"/>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540290">
      <w:pPr>
        <w:pStyle w:val="4Body"/>
        <w:numPr>
          <w:ilvl w:val="0"/>
          <w:numId w:val="278"/>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540290">
      <w:pPr>
        <w:pStyle w:val="4Body"/>
        <w:numPr>
          <w:ilvl w:val="0"/>
          <w:numId w:val="278"/>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540290">
      <w:pPr>
        <w:pStyle w:val="4Body"/>
        <w:numPr>
          <w:ilvl w:val="0"/>
          <w:numId w:val="278"/>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540290">
      <w:pPr>
        <w:pStyle w:val="4Body"/>
        <w:numPr>
          <w:ilvl w:val="0"/>
          <w:numId w:val="278"/>
        </w:numPr>
      </w:pPr>
      <w:r w:rsidRPr="008A1886">
        <w:t xml:space="preserve">A communication system that facilitates direct communication between the workers, observer, and driver. </w:t>
      </w:r>
    </w:p>
    <w:p w14:paraId="466CC0A4" w14:textId="77777777" w:rsidR="008A1886" w:rsidRPr="008A1886" w:rsidRDefault="008A1886" w:rsidP="00540290">
      <w:pPr>
        <w:pStyle w:val="4Body"/>
        <w:numPr>
          <w:ilvl w:val="0"/>
          <w:numId w:val="278"/>
        </w:numPr>
      </w:pPr>
      <w:r w:rsidRPr="008A1886">
        <w:t>Storage and restraint systems for 48-inch by 48-inch signs and portable sign stands.</w:t>
      </w:r>
    </w:p>
    <w:p w14:paraId="542D9EFD" w14:textId="721F3157" w:rsidR="008A1886" w:rsidRDefault="008A1886" w:rsidP="00540290">
      <w:pPr>
        <w:pStyle w:val="4Body"/>
        <w:numPr>
          <w:ilvl w:val="0"/>
          <w:numId w:val="278"/>
        </w:numPr>
      </w:pPr>
      <w:r w:rsidRPr="008A1886">
        <w:t>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spaces between the segments of the retroreflective sheeting or tape must be distributed as evenly as practicable</w:t>
      </w:r>
      <w:r>
        <w:t>.</w:t>
      </w:r>
    </w:p>
    <w:p w14:paraId="31B4C3A1" w14:textId="092DE3A8" w:rsidR="008A1886" w:rsidRDefault="008A1886" w:rsidP="00540290">
      <w:pPr>
        <w:pStyle w:val="4Heading"/>
        <w:numPr>
          <w:ilvl w:val="0"/>
          <w:numId w:val="277"/>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540290">
      <w:pPr>
        <w:pStyle w:val="4Body"/>
        <w:numPr>
          <w:ilvl w:val="0"/>
          <w:numId w:val="279"/>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540290">
      <w:pPr>
        <w:pStyle w:val="4Body"/>
        <w:numPr>
          <w:ilvl w:val="0"/>
          <w:numId w:val="279"/>
        </w:numPr>
      </w:pPr>
      <w:r w:rsidRPr="005A4F1E">
        <w:t xml:space="preserve">Non-slip flooring or other system of traction control for standing workers. </w:t>
      </w:r>
    </w:p>
    <w:p w14:paraId="0B755E5C" w14:textId="77777777" w:rsidR="005A4F1E" w:rsidRPr="005A4F1E" w:rsidRDefault="005A4F1E" w:rsidP="00540290">
      <w:pPr>
        <w:pStyle w:val="4Body"/>
        <w:numPr>
          <w:ilvl w:val="0"/>
          <w:numId w:val="279"/>
        </w:numPr>
      </w:pPr>
      <w:r w:rsidRPr="005A4F1E">
        <w:t xml:space="preserve">Conspicuity treatment system of retroreflective sheeting or tape. The conspicuity treatment system is not required to be continuous. However, if applicable, any spaces between the segments of the retroreflective sheeting or tape must be distributed as evenly as practicable. </w:t>
      </w:r>
    </w:p>
    <w:p w14:paraId="051B1044" w14:textId="77777777" w:rsidR="005A4F1E" w:rsidRPr="006C131F"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4AD02753" w14:textId="0219AA23" w:rsidR="008F6DEF" w:rsidRPr="00B36BCB" w:rsidRDefault="008F6DEF" w:rsidP="008F6DEF">
      <w:pPr>
        <w:pStyle w:val="2Heading"/>
      </w:pPr>
      <w:bookmarkStart w:id="1488" w:name="_Toc191626179"/>
      <w:r w:rsidRPr="00B36BCB">
        <w:t>Section 922 – Toll Booths, Islands, and Canopies</w:t>
      </w:r>
      <w:bookmarkEnd w:id="1486"/>
      <w:bookmarkEnd w:id="1488"/>
    </w:p>
    <w:p w14:paraId="2E817957" w14:textId="01AE23C6" w:rsidR="008F6DEF" w:rsidRPr="00B36BCB" w:rsidRDefault="008F6DEF" w:rsidP="008F6DEF">
      <w:pPr>
        <w:pStyle w:val="3Heading"/>
      </w:pPr>
      <w:bookmarkStart w:id="1489" w:name="_Toc501116030"/>
      <w:bookmarkStart w:id="1490" w:name="_Toc191626180"/>
      <w:r w:rsidRPr="00B36BCB">
        <w:rPr>
          <w:rStyle w:val="Subsections"/>
        </w:rPr>
        <w:t>922.02</w:t>
      </w:r>
      <w:r w:rsidRPr="00B36BCB">
        <w:tab/>
        <w:t>Booth Shell</w:t>
      </w:r>
      <w:bookmarkEnd w:id="1489"/>
      <w:bookmarkEnd w:id="1490"/>
    </w:p>
    <w:p w14:paraId="3818BE72" w14:textId="7465F3CA" w:rsidR="008F6DEF" w:rsidRPr="008F6DEF" w:rsidRDefault="008F6DEF" w:rsidP="00540290">
      <w:pPr>
        <w:pStyle w:val="4Heading"/>
        <w:numPr>
          <w:ilvl w:val="0"/>
          <w:numId w:val="95"/>
        </w:numPr>
        <w:rPr>
          <w:bCs/>
        </w:rPr>
      </w:pPr>
      <w:r w:rsidRPr="008F6DEF">
        <w:rPr>
          <w:bCs/>
        </w:rPr>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replace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491" w:name="_Toc466046791"/>
      <w:bookmarkStart w:id="1492" w:name="_Toc501116031"/>
      <w:bookmarkStart w:id="1493" w:name="_Toc191626181"/>
      <w:r w:rsidRPr="00B36BCB">
        <w:rPr>
          <w:rStyle w:val="Subsections"/>
        </w:rPr>
        <w:t>922.04</w:t>
      </w:r>
      <w:r w:rsidRPr="00B36BCB">
        <w:tab/>
        <w:t>Internal Electrical Work</w:t>
      </w:r>
      <w:bookmarkEnd w:id="1491"/>
      <w:bookmarkEnd w:id="1492"/>
      <w:bookmarkEnd w:id="1493"/>
    </w:p>
    <w:p w14:paraId="66EEF4CD" w14:textId="60F67A2B" w:rsidR="008F6DEF" w:rsidRPr="008F6DEF" w:rsidRDefault="008F6DEF" w:rsidP="00540290">
      <w:pPr>
        <w:pStyle w:val="4Heading"/>
        <w:numPr>
          <w:ilvl w:val="0"/>
          <w:numId w:val="96"/>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baked white synthetic enamel.  Clips shall be provided for mounting in the booth metal ceiling.</w:t>
      </w:r>
    </w:p>
    <w:p w14:paraId="5ED208B7" w14:textId="458AAD1C" w:rsidR="008F6DEF" w:rsidRPr="00B36BCB" w:rsidRDefault="008F6DEF" w:rsidP="008F6DEF">
      <w:pPr>
        <w:pStyle w:val="3Heading"/>
      </w:pPr>
      <w:bookmarkStart w:id="1494" w:name="_Toc501116032"/>
      <w:bookmarkStart w:id="1495" w:name="_Toc191626182"/>
      <w:r w:rsidRPr="00B36BCB">
        <w:rPr>
          <w:rStyle w:val="Subsections"/>
        </w:rPr>
        <w:t>922.05</w:t>
      </w:r>
      <w:r w:rsidRPr="00B36BCB">
        <w:tab/>
        <w:t>Toll Islands</w:t>
      </w:r>
      <w:bookmarkEnd w:id="1494"/>
      <w:bookmarkEnd w:id="1495"/>
    </w:p>
    <w:p w14:paraId="3AA54F83" w14:textId="33F873C0" w:rsidR="008F6DEF" w:rsidRPr="000F2C8D" w:rsidRDefault="008F6DEF" w:rsidP="00540290">
      <w:pPr>
        <w:pStyle w:val="4Heading"/>
        <w:numPr>
          <w:ilvl w:val="0"/>
          <w:numId w:val="106"/>
        </w:numPr>
        <w:rPr>
          <w:bCs/>
        </w:rPr>
      </w:pPr>
      <w:r w:rsidRPr="000F2C8D">
        <w:rPr>
          <w:bCs/>
        </w:rPr>
        <w:t>Fire Extinguishers and Mounting Brackets</w:t>
      </w:r>
    </w:p>
    <w:p w14:paraId="72E8382B" w14:textId="14F4AC10" w:rsidR="008F6DEF" w:rsidRPr="00B36BCB" w:rsidRDefault="008F6DEF" w:rsidP="008F6DEF">
      <w:pPr>
        <w:pStyle w:val="4Body"/>
      </w:pPr>
      <w:bookmarkStart w:id="1496" w:name="_Hlk500946265"/>
      <w:r>
        <w:t xml:space="preserve">Delete the entire </w:t>
      </w:r>
      <w:r w:rsidR="00FF337E">
        <w:t>paragraph</w:t>
      </w:r>
      <w:r w:rsidRPr="00B36BCB">
        <w:t xml:space="preserve"> and replace it with the following:</w:t>
      </w:r>
    </w:p>
    <w:bookmarkEnd w:id="1496"/>
    <w:p w14:paraId="51BFB2D2" w14:textId="77777777" w:rsidR="008F6DEF" w:rsidRPr="00B36BCB" w:rsidRDefault="008F6DEF" w:rsidP="008F6DEF">
      <w:pPr>
        <w:pStyle w:val="4Body"/>
      </w:pPr>
      <w:r w:rsidRPr="00B36BCB">
        <w:t xml:space="preserve">Fire extinguishers shall be multipurpose dry chemical (A B C) type portable fire extinguisher.  Extinguishers shall have a capacity of 20 pounds with a U/L rating of 20A:120B:C, a replaceable valve stem seal, pressure gauge, pull 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497" w:name="_Toc191626183"/>
      <w:r>
        <w:t>Section 923 – Miscellaneous</w:t>
      </w:r>
      <w:bookmarkEnd w:id="1497"/>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498" w:name="_Toc191626184"/>
      <w:r>
        <w:rPr>
          <w:rStyle w:val="Subsections"/>
        </w:rPr>
        <w:t>923.02</w:t>
      </w:r>
      <w:r>
        <w:tab/>
        <w:t>Bearing Pads</w:t>
      </w:r>
      <w:bookmarkEnd w:id="1498"/>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540290">
      <w:pPr>
        <w:pStyle w:val="4Heading"/>
        <w:numPr>
          <w:ilvl w:val="0"/>
          <w:numId w:val="260"/>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499" w:name="_Toc501116035"/>
      <w:bookmarkStart w:id="1500" w:name="_Toc191626185"/>
      <w:r w:rsidRPr="00B36BCB">
        <w:rPr>
          <w:rStyle w:val="Subsections"/>
        </w:rPr>
        <w:t>923.04</w:t>
      </w:r>
      <w:r w:rsidRPr="00B36BCB">
        <w:tab/>
        <w:t>Canopy Drain</w:t>
      </w:r>
      <w:bookmarkEnd w:id="1499"/>
      <w:bookmarkEnd w:id="1500"/>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Canopy drains shall have a cast iron body with combined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01" w:name="_Toc191626186"/>
      <w:r w:rsidRPr="00B36BCB">
        <w:rPr>
          <w:rStyle w:val="Subsections"/>
        </w:rPr>
        <w:t>923.0</w:t>
      </w:r>
      <w:r>
        <w:rPr>
          <w:rStyle w:val="Subsections"/>
        </w:rPr>
        <w:t>5</w:t>
      </w:r>
      <w:r w:rsidRPr="00B36BCB">
        <w:tab/>
      </w:r>
      <w:r>
        <w:t>Caulking Compound</w:t>
      </w:r>
      <w:bookmarkEnd w:id="1501"/>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02" w:name="_Hlk129178440"/>
      <w:r w:rsidRPr="00543E43">
        <w:rPr>
          <w:rFonts w:eastAsiaTheme="minorHAnsi"/>
        </w:rPr>
        <w:t>Delete this Subsection and replace it with the following:</w:t>
      </w:r>
    </w:p>
    <w:bookmarkEnd w:id="1502"/>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03" w:name="_Toc501116036"/>
      <w:bookmarkStart w:id="1504" w:name="_Toc191626187"/>
      <w:r w:rsidRPr="00B36BCB">
        <w:rPr>
          <w:rStyle w:val="Subsections"/>
        </w:rPr>
        <w:t>923.06</w:t>
      </w:r>
      <w:r w:rsidRPr="00B36BCB">
        <w:tab/>
        <w:t>Dampproofing And Waterproofing</w:t>
      </w:r>
      <w:bookmarkEnd w:id="1503"/>
      <w:bookmarkEnd w:id="1504"/>
    </w:p>
    <w:p w14:paraId="7CF854CA" w14:textId="01EAB6E2" w:rsidR="008F6DEF" w:rsidRPr="00B36BCB" w:rsidRDefault="008F6DEF" w:rsidP="00540290">
      <w:pPr>
        <w:pStyle w:val="4Heading"/>
        <w:numPr>
          <w:ilvl w:val="0"/>
          <w:numId w:val="97"/>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The minimum temperature at time of installation shall be 40 degrees Fahrenheit</w:t>
      </w:r>
      <w:r>
        <w:t>.</w:t>
      </w:r>
    </w:p>
    <w:p w14:paraId="79EA7AD3" w14:textId="295BBEF2" w:rsidR="00DB5093" w:rsidRPr="00B36BCB" w:rsidRDefault="00DB5093" w:rsidP="00540290">
      <w:pPr>
        <w:pStyle w:val="4Heading"/>
        <w:numPr>
          <w:ilvl w:val="0"/>
          <w:numId w:val="97"/>
        </w:numPr>
      </w:pPr>
      <w:r>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Epoxy Resin Waterproofing shall consist of a liquid coating of a two component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540290">
      <w:pPr>
        <w:pStyle w:val="4Heading"/>
        <w:numPr>
          <w:ilvl w:val="0"/>
          <w:numId w:val="263"/>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8.4 lb/gal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1mm Hg @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05" w:name="_Toc191626188"/>
      <w:r>
        <w:rPr>
          <w:rStyle w:val="Subsections"/>
        </w:rPr>
        <w:t>923.08</w:t>
      </w:r>
      <w:r>
        <w:tab/>
        <w:t>Epoxy Bonding Compound</w:t>
      </w:r>
      <w:bookmarkEnd w:id="1505"/>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06" w:name="_Toc501116038"/>
      <w:bookmarkStart w:id="1507"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08" w:name="_Toc191626189"/>
      <w:r w:rsidRPr="00B36BCB">
        <w:rPr>
          <w:rStyle w:val="Subsections"/>
        </w:rPr>
        <w:t>923.09</w:t>
      </w:r>
      <w:r w:rsidRPr="00B36BCB">
        <w:tab/>
        <w:t>Epoxy Mortar</w:t>
      </w:r>
      <w:bookmarkEnd w:id="1506"/>
      <w:bookmarkEnd w:id="1508"/>
    </w:p>
    <w:p w14:paraId="6AAE5E87" w14:textId="7D271370" w:rsidR="00C23AA4" w:rsidRPr="00C23AA4" w:rsidRDefault="00C23AA4" w:rsidP="00540290">
      <w:pPr>
        <w:pStyle w:val="4Heading"/>
        <w:numPr>
          <w:ilvl w:val="0"/>
          <w:numId w:val="100"/>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09" w:name="_Toc501116039"/>
      <w:bookmarkStart w:id="1510" w:name="_Toc191626190"/>
      <w:r w:rsidRPr="00B36BCB">
        <w:rPr>
          <w:rStyle w:val="Subsections"/>
        </w:rPr>
        <w:t>923.18</w:t>
      </w:r>
      <w:r w:rsidRPr="00B36BCB">
        <w:tab/>
        <w:t>Delineators</w:t>
      </w:r>
      <w:bookmarkEnd w:id="1509"/>
      <w:bookmarkEnd w:id="1510"/>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Retroreflective sheeting for delineators shall be as specified in Section 912.02. Affix yellow, white or red reflective sheeting to the traffic-facing side of the delineator according to the manufacturer’s recommendations. Aluminum 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540290">
      <w:pPr>
        <w:pStyle w:val="4Heading"/>
        <w:numPr>
          <w:ilvl w:val="0"/>
          <w:numId w:val="321"/>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540290">
      <w:pPr>
        <w:pStyle w:val="4Heading"/>
        <w:numPr>
          <w:ilvl w:val="0"/>
          <w:numId w:val="320"/>
        </w:numPr>
      </w:pPr>
      <w:r>
        <w:t>Drivable Flexible Delineators</w:t>
      </w:r>
    </w:p>
    <w:p w14:paraId="532E7BBD" w14:textId="77777777" w:rsidR="00C23AA4" w:rsidRPr="00B36BCB" w:rsidRDefault="00C23AA4" w:rsidP="00C23AA4">
      <w:pPr>
        <w:pStyle w:val="4Body"/>
      </w:pPr>
      <w:r w:rsidRPr="00B36BCB">
        <w:t>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high and the minimum thickness shall be 1/8 inch. Installation shall be as per manufacturer’s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540290">
      <w:pPr>
        <w:pStyle w:val="4Body"/>
        <w:numPr>
          <w:ilvl w:val="0"/>
          <w:numId w:val="98"/>
        </w:numPr>
      </w:pPr>
      <w:r w:rsidRPr="00B36BCB">
        <w:t>Design.</w:t>
      </w:r>
    </w:p>
    <w:p w14:paraId="6C0435D0" w14:textId="77777777" w:rsidR="00C23AA4" w:rsidRPr="00B36BCB" w:rsidRDefault="00C23AA4" w:rsidP="00C23AA4">
      <w:pPr>
        <w:pStyle w:val="4Body"/>
        <w:ind w:left="1620"/>
      </w:pPr>
      <w:r w:rsidRPr="00B36BCB">
        <w:t>The marker shall be a single piece marker capable of simple, permanent installation by one person using a manual driving tool. The marker, upon proper installation, shall resist displacement from wind and vehicle impact forces. The marker shall be of a sufficient cross sectional design to accept retroreflective sheeting with reinforcing support ribs incorporated longitudinally along each edge, to provide sheeting protection and structural rigidity. The bottom end of the marker shall be pointed for ease of ground penetration.</w:t>
      </w:r>
    </w:p>
    <w:p w14:paraId="78915157" w14:textId="77777777" w:rsidR="00C23AA4" w:rsidRPr="00B36BCB" w:rsidRDefault="00C23AA4" w:rsidP="00540290">
      <w:pPr>
        <w:pStyle w:val="4Body"/>
        <w:numPr>
          <w:ilvl w:val="0"/>
          <w:numId w:val="98"/>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The marker shall exhibit good workmanship and shall be free of burns, discoloration, cracks, bulges or other objectionable marks which would adversely affect the marker's performance or serviceability. Each marker shall be permanently identified with the manufacturer's name and the month and year of fabrication. The letters shall be a minimum of 3/8-inch in height, and permanently affixed to the rear of the marker. A black line shall be stamped horizontally across the front of the marker near the bottom to indicate proper burial depth.</w:t>
      </w:r>
    </w:p>
    <w:p w14:paraId="63F2A7A0" w14:textId="77777777" w:rsidR="00C23AA4" w:rsidRPr="00B36BCB" w:rsidRDefault="00C23AA4" w:rsidP="00540290">
      <w:pPr>
        <w:pStyle w:val="4Body"/>
        <w:keepNext/>
        <w:numPr>
          <w:ilvl w:val="0"/>
          <w:numId w:val="98"/>
        </w:numPr>
        <w:ind w:left="1627"/>
      </w:pPr>
      <w:r w:rsidRPr="00B36BCB">
        <w:t>Physical and Mechanical Requirements.</w:t>
      </w:r>
    </w:p>
    <w:p w14:paraId="6F158029" w14:textId="77777777" w:rsidR="00C23AA4" w:rsidRPr="00B36BCB" w:rsidRDefault="00C23AA4" w:rsidP="00C23AA4">
      <w:pPr>
        <w:pStyle w:val="4Body"/>
        <w:ind w:left="1620"/>
      </w:pPr>
      <w:r w:rsidRPr="00B36BCB">
        <w:t>The flexible marker shall conform to the shape and overall dimensions as recommended or supplied by the manufacturer. The nominal marker width shall accommodate a four-inch wide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r w:rsidRPr="00B36BCB">
              <w:t>Barcol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The marker shall be pigmented throughout the entire cross-section so as to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540290">
      <w:pPr>
        <w:pStyle w:val="4Body"/>
        <w:numPr>
          <w:ilvl w:val="0"/>
          <w:numId w:val="98"/>
        </w:numPr>
      </w:pPr>
      <w:r w:rsidRPr="00B36BCB">
        <w:t>Cold Flexibility.</w:t>
      </w:r>
    </w:p>
    <w:p w14:paraId="5AF201D0" w14:textId="77777777" w:rsidR="00C23AA4" w:rsidRPr="00B36BCB" w:rsidRDefault="00C23AA4" w:rsidP="00C23AA4">
      <w:pPr>
        <w:pStyle w:val="4Body"/>
        <w:ind w:left="1620"/>
      </w:pPr>
      <w:r w:rsidRPr="00B36BCB">
        <w:t>A four-foot tall marker shall be conditioned for a minimum of two hours at -40°F ± 3°F. The unit shall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540290">
      <w:pPr>
        <w:pStyle w:val="4Body"/>
        <w:numPr>
          <w:ilvl w:val="0"/>
          <w:numId w:val="98"/>
        </w:numPr>
      </w:pPr>
      <w:r w:rsidRPr="00B36BCB">
        <w:t>Cold Impact Resistance.</w:t>
      </w:r>
    </w:p>
    <w:p w14:paraId="54FC7690" w14:textId="77777777" w:rsidR="00C23AA4" w:rsidRPr="00B36BCB" w:rsidRDefault="00C23AA4" w:rsidP="00C23AA4">
      <w:pPr>
        <w:pStyle w:val="4Body"/>
        <w:ind w:left="1620"/>
      </w:pPr>
      <w:r w:rsidRPr="00B36BCB">
        <w:t>The marker shall be conditioned a minimum of two hours at -40°F ± 3°F. A minimum two-pound spherical weight shall be dropped a distance of five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t>Another conditioned marker shall be struck flush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540290">
      <w:pPr>
        <w:pStyle w:val="4Body"/>
        <w:numPr>
          <w:ilvl w:val="0"/>
          <w:numId w:val="98"/>
        </w:numPr>
      </w:pPr>
      <w:r w:rsidRPr="00B36BCB">
        <w:t>Vehicle Impact Resistance.</w:t>
      </w:r>
    </w:p>
    <w:p w14:paraId="0E9587C8" w14:textId="77777777" w:rsidR="00C23AA4" w:rsidRPr="00B36BCB" w:rsidRDefault="00C23AA4" w:rsidP="00C23AA4">
      <w:pPr>
        <w:pStyle w:val="4Body"/>
        <w:ind w:left="1620"/>
      </w:pPr>
      <w:r w:rsidRPr="00B36BCB">
        <w:t>The Marker shall be capable of self-erecting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11" w:name="_Toc501116040"/>
      <w:bookmarkStart w:id="1512" w:name="_Toc191626191"/>
      <w:r w:rsidRPr="00B36BCB">
        <w:rPr>
          <w:rStyle w:val="Subsections"/>
        </w:rPr>
        <w:t>923.20</w:t>
      </w:r>
      <w:r w:rsidRPr="00B36BCB">
        <w:tab/>
        <w:t>Skid Resistant Coating</w:t>
      </w:r>
      <w:bookmarkEnd w:id="1511"/>
      <w:bookmarkEnd w:id="1512"/>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replace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13" w:name="_Toc501116041"/>
      <w:bookmarkStart w:id="1514" w:name="_Toc191626192"/>
      <w:r w:rsidRPr="00B36BCB">
        <w:rPr>
          <w:rStyle w:val="Subsections"/>
        </w:rPr>
        <w:t>923.22</w:t>
      </w:r>
      <w:r w:rsidRPr="00B36BCB">
        <w:tab/>
        <w:t>Epoxy Resin System</w:t>
      </w:r>
      <w:bookmarkEnd w:id="1513"/>
      <w:bookmarkEnd w:id="1514"/>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540290">
      <w:pPr>
        <w:pStyle w:val="4Heading"/>
        <w:numPr>
          <w:ilvl w:val="0"/>
          <w:numId w:val="99"/>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540290">
      <w:pPr>
        <w:pStyle w:val="4Heading"/>
        <w:numPr>
          <w:ilvl w:val="0"/>
          <w:numId w:val="99"/>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t xml:space="preserve">Epoxy </w:t>
      </w:r>
      <w:r w:rsidR="00596BE2" w:rsidRPr="00895E8E">
        <w:rPr>
          <w:szCs w:val="18"/>
        </w:rPr>
        <w:t xml:space="preserve">resin system </w:t>
      </w:r>
      <w:r w:rsidR="00596BE2" w:rsidRPr="003A79F5">
        <w:t>to injection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540290">
      <w:pPr>
        <w:pStyle w:val="4Heading"/>
        <w:numPr>
          <w:ilvl w:val="0"/>
          <w:numId w:val="99"/>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15" w:name="_Toc501116042"/>
      <w:bookmarkStart w:id="1516" w:name="_Toc191626193"/>
      <w:r w:rsidRPr="00B36BCB">
        <w:rPr>
          <w:rStyle w:val="Subsections"/>
        </w:rPr>
        <w:t>923.23</w:t>
      </w:r>
      <w:r w:rsidRPr="00B36BCB">
        <w:tab/>
        <w:t>Epoxy Crack Sealant</w:t>
      </w:r>
      <w:bookmarkEnd w:id="1515"/>
      <w:bookmarkEnd w:id="1516"/>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17"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18" w:name="_Toc191626194"/>
      <w:r w:rsidRPr="00B36BCB">
        <w:rPr>
          <w:rStyle w:val="Subsections"/>
        </w:rPr>
        <w:t>923.24</w:t>
      </w:r>
      <w:r w:rsidRPr="00B36BCB">
        <w:tab/>
        <w:t>Crack Spanning Membrane</w:t>
      </w:r>
      <w:bookmarkEnd w:id="1517"/>
      <w:bookmarkEnd w:id="1518"/>
    </w:p>
    <w:p w14:paraId="1611356B" w14:textId="77777777" w:rsidR="00925AF1" w:rsidRDefault="00925AF1" w:rsidP="00925AF1">
      <w:pPr>
        <w:pStyle w:val="3Body"/>
      </w:pPr>
      <w:r>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19"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19"/>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0.8 lbs/ft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70.0 lbs/ft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Bend on 2 inch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&gt;200 lbs</w:t>
            </w:r>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t xml:space="preserve">Crack and joint sealant shall be a hot poured modified asphalt using an elastomer/plastomer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20" w:name="_Toc501116044"/>
      <w:bookmarkStart w:id="1521" w:name="_Toc191626195"/>
      <w:r w:rsidRPr="00B36BCB">
        <w:rPr>
          <w:rStyle w:val="Subsections"/>
        </w:rPr>
        <w:t>923.28</w:t>
      </w:r>
      <w:r w:rsidRPr="00B36BCB">
        <w:tab/>
        <w:t>Sealant</w:t>
      </w:r>
      <w:bookmarkEnd w:id="1520"/>
      <w:bookmarkEnd w:id="1521"/>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22" w:name="_Toc501116045"/>
      <w:bookmarkStart w:id="1523" w:name="_Toc191626196"/>
      <w:r w:rsidRPr="00B36BCB">
        <w:rPr>
          <w:rStyle w:val="Subsections"/>
        </w:rPr>
        <w:t>923.31</w:t>
      </w:r>
      <w:r w:rsidRPr="00B36BCB">
        <w:tab/>
        <w:t>Bonding Agent</w:t>
      </w:r>
      <w:bookmarkEnd w:id="1522"/>
      <w:bookmarkEnd w:id="1523"/>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24" w:name="_Toc501116046"/>
      <w:bookmarkStart w:id="1525" w:name="_Toc191626197"/>
      <w:r w:rsidRPr="00B36BCB">
        <w:rPr>
          <w:rStyle w:val="Subsections"/>
        </w:rPr>
        <w:t>923.32</w:t>
      </w:r>
      <w:r w:rsidRPr="00B36BCB">
        <w:tab/>
        <w:t>Anti-Corrosion Coating</w:t>
      </w:r>
      <w:bookmarkEnd w:id="1524"/>
      <w:bookmarkEnd w:id="1525"/>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26" w:name="_Toc317167506"/>
      <w:bookmarkStart w:id="1527" w:name="_Toc323898179"/>
      <w:bookmarkStart w:id="1528" w:name="_Toc466046833"/>
      <w:bookmarkStart w:id="1529" w:name="_Toc501116048"/>
      <w:bookmarkStart w:id="1530" w:name="_Toc191626198"/>
      <w:r w:rsidRPr="00B36BCB">
        <w:rPr>
          <w:rStyle w:val="Subsections"/>
        </w:rPr>
        <w:t>923.40</w:t>
      </w:r>
      <w:r w:rsidRPr="00B36BCB">
        <w:tab/>
        <w:t>Z-Turn Attenuator</w:t>
      </w:r>
      <w:bookmarkEnd w:id="1526"/>
      <w:bookmarkEnd w:id="1527"/>
      <w:bookmarkEnd w:id="1528"/>
      <w:bookmarkEnd w:id="1529"/>
      <w:bookmarkEnd w:id="1530"/>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31" w:name="_Toc501116049"/>
      <w:bookmarkStart w:id="1532" w:name="_Toc191626199"/>
      <w:r w:rsidRPr="00B36BCB">
        <w:rPr>
          <w:rStyle w:val="Subsections"/>
        </w:rPr>
        <w:t>923.46</w:t>
      </w:r>
      <w:r w:rsidRPr="00B36BCB">
        <w:tab/>
        <w:t>Raised Pavement Markers and Adhesive</w:t>
      </w:r>
      <w:bookmarkEnd w:id="1531"/>
      <w:bookmarkEnd w:id="1532"/>
    </w:p>
    <w:p w14:paraId="747B9319" w14:textId="77777777" w:rsidR="00C23AA4" w:rsidRPr="00B36BCB" w:rsidRDefault="00C23AA4" w:rsidP="00C23AA4">
      <w:pPr>
        <w:pStyle w:val="3Body"/>
      </w:pPr>
      <w:r w:rsidRPr="00B36BCB">
        <w:t>Delete the</w:t>
      </w:r>
      <w:r>
        <w:t xml:space="preserve"> entire Sub</w:t>
      </w:r>
      <w:r w:rsidRPr="00B36BCB">
        <w:t>section and replace it with the following:</w:t>
      </w:r>
    </w:p>
    <w:p w14:paraId="43C71EA4" w14:textId="77777777" w:rsidR="00C23AA4" w:rsidRPr="005F19F1" w:rsidRDefault="00C23AA4" w:rsidP="00C23AA4">
      <w:pPr>
        <w:pStyle w:val="3Body"/>
      </w:pPr>
      <w:r w:rsidRPr="005F19F1">
        <w:t>Raised pavement markers shall be iron castings to which a replaceable prismatic reflective element is attached and shall conform to the requirements of ASTM D4383. Raised pavement markers shall be able to withstand snow plowing in two opposing directions without sustaining any damage. When measured with a handheld retroreflectometer, the tape shall have initial, minimum retroreflectance values conforming to ASTM E809:</w:t>
      </w:r>
    </w:p>
    <w:p w14:paraId="48EF5D75" w14:textId="77777777" w:rsidR="00C23AA4" w:rsidRPr="005F19F1" w:rsidRDefault="00C23AA4" w:rsidP="00C23AA4">
      <w:pPr>
        <w:pStyle w:val="4Body"/>
      </w:pPr>
      <w:r w:rsidRPr="005F19F1">
        <w:t>Entrance Angle = 0°</w:t>
      </w:r>
    </w:p>
    <w:tbl>
      <w:tblPr>
        <w:tblStyle w:val="TableGrid"/>
        <w:tblW w:w="0" w:type="auto"/>
        <w:tblInd w:w="864" w:type="dxa"/>
        <w:tblLook w:val="04A0" w:firstRow="1" w:lastRow="0" w:firstColumn="1" w:lastColumn="0" w:noHBand="0" w:noVBand="1"/>
      </w:tblPr>
      <w:tblGrid>
        <w:gridCol w:w="1670"/>
        <w:gridCol w:w="1871"/>
        <w:gridCol w:w="1890"/>
        <w:gridCol w:w="1710"/>
      </w:tblGrid>
      <w:tr w:rsidR="00C23AA4" w:rsidRPr="005F19F1" w14:paraId="3B286FDC" w14:textId="77777777" w:rsidTr="00C23AA4">
        <w:tc>
          <w:tcPr>
            <w:tcW w:w="1670" w:type="dxa"/>
            <w:shd w:val="clear" w:color="auto" w:fill="BFBFBF" w:themeFill="background1" w:themeFillShade="BF"/>
            <w:vAlign w:val="center"/>
          </w:tcPr>
          <w:p w14:paraId="21E13037" w14:textId="77777777" w:rsidR="00C23AA4" w:rsidRPr="005F19F1" w:rsidRDefault="00C23AA4" w:rsidP="00C23AA4">
            <w:pPr>
              <w:pStyle w:val="TABLE"/>
            </w:pPr>
            <w:r w:rsidRPr="005F19F1">
              <w:t>Observation Angle</w:t>
            </w:r>
          </w:p>
        </w:tc>
        <w:tc>
          <w:tcPr>
            <w:tcW w:w="5471" w:type="dxa"/>
            <w:gridSpan w:val="3"/>
            <w:shd w:val="clear" w:color="auto" w:fill="BFBFBF" w:themeFill="background1" w:themeFillShade="BF"/>
            <w:vAlign w:val="center"/>
          </w:tcPr>
          <w:p w14:paraId="5703783C" w14:textId="77777777" w:rsidR="00C23AA4" w:rsidRPr="005F19F1" w:rsidRDefault="00C23AA4" w:rsidP="00C23AA4">
            <w:pPr>
              <w:pStyle w:val="TABLE"/>
            </w:pPr>
            <w:r w:rsidRPr="005F19F1">
              <w:t>Specific Luminance</w:t>
            </w:r>
          </w:p>
        </w:tc>
      </w:tr>
      <w:tr w:rsidR="00C23AA4" w:rsidRPr="005F19F1" w14:paraId="70C3CBA0" w14:textId="77777777" w:rsidTr="00C23AA4">
        <w:tc>
          <w:tcPr>
            <w:tcW w:w="1670" w:type="dxa"/>
            <w:vAlign w:val="center"/>
          </w:tcPr>
          <w:p w14:paraId="19583180" w14:textId="77777777" w:rsidR="00C23AA4" w:rsidRPr="005F19F1" w:rsidRDefault="00C23AA4" w:rsidP="00C23AA4">
            <w:pPr>
              <w:pStyle w:val="TABLE"/>
            </w:pPr>
            <w:r w:rsidRPr="005F19F1">
              <w:t>(Degrees)</w:t>
            </w:r>
          </w:p>
        </w:tc>
        <w:tc>
          <w:tcPr>
            <w:tcW w:w="1871" w:type="dxa"/>
            <w:vAlign w:val="center"/>
          </w:tcPr>
          <w:p w14:paraId="676FC886" w14:textId="77777777" w:rsidR="00C23AA4" w:rsidRPr="005F19F1" w:rsidRDefault="00C23AA4" w:rsidP="00C23AA4">
            <w:pPr>
              <w:pStyle w:val="TABLE"/>
            </w:pPr>
            <w:r w:rsidRPr="005F19F1">
              <w:t>White (Millicandelas per lux)</w:t>
            </w:r>
          </w:p>
        </w:tc>
        <w:tc>
          <w:tcPr>
            <w:tcW w:w="1890" w:type="dxa"/>
            <w:vAlign w:val="center"/>
          </w:tcPr>
          <w:p w14:paraId="466CB264" w14:textId="77777777" w:rsidR="00C23AA4" w:rsidRPr="005F19F1" w:rsidRDefault="00C23AA4" w:rsidP="00C23AA4">
            <w:pPr>
              <w:pStyle w:val="TABLE"/>
            </w:pPr>
            <w:r w:rsidRPr="005F19F1">
              <w:t>Yellow (Millicandelas per lux)</w:t>
            </w:r>
          </w:p>
        </w:tc>
        <w:tc>
          <w:tcPr>
            <w:tcW w:w="1710" w:type="dxa"/>
            <w:vAlign w:val="center"/>
          </w:tcPr>
          <w:p w14:paraId="53048DE1" w14:textId="77777777" w:rsidR="00C23AA4" w:rsidRPr="005F19F1" w:rsidRDefault="00C23AA4" w:rsidP="00C23AA4">
            <w:pPr>
              <w:pStyle w:val="TABLE"/>
            </w:pPr>
            <w:r w:rsidRPr="005F19F1">
              <w:t>Red (Millicandelas per lux)</w:t>
            </w:r>
          </w:p>
        </w:tc>
      </w:tr>
      <w:tr w:rsidR="00C23AA4" w:rsidRPr="005F19F1" w14:paraId="45989874" w14:textId="77777777" w:rsidTr="00C23AA4">
        <w:tc>
          <w:tcPr>
            <w:tcW w:w="1670" w:type="dxa"/>
            <w:vAlign w:val="center"/>
          </w:tcPr>
          <w:p w14:paraId="22679FA1" w14:textId="77777777" w:rsidR="00C23AA4" w:rsidRPr="005F19F1" w:rsidRDefault="00C23AA4" w:rsidP="00C23AA4">
            <w:pPr>
              <w:pStyle w:val="TABLE"/>
            </w:pPr>
            <w:r w:rsidRPr="005F19F1">
              <w:t>0.2</w:t>
            </w:r>
          </w:p>
        </w:tc>
        <w:tc>
          <w:tcPr>
            <w:tcW w:w="1871" w:type="dxa"/>
            <w:vAlign w:val="center"/>
          </w:tcPr>
          <w:p w14:paraId="7C63A98B" w14:textId="77777777" w:rsidR="00C23AA4" w:rsidRPr="005F19F1" w:rsidRDefault="00C23AA4" w:rsidP="00C23AA4">
            <w:pPr>
              <w:pStyle w:val="TABLE"/>
            </w:pPr>
            <w:r w:rsidRPr="005F19F1">
              <w:t>279</w:t>
            </w:r>
          </w:p>
        </w:tc>
        <w:tc>
          <w:tcPr>
            <w:tcW w:w="1890" w:type="dxa"/>
            <w:vAlign w:val="center"/>
          </w:tcPr>
          <w:p w14:paraId="166C3355" w14:textId="77777777" w:rsidR="00C23AA4" w:rsidRPr="005F19F1" w:rsidRDefault="00C23AA4" w:rsidP="00C23AA4">
            <w:pPr>
              <w:pStyle w:val="TABLE"/>
            </w:pPr>
            <w:r w:rsidRPr="005F19F1">
              <w:t>167</w:t>
            </w:r>
          </w:p>
        </w:tc>
        <w:tc>
          <w:tcPr>
            <w:tcW w:w="1710" w:type="dxa"/>
            <w:vAlign w:val="center"/>
          </w:tcPr>
          <w:p w14:paraId="4FFA04D7" w14:textId="77777777" w:rsidR="00C23AA4" w:rsidRPr="005F19F1" w:rsidRDefault="00C23AA4" w:rsidP="00C23AA4">
            <w:pPr>
              <w:pStyle w:val="TABLE"/>
            </w:pPr>
            <w:r w:rsidRPr="005F19F1">
              <w:t>70</w:t>
            </w:r>
          </w:p>
        </w:tc>
      </w:tr>
    </w:tbl>
    <w:p w14:paraId="0A1D66A5" w14:textId="77777777" w:rsidR="00C23AA4" w:rsidRPr="005F19F1" w:rsidRDefault="00C23AA4" w:rsidP="00C23AA4">
      <w:pPr>
        <w:pStyle w:val="4Body"/>
        <w:spacing w:before="120"/>
      </w:pPr>
      <w:r w:rsidRPr="005F19F1">
        <w:t>Entrance Angle = 20°</w:t>
      </w:r>
    </w:p>
    <w:tbl>
      <w:tblPr>
        <w:tblStyle w:val="TableGrid"/>
        <w:tblW w:w="0" w:type="auto"/>
        <w:tblInd w:w="864" w:type="dxa"/>
        <w:tblLook w:val="04A0" w:firstRow="1" w:lastRow="0" w:firstColumn="1" w:lastColumn="0" w:noHBand="0" w:noVBand="1"/>
      </w:tblPr>
      <w:tblGrid>
        <w:gridCol w:w="1670"/>
        <w:gridCol w:w="1871"/>
        <w:gridCol w:w="1890"/>
        <w:gridCol w:w="1710"/>
      </w:tblGrid>
      <w:tr w:rsidR="00C23AA4" w:rsidRPr="005F19F1" w14:paraId="1C2DD36A" w14:textId="77777777" w:rsidTr="00C23AA4">
        <w:tc>
          <w:tcPr>
            <w:tcW w:w="1670" w:type="dxa"/>
            <w:shd w:val="clear" w:color="auto" w:fill="BFBFBF" w:themeFill="background1" w:themeFillShade="BF"/>
            <w:vAlign w:val="center"/>
          </w:tcPr>
          <w:p w14:paraId="24F78CE1" w14:textId="77777777" w:rsidR="00C23AA4" w:rsidRPr="005F19F1" w:rsidRDefault="00C23AA4" w:rsidP="00C23AA4">
            <w:pPr>
              <w:pStyle w:val="TABLE"/>
            </w:pPr>
            <w:r w:rsidRPr="005F19F1">
              <w:t>Observation Angle</w:t>
            </w:r>
          </w:p>
        </w:tc>
        <w:tc>
          <w:tcPr>
            <w:tcW w:w="5471" w:type="dxa"/>
            <w:gridSpan w:val="3"/>
            <w:shd w:val="clear" w:color="auto" w:fill="BFBFBF" w:themeFill="background1" w:themeFillShade="BF"/>
            <w:vAlign w:val="center"/>
          </w:tcPr>
          <w:p w14:paraId="47E44B69" w14:textId="77777777" w:rsidR="00C23AA4" w:rsidRPr="005F19F1" w:rsidRDefault="00C23AA4" w:rsidP="00C23AA4">
            <w:pPr>
              <w:pStyle w:val="TABLE"/>
            </w:pPr>
            <w:r w:rsidRPr="005F19F1">
              <w:t>Specific Luminance</w:t>
            </w:r>
          </w:p>
        </w:tc>
      </w:tr>
      <w:tr w:rsidR="00C23AA4" w:rsidRPr="005F19F1" w14:paraId="6B17B544" w14:textId="77777777" w:rsidTr="00C23AA4">
        <w:tc>
          <w:tcPr>
            <w:tcW w:w="1670" w:type="dxa"/>
            <w:vAlign w:val="center"/>
          </w:tcPr>
          <w:p w14:paraId="25143BF0" w14:textId="77777777" w:rsidR="00C23AA4" w:rsidRPr="005F19F1" w:rsidRDefault="00C23AA4" w:rsidP="00C23AA4">
            <w:pPr>
              <w:pStyle w:val="TABLE"/>
            </w:pPr>
            <w:r w:rsidRPr="005F19F1">
              <w:t>(Degrees)</w:t>
            </w:r>
          </w:p>
        </w:tc>
        <w:tc>
          <w:tcPr>
            <w:tcW w:w="1871" w:type="dxa"/>
            <w:vAlign w:val="center"/>
          </w:tcPr>
          <w:p w14:paraId="144C2308" w14:textId="77777777" w:rsidR="00C23AA4" w:rsidRPr="005F19F1" w:rsidRDefault="00C23AA4" w:rsidP="00C23AA4">
            <w:pPr>
              <w:pStyle w:val="TABLE"/>
            </w:pPr>
            <w:r w:rsidRPr="005F19F1">
              <w:t>White (Millicandelas per lux)</w:t>
            </w:r>
          </w:p>
        </w:tc>
        <w:tc>
          <w:tcPr>
            <w:tcW w:w="1890" w:type="dxa"/>
            <w:vAlign w:val="center"/>
          </w:tcPr>
          <w:p w14:paraId="47E8B044" w14:textId="77777777" w:rsidR="00C23AA4" w:rsidRPr="005F19F1" w:rsidRDefault="00C23AA4" w:rsidP="00C23AA4">
            <w:pPr>
              <w:pStyle w:val="TABLE"/>
            </w:pPr>
            <w:r w:rsidRPr="005F19F1">
              <w:t>Yellow (Millicandelas per lux)</w:t>
            </w:r>
          </w:p>
        </w:tc>
        <w:tc>
          <w:tcPr>
            <w:tcW w:w="1710" w:type="dxa"/>
            <w:vAlign w:val="center"/>
          </w:tcPr>
          <w:p w14:paraId="44BEE9AF" w14:textId="77777777" w:rsidR="00C23AA4" w:rsidRPr="005F19F1" w:rsidRDefault="00C23AA4" w:rsidP="00C23AA4">
            <w:pPr>
              <w:pStyle w:val="TABLE"/>
            </w:pPr>
            <w:r w:rsidRPr="005F19F1">
              <w:t>Red (Millicandelas per lux)</w:t>
            </w:r>
          </w:p>
        </w:tc>
      </w:tr>
      <w:tr w:rsidR="00C23AA4" w:rsidRPr="00AD6373" w14:paraId="4F049B74" w14:textId="77777777" w:rsidTr="00C23AA4">
        <w:tc>
          <w:tcPr>
            <w:tcW w:w="1670" w:type="dxa"/>
            <w:vAlign w:val="center"/>
          </w:tcPr>
          <w:p w14:paraId="0791D19D" w14:textId="77777777" w:rsidR="00C23AA4" w:rsidRPr="005F19F1" w:rsidRDefault="00C23AA4" w:rsidP="00C23AA4">
            <w:pPr>
              <w:pStyle w:val="TABLE"/>
            </w:pPr>
            <w:r w:rsidRPr="005F19F1">
              <w:t>0.2</w:t>
            </w:r>
          </w:p>
        </w:tc>
        <w:tc>
          <w:tcPr>
            <w:tcW w:w="1871" w:type="dxa"/>
            <w:vAlign w:val="center"/>
          </w:tcPr>
          <w:p w14:paraId="00233AB2" w14:textId="77777777" w:rsidR="00C23AA4" w:rsidRPr="005F19F1" w:rsidRDefault="00C23AA4" w:rsidP="00C23AA4">
            <w:pPr>
              <w:pStyle w:val="TABLE"/>
            </w:pPr>
            <w:r w:rsidRPr="005F19F1">
              <w:t>112</w:t>
            </w:r>
          </w:p>
        </w:tc>
        <w:tc>
          <w:tcPr>
            <w:tcW w:w="1890" w:type="dxa"/>
            <w:vAlign w:val="center"/>
          </w:tcPr>
          <w:p w14:paraId="628F7D27" w14:textId="77777777" w:rsidR="00C23AA4" w:rsidRPr="005F19F1" w:rsidRDefault="00C23AA4" w:rsidP="00C23AA4">
            <w:pPr>
              <w:pStyle w:val="TABLE"/>
            </w:pPr>
            <w:r w:rsidRPr="005F19F1">
              <w:t>67</w:t>
            </w:r>
          </w:p>
        </w:tc>
        <w:tc>
          <w:tcPr>
            <w:tcW w:w="1710" w:type="dxa"/>
            <w:vAlign w:val="center"/>
          </w:tcPr>
          <w:p w14:paraId="35C12DBE" w14:textId="77777777" w:rsidR="00C23AA4" w:rsidRPr="005F19F1" w:rsidRDefault="00C23AA4" w:rsidP="00C23AA4">
            <w:pPr>
              <w:pStyle w:val="TABLE"/>
            </w:pPr>
            <w:r w:rsidRPr="005F19F1">
              <w:t>28</w:t>
            </w:r>
          </w:p>
        </w:tc>
      </w:tr>
    </w:tbl>
    <w:p w14:paraId="7ECC8B47" w14:textId="77777777" w:rsidR="00C23AA4" w:rsidRDefault="00C23AA4" w:rsidP="00C23AA4">
      <w:pPr>
        <w:pStyle w:val="3Body"/>
        <w:rPr>
          <w:highlight w:val="yellow"/>
        </w:rPr>
      </w:pPr>
    </w:p>
    <w:p w14:paraId="08081058" w14:textId="77777777" w:rsidR="00C23AA4" w:rsidRPr="00F25B6D" w:rsidRDefault="00C23AA4" w:rsidP="00C23AA4">
      <w:pPr>
        <w:pStyle w:val="3Body"/>
      </w:pPr>
      <w:r w:rsidRPr="005F19F1">
        <w:t xml:space="preserve">The adhesive used to bond the raised pavement markers to the pavement shall be a two-component standard set type epoxy. </w:t>
      </w:r>
      <w:r>
        <w:t>The adhesive bond strength shall be a minimum of 12 psi when measured in accordance with ASTM D4383.</w:t>
      </w:r>
    </w:p>
    <w:p w14:paraId="3867A2A9" w14:textId="77777777" w:rsidR="00C23AA4" w:rsidRPr="00B36BCB" w:rsidRDefault="00C23AA4" w:rsidP="00C23AA4">
      <w:pPr>
        <w:pStyle w:val="3Body"/>
      </w:pPr>
    </w:p>
    <w:bookmarkEnd w:id="1507"/>
    <w:p w14:paraId="7AD80B0D" w14:textId="77777777" w:rsidR="00A2146E" w:rsidRPr="00973712" w:rsidRDefault="00A2146E" w:rsidP="00A2146E">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33" w:name="_Toc191626200"/>
      <w:r>
        <w:rPr>
          <w:rStyle w:val="Subsections"/>
        </w:rPr>
        <w:t>923.48</w:t>
      </w:r>
      <w:r>
        <w:tab/>
      </w:r>
      <w:r w:rsidRPr="00A2146E">
        <w:t>Prefabricated Modular Wall Systems</w:t>
      </w:r>
      <w:bookmarkEnd w:id="1533"/>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34"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35" w:name="_Toc191626201"/>
      <w:r w:rsidRPr="00B36BCB">
        <w:rPr>
          <w:rStyle w:val="Subsections"/>
        </w:rPr>
        <w:t>923.49</w:t>
      </w:r>
      <w:r w:rsidRPr="00B36BCB">
        <w:tab/>
        <w:t>Thermoplastic Rumble Strips</w:t>
      </w:r>
      <w:bookmarkEnd w:id="1534"/>
      <w:bookmarkEnd w:id="1535"/>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36" w:name="_Toc191626202"/>
      <w:r>
        <w:t>Section 925 – Mechanically Stabilized Earth (MSE) Walls</w:t>
      </w:r>
      <w:bookmarkEnd w:id="1536"/>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37" w:name="_Toc191626203"/>
      <w:bookmarkStart w:id="1538"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37"/>
    </w:p>
    <w:bookmarkEnd w:id="1538"/>
    <w:p w14:paraId="36BA1E20" w14:textId="2C4AEDBC" w:rsidR="002719D9" w:rsidRPr="00E73CB8" w:rsidRDefault="002719D9" w:rsidP="00452DCA">
      <w:pPr>
        <w:pStyle w:val="Level4-New"/>
        <w:numPr>
          <w:ilvl w:val="0"/>
          <w:numId w:val="62"/>
        </w:numPr>
      </w:pPr>
      <w:r w:rsidRPr="00E73CB8">
        <w:t>Steel Reinforcing Elements</w:t>
      </w:r>
    </w:p>
    <w:p w14:paraId="1D228EC3" w14:textId="77777777" w:rsidR="002719D9" w:rsidRPr="00E73CB8" w:rsidRDefault="002719D9" w:rsidP="00540290">
      <w:pPr>
        <w:pStyle w:val="3Numbers"/>
        <w:numPr>
          <w:ilvl w:val="0"/>
          <w:numId w:val="265"/>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452DCA">
      <w:pPr>
        <w:pStyle w:val="Level4-New"/>
        <w:numPr>
          <w:ilvl w:val="0"/>
          <w:numId w:val="62"/>
        </w:numPr>
      </w:pPr>
      <w:r w:rsidRPr="00E73CB8">
        <w:t>Corrosion Protection</w:t>
      </w:r>
    </w:p>
    <w:p w14:paraId="7D01B5D8" w14:textId="77777777" w:rsidR="002719D9" w:rsidRPr="00E73CB8" w:rsidRDefault="002719D9" w:rsidP="002719D9">
      <w:pPr>
        <w:pStyle w:val="Level4text"/>
      </w:pPr>
      <w:r w:rsidRPr="00E73CB8">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452DCA">
      <w:pPr>
        <w:pStyle w:val="Level4-New"/>
        <w:numPr>
          <w:ilvl w:val="0"/>
          <w:numId w:val="62"/>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452DCA">
      <w:pPr>
        <w:pStyle w:val="Level4-New"/>
        <w:numPr>
          <w:ilvl w:val="0"/>
          <w:numId w:val="62"/>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39" w:name="_Toc191626204"/>
      <w:bookmarkStart w:id="1540" w:name="_Toc47532259"/>
      <w:bookmarkStart w:id="1541" w:name="_Toc55465956"/>
      <w:bookmarkStart w:id="1542"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39"/>
    </w:p>
    <w:bookmarkEnd w:id="1540"/>
    <w:bookmarkEnd w:id="1541"/>
    <w:bookmarkEnd w:id="1542"/>
    <w:p w14:paraId="7718C382" w14:textId="43DF070B" w:rsidR="002719D9" w:rsidRPr="00620ED5" w:rsidRDefault="002719D9" w:rsidP="00540290">
      <w:pPr>
        <w:pStyle w:val="4Heading"/>
        <w:widowControl/>
        <w:numPr>
          <w:ilvl w:val="0"/>
          <w:numId w:val="266"/>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Roll size (length, width, area, and weight .</w:t>
      </w:r>
    </w:p>
    <w:p w14:paraId="56A31A8C"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 source used for product.</w:t>
      </w:r>
    </w:p>
    <w:p w14:paraId="52D79667"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540290">
      <w:pPr>
        <w:pStyle w:val="4Heading"/>
        <w:widowControl/>
        <w:numPr>
          <w:ilvl w:val="0"/>
          <w:numId w:val="266"/>
        </w:numPr>
        <w:rPr>
          <w:bCs/>
        </w:rPr>
      </w:pPr>
      <w:r w:rsidRPr="00620ED5">
        <w:rPr>
          <w:bCs/>
        </w:rPr>
        <w:t>Protection</w:t>
      </w:r>
    </w:p>
    <w:p w14:paraId="025365AF" w14:textId="77777777" w:rsidR="002719D9" w:rsidRPr="002719D9" w:rsidRDefault="002719D9" w:rsidP="00823501">
      <w:pPr>
        <w:pStyle w:val="4Body"/>
      </w:pPr>
      <w:r w:rsidRPr="002719D9">
        <w:t>The UV resistance as measured by ASTM D4355 shall be the minimum value included in the Working Drawings.</w:t>
      </w:r>
    </w:p>
    <w:p w14:paraId="5470961B" w14:textId="503BF754" w:rsidR="002719D9" w:rsidRPr="00620ED5" w:rsidRDefault="002719D9" w:rsidP="00540290">
      <w:pPr>
        <w:pStyle w:val="4Heading"/>
        <w:widowControl/>
        <w:numPr>
          <w:ilvl w:val="0"/>
          <w:numId w:val="266"/>
        </w:numPr>
        <w:rPr>
          <w:bCs/>
        </w:rPr>
      </w:pPr>
      <w:r w:rsidRPr="00620ED5">
        <w:rPr>
          <w:bCs/>
        </w:rPr>
        <w:t>Quality Control</w:t>
      </w:r>
    </w:p>
    <w:p w14:paraId="7B630726" w14:textId="5C606FAF" w:rsidR="002719D9" w:rsidRPr="001022CF" w:rsidRDefault="002719D9" w:rsidP="00823501">
      <w:pPr>
        <w:pStyle w:val="4Body"/>
      </w:pPr>
      <w:r w:rsidRPr="002719D9">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Testing Rate            (Per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540290">
      <w:pPr>
        <w:pStyle w:val="4Heading"/>
        <w:widowControl/>
        <w:numPr>
          <w:ilvl w:val="0"/>
          <w:numId w:val="266"/>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43" w:name="_Toc47532260"/>
      <w:bookmarkStart w:id="1544" w:name="_Toc55465957"/>
      <w:bookmarkStart w:id="1545" w:name="_Toc191626205"/>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43"/>
      <w:bookmarkEnd w:id="1544"/>
      <w:bookmarkEnd w:id="1545"/>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540290">
      <w:pPr>
        <w:pStyle w:val="3Letters"/>
        <w:numPr>
          <w:ilvl w:val="0"/>
          <w:numId w:val="267"/>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540290">
      <w:pPr>
        <w:pStyle w:val="3Letters"/>
        <w:numPr>
          <w:ilvl w:val="0"/>
          <w:numId w:val="267"/>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The upper three feet of Select Backfill shall contain no stones greater than three inches in their greatest dimension, and shall not be composed primarily of gravel with less than 40 percent passing the ¾” sieve. No. 57 Coarse Aggregate in accordance with ASTM C33 shall be utilized in the CSV below the 100 year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 lbs/ft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Sulfates,  ppm</w:t>
            </w:r>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30% after  4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  %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15% after  5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 tsf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shd w:val="clear" w:color="auto" w:fill="auto"/>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shd w:val="clear" w:color="auto" w:fill="auto"/>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The Contractor shall provide Quality Control (QC) laboratory test results at the following specified frequencies.  The samples shall be taken from the source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shd w:val="clear" w:color="auto" w:fill="auto"/>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shd w:val="clear" w:color="auto" w:fill="auto"/>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bl>
    <w:p w14:paraId="5537AB6E" w14:textId="77777777" w:rsidR="002719D9" w:rsidRDefault="002719D9" w:rsidP="00700071">
      <w:pPr>
        <w:pStyle w:val="3Letters"/>
      </w:pPr>
      <w:bookmarkStart w:id="1546" w:name="_Hlk47520920"/>
      <w:r w:rsidRPr="00E73CB8">
        <w:t>Failing results shall be addressed as follows:</w:t>
      </w:r>
    </w:p>
    <w:bookmarkEnd w:id="1546"/>
    <w:p w14:paraId="53B8838F" w14:textId="77777777" w:rsidR="002719D9" w:rsidRPr="006D5583" w:rsidRDefault="002719D9" w:rsidP="00540290">
      <w:pPr>
        <w:pStyle w:val="3Numbers"/>
        <w:numPr>
          <w:ilvl w:val="0"/>
          <w:numId w:val="268"/>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ubsections 925.03 (4) through (6) of the “Select Backfill Material for MSE Walls with Steel Reinforcing Elements” section, or additionally as deemed necessary by the Engineer based on a change in the appearance or behavior of the Select Backfill.  The Engineer may waive some QA testing as follows:</w:t>
      </w:r>
    </w:p>
    <w:p w14:paraId="7935DEB1" w14:textId="77777777" w:rsidR="002719D9" w:rsidRPr="00F420CC" w:rsidRDefault="002719D9" w:rsidP="00540290">
      <w:pPr>
        <w:pStyle w:val="level5numbers"/>
        <w:numPr>
          <w:ilvl w:val="0"/>
          <w:numId w:val="175"/>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47" w:name="_Toc47532261"/>
      <w:bookmarkStart w:id="1548" w:name="_Toc55465958"/>
      <w:bookmarkStart w:id="1549" w:name="_Toc191626206"/>
      <w:bookmarkStart w:id="1550" w:name="_Hlk47522783"/>
      <w:bookmarkStart w:id="1551"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47"/>
      <w:bookmarkEnd w:id="1548"/>
      <w:bookmarkEnd w:id="1549"/>
    </w:p>
    <w:bookmarkEnd w:id="1550"/>
    <w:bookmarkEnd w:id="1551"/>
    <w:p w14:paraId="607421CC" w14:textId="77777777" w:rsidR="00824D1C" w:rsidRPr="00E73CB8" w:rsidRDefault="00824D1C" w:rsidP="00540290">
      <w:pPr>
        <w:pStyle w:val="3Letters"/>
        <w:numPr>
          <w:ilvl w:val="0"/>
          <w:numId w:val="269"/>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No. 8 Coarse Aggregate in accordance with ASTM C33 shall be utilized in the Common Structure Volume below the 100 year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Standard Proctor,  lbs/ft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&lt; 30% after  4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t>Soundness (Sodium Sulfate),               % Loss</w:t>
            </w:r>
          </w:p>
        </w:tc>
        <w:tc>
          <w:tcPr>
            <w:tcW w:w="3744" w:type="dxa"/>
            <w:vAlign w:val="center"/>
          </w:tcPr>
          <w:p w14:paraId="562B701F" w14:textId="77777777" w:rsidR="00824D1C" w:rsidRPr="00E73CB8" w:rsidRDefault="00824D1C" w:rsidP="0053175F">
            <w:pPr>
              <w:pStyle w:val="Table1Textleft"/>
              <w:keepNext w:val="0"/>
            </w:pPr>
            <w:r w:rsidRPr="00E73CB8">
              <w:t>&lt; 15% after  5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r w:rsidRPr="00E73CB8">
              <w:rPr>
                <w:sz w:val="16"/>
              </w:rPr>
              <w:t xml:space="preserve">Internal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shd w:val="clear" w:color="auto" w:fill="auto"/>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shd w:val="clear" w:color="auto" w:fill="auto"/>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shd w:val="clear" w:color="auto" w:fill="auto"/>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shd w:val="clear" w:color="auto" w:fill="auto"/>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shd w:val="clear" w:color="auto" w:fill="auto"/>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shd w:val="clear" w:color="auto" w:fill="auto"/>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shd w:val="clear" w:color="auto" w:fill="auto"/>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The Contractor shall provide Quality Control (QC) laboratory test results at the following specified frequencies.  The samples shall be taken from the source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shd w:val="clear" w:color="auto" w:fill="auto"/>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shd w:val="clear" w:color="auto" w:fill="auto"/>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shd w:val="clear" w:color="auto" w:fill="auto"/>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shd w:val="clear" w:color="auto" w:fill="auto"/>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shd w:val="clear" w:color="auto" w:fill="auto"/>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shd w:val="clear" w:color="auto" w:fill="auto"/>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540290">
      <w:pPr>
        <w:pStyle w:val="3Numbers"/>
        <w:numPr>
          <w:ilvl w:val="0"/>
          <w:numId w:val="270"/>
        </w:numPr>
      </w:pPr>
      <w:r w:rsidRPr="00E73CB8">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t xml:space="preserve">If the average of the failing sample and the resampled test also fails the material shall be removed at the Contractor’s expense up to the location where materials with passing test results was placed, with the exception of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540290">
      <w:pPr>
        <w:pStyle w:val="3Numbers"/>
        <w:numPr>
          <w:ilvl w:val="0"/>
          <w:numId w:val="271"/>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52" w:name="_Toc47532262"/>
      <w:bookmarkStart w:id="1553" w:name="_Toc55465959"/>
      <w:bookmarkStart w:id="1554" w:name="_Toc191626207"/>
      <w:bookmarkStart w:id="1555"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52"/>
      <w:bookmarkEnd w:id="1553"/>
      <w:bookmarkEnd w:id="1554"/>
    </w:p>
    <w:bookmarkEnd w:id="1555"/>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r w:rsidRPr="00E73CB8">
              <w:t>ASTM  D792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r w:rsidRPr="00E73CB8">
              <w:t>ASTM  D1238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r w:rsidRPr="00E73CB8">
              <w:t>ASTM  D1603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striations, roughness, pinholes or bubbles and shall be free of holes, blisters and any foreign matter, such as soil or oil accumulation.  </w:t>
      </w:r>
    </w:p>
    <w:p w14:paraId="4BD3FD44" w14:textId="54C3BCA0" w:rsidR="00EC2081" w:rsidRDefault="00EC2081" w:rsidP="00EC2081">
      <w:pPr>
        <w:pStyle w:val="3Heading"/>
      </w:pPr>
      <w:bookmarkStart w:id="1556" w:name="_Toc47532263"/>
      <w:bookmarkStart w:id="1557" w:name="_Toc55465960"/>
      <w:bookmarkStart w:id="1558" w:name="_Toc191626208"/>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56"/>
      <w:bookmarkEnd w:id="1557"/>
      <w:bookmarkEnd w:id="1558"/>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59" w:name="_Toc191626209"/>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59"/>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60" w:name="_Hlk115077675"/>
      <w:r>
        <w:t xml:space="preserve">Add the following </w:t>
      </w:r>
      <w:r w:rsidR="00983629">
        <w:t>S</w:t>
      </w:r>
      <w:r w:rsidR="00983629" w:rsidRPr="00983629">
        <w:t>ection</w:t>
      </w:r>
      <w:bookmarkEnd w:id="1560"/>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61" w:name="_Toc191626210"/>
      <w:r>
        <w:t>Section 927 – Intelligent Transportation System</w:t>
      </w:r>
      <w:bookmarkEnd w:id="1561"/>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62" w:name="_Toc191626211"/>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62"/>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63" w:name="_Toc191626212"/>
      <w:r w:rsidRPr="00FB5661">
        <w:rPr>
          <w:rStyle w:val="Subsections"/>
        </w:rPr>
        <w:t>9</w:t>
      </w:r>
      <w:r>
        <w:rPr>
          <w:rStyle w:val="Subsections"/>
        </w:rPr>
        <w:t>27</w:t>
      </w:r>
      <w:r w:rsidRPr="00FB5661">
        <w:rPr>
          <w:rStyle w:val="Subsections"/>
        </w:rPr>
        <w:t>.</w:t>
      </w:r>
      <w:r>
        <w:rPr>
          <w:rStyle w:val="Subsections"/>
        </w:rPr>
        <w:t>02</w:t>
      </w:r>
      <w:r w:rsidRPr="007D2E90">
        <w:tab/>
      </w:r>
      <w:r>
        <w:t>120/240, 1-Phase Panelboard</w:t>
      </w:r>
      <w:bookmarkEnd w:id="1563"/>
    </w:p>
    <w:p w14:paraId="03B7A949" w14:textId="33F4A4E4" w:rsidR="009A2730" w:rsidRDefault="009A2730" w:rsidP="009A2730">
      <w:pPr>
        <w:pStyle w:val="3Body"/>
      </w:pPr>
      <w:r>
        <w:t xml:space="preserve">Refer to the </w:t>
      </w:r>
      <w:r w:rsidR="00112278">
        <w:t>QPL.</w:t>
      </w:r>
    </w:p>
    <w:p w14:paraId="37E613B6" w14:textId="77777777" w:rsidR="009A2730" w:rsidRPr="007D2E90" w:rsidRDefault="009A2730" w:rsidP="009A2730">
      <w:pPr>
        <w:pStyle w:val="3Heading"/>
      </w:pPr>
      <w:bookmarkStart w:id="1564" w:name="_Toc191626213"/>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64"/>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65" w:name="_Toc191626214"/>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65"/>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66" w:name="_Toc191626215"/>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66"/>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67" w:name="_Toc191626216"/>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67"/>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68" w:name="_Toc191626217"/>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68"/>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69" w:name="_Toc191626218"/>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69"/>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70" w:name="_Toc191626219"/>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70"/>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71" w:name="_Toc191626220"/>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71"/>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72" w:name="_Toc191626221"/>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72"/>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73" w:name="_Toc191626222"/>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73"/>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74" w:name="_Toc191626223"/>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74"/>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75" w:name="_Toc191626224"/>
      <w:r>
        <w:t>Section 92</w:t>
      </w:r>
      <w:r w:rsidR="00A2146E">
        <w:t>8</w:t>
      </w:r>
      <w:r>
        <w:t xml:space="preserve"> – Bearings</w:t>
      </w:r>
      <w:bookmarkEnd w:id="1575"/>
    </w:p>
    <w:p w14:paraId="6AA6CFDE" w14:textId="77777777" w:rsidR="000F5644" w:rsidRPr="007D2E90" w:rsidRDefault="000F5644" w:rsidP="000F5644">
      <w:pPr>
        <w:pStyle w:val="3Heading"/>
      </w:pPr>
      <w:bookmarkStart w:id="1576" w:name="_Toc191626225"/>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76"/>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77" w:name="_Toc191626226"/>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77"/>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78" w:name="_Toc191626227"/>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78"/>
    </w:p>
    <w:p w14:paraId="058BD853" w14:textId="77777777" w:rsidR="00DB5093" w:rsidRDefault="000F5644" w:rsidP="00DB5093">
      <w:pPr>
        <w:pStyle w:val="3Body"/>
      </w:pPr>
      <w:r>
        <w:t xml:space="preserve">Refer to the </w:t>
      </w:r>
      <w:r w:rsidR="00112278">
        <w:t>QPL.</w:t>
      </w:r>
      <w:bookmarkStart w:id="1579"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t xml:space="preserve">Add the following </w:t>
      </w:r>
      <w:r w:rsidRPr="00983629">
        <w:t>Section</w:t>
      </w:r>
      <w:r>
        <w:t>:</w:t>
      </w:r>
    </w:p>
    <w:p w14:paraId="75D69658" w14:textId="77777777" w:rsidR="00C23AA4" w:rsidRPr="00B36BCB" w:rsidRDefault="00C23AA4" w:rsidP="00C23AA4">
      <w:pPr>
        <w:pStyle w:val="2Heading"/>
      </w:pPr>
      <w:bookmarkStart w:id="1580" w:name="_Toc191626228"/>
      <w:r w:rsidRPr="00B36BCB">
        <w:t>Secti</w:t>
      </w:r>
      <w:r>
        <w:t>on 929 – Trenchless Technology</w:t>
      </w:r>
      <w:r w:rsidRPr="00B36BCB">
        <w:t xml:space="preserve"> Materials</w:t>
      </w:r>
      <w:bookmarkEnd w:id="1579"/>
      <w:bookmarkEnd w:id="1580"/>
    </w:p>
    <w:p w14:paraId="4452936C" w14:textId="77777777" w:rsidR="005B3048" w:rsidRPr="00B36BCB" w:rsidRDefault="005B3048" w:rsidP="005B3048">
      <w:pPr>
        <w:pStyle w:val="3Heading"/>
      </w:pPr>
      <w:bookmarkStart w:id="1581" w:name="_Toc73107260"/>
      <w:bookmarkStart w:id="1582" w:name="_Toc77561747"/>
      <w:bookmarkStart w:id="1583" w:name="_Toc229306713"/>
      <w:bookmarkStart w:id="1584" w:name="_Toc317167278"/>
      <w:bookmarkStart w:id="1585" w:name="_Toc501116129"/>
      <w:bookmarkStart w:id="1586" w:name="_Toc191626229"/>
      <w:r w:rsidRPr="00B36BCB">
        <w:rPr>
          <w:rStyle w:val="Subsections"/>
        </w:rPr>
        <w:t>929.01</w:t>
      </w:r>
      <w:r w:rsidRPr="00B36BCB">
        <w:tab/>
      </w:r>
      <w:bookmarkEnd w:id="1581"/>
      <w:bookmarkEnd w:id="1582"/>
      <w:bookmarkEnd w:id="1583"/>
      <w:bookmarkEnd w:id="1584"/>
      <w:r w:rsidRPr="00B36BCB">
        <w:t>Casing Pipe</w:t>
      </w:r>
      <w:bookmarkEnd w:id="1585"/>
      <w:bookmarkEnd w:id="1586"/>
    </w:p>
    <w:p w14:paraId="2EEE6DFA" w14:textId="77777777" w:rsidR="005B3048" w:rsidRPr="00B36BCB" w:rsidRDefault="005B3048" w:rsidP="005B3048">
      <w:pPr>
        <w:pStyle w:val="3Body"/>
      </w:pPr>
      <w:r w:rsidRPr="00B36BCB">
        <w:t>Casing pipe shall satisfy the following requirements:</w:t>
      </w:r>
    </w:p>
    <w:p w14:paraId="0BFDDE33" w14:textId="77777777" w:rsidR="005B3048" w:rsidRPr="005B3048" w:rsidRDefault="005B3048" w:rsidP="00540290">
      <w:pPr>
        <w:pStyle w:val="4Heading"/>
        <w:numPr>
          <w:ilvl w:val="0"/>
          <w:numId w:val="101"/>
        </w:numPr>
        <w:rPr>
          <w:rFonts w:eastAsia="Calibri"/>
        </w:rPr>
      </w:pPr>
      <w:r w:rsidRPr="00B36BCB">
        <w:t>Steel</w:t>
      </w:r>
    </w:p>
    <w:p w14:paraId="2541FDDB" w14:textId="77777777" w:rsidR="005B3048" w:rsidRPr="00B36BCB" w:rsidRDefault="005B3048" w:rsidP="005B3048">
      <w:pPr>
        <w:pStyle w:val="4Body"/>
      </w:pPr>
      <w:r w:rsidRPr="00B36BCB">
        <w:t>Steel casing pipe shall be in accordance with ASTM A53 Grade B, ASTM A139 Grades B, C, D, or E, or ASTM A252 Grades 2 or 3.  Sections of steel casing shall be welded or joined by an approved jointing system.</w:t>
      </w:r>
    </w:p>
    <w:p w14:paraId="376026B5" w14:textId="7A921F3C" w:rsidR="00DB5093" w:rsidRPr="005B3048" w:rsidRDefault="00A713B7" w:rsidP="00540290">
      <w:pPr>
        <w:pStyle w:val="4Heading"/>
        <w:numPr>
          <w:ilvl w:val="0"/>
          <w:numId w:val="101"/>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540290">
      <w:pPr>
        <w:pStyle w:val="4Heading"/>
        <w:numPr>
          <w:ilvl w:val="0"/>
          <w:numId w:val="101"/>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540290">
      <w:pPr>
        <w:pStyle w:val="4Heading"/>
        <w:numPr>
          <w:ilvl w:val="0"/>
          <w:numId w:val="101"/>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Centrifugally Cast Fiberglass Reinforced Polymer Concrete casing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shd w:val="clear" w:color="auto" w:fill="auto"/>
            <w:vAlign w:val="center"/>
          </w:tcPr>
          <w:p w14:paraId="19CEF9F0" w14:textId="77777777" w:rsidR="005B3048" w:rsidRPr="00B36BCB" w:rsidRDefault="005B3048" w:rsidP="009446AD">
            <w:pPr>
              <w:pStyle w:val="TABLE"/>
            </w:pPr>
            <w:r w:rsidRPr="00B36BCB">
              <w:t>Material</w:t>
            </w:r>
          </w:p>
        </w:tc>
        <w:tc>
          <w:tcPr>
            <w:tcW w:w="720" w:type="dxa"/>
            <w:shd w:val="clear" w:color="auto" w:fill="auto"/>
            <w:vAlign w:val="center"/>
          </w:tcPr>
          <w:p w14:paraId="345734A5" w14:textId="77777777" w:rsidR="005B3048" w:rsidRPr="00B36BCB" w:rsidRDefault="005B3048" w:rsidP="009446AD">
            <w:pPr>
              <w:pStyle w:val="TABLE"/>
            </w:pPr>
            <w:r w:rsidRPr="00B36BCB">
              <w:t>Auger Boring</w:t>
            </w:r>
          </w:p>
        </w:tc>
        <w:tc>
          <w:tcPr>
            <w:tcW w:w="864" w:type="dxa"/>
            <w:shd w:val="clear" w:color="auto" w:fill="auto"/>
            <w:vAlign w:val="center"/>
          </w:tcPr>
          <w:p w14:paraId="108B6A39" w14:textId="77777777" w:rsidR="005B3048" w:rsidRPr="00B36BCB" w:rsidRDefault="005B3048" w:rsidP="009446AD">
            <w:pPr>
              <w:pStyle w:val="TABLE"/>
            </w:pPr>
            <w:r w:rsidRPr="00B36BCB">
              <w:t>Pipe Jacking</w:t>
            </w:r>
          </w:p>
        </w:tc>
        <w:tc>
          <w:tcPr>
            <w:tcW w:w="1417" w:type="dxa"/>
            <w:shd w:val="clear" w:color="auto" w:fill="auto"/>
            <w:vAlign w:val="center"/>
          </w:tcPr>
          <w:p w14:paraId="4F76BCBC" w14:textId="77777777" w:rsidR="005B3048" w:rsidRPr="00B36BCB" w:rsidRDefault="005B3048" w:rsidP="009446AD">
            <w:pPr>
              <w:pStyle w:val="TABLE"/>
            </w:pPr>
            <w:r w:rsidRPr="00B36BCB">
              <w:t>Microtunneling</w:t>
            </w:r>
          </w:p>
        </w:tc>
        <w:tc>
          <w:tcPr>
            <w:tcW w:w="1620" w:type="dxa"/>
            <w:shd w:val="clear" w:color="auto" w:fill="auto"/>
            <w:vAlign w:val="center"/>
          </w:tcPr>
          <w:p w14:paraId="193362B3" w14:textId="77777777" w:rsidR="005B3048" w:rsidRPr="00B36BCB" w:rsidRDefault="005B3048" w:rsidP="009446AD">
            <w:pPr>
              <w:pStyle w:val="TABLE"/>
            </w:pPr>
            <w:r w:rsidRPr="00B36BCB">
              <w:t>Horizontal Directional Drilling</w:t>
            </w:r>
          </w:p>
        </w:tc>
        <w:tc>
          <w:tcPr>
            <w:tcW w:w="990" w:type="dxa"/>
            <w:shd w:val="clear" w:color="auto" w:fill="auto"/>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shd w:val="clear" w:color="auto" w:fill="auto"/>
          </w:tcPr>
          <w:p w14:paraId="687079EE" w14:textId="77777777" w:rsidR="005B3048" w:rsidRPr="00B36BCB" w:rsidRDefault="005B3048" w:rsidP="009446AD">
            <w:pPr>
              <w:pStyle w:val="TABLE"/>
            </w:pPr>
            <w:r w:rsidRPr="00B36BCB">
              <w:t>Outside Diameter (in)</w:t>
            </w:r>
          </w:p>
        </w:tc>
        <w:tc>
          <w:tcPr>
            <w:tcW w:w="1710" w:type="dxa"/>
            <w:shd w:val="clear" w:color="auto" w:fill="auto"/>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shd w:val="clear" w:color="auto" w:fill="auto"/>
          </w:tcPr>
          <w:p w14:paraId="17DD5D71" w14:textId="77777777" w:rsidR="005B3048" w:rsidRPr="00B36BCB" w:rsidRDefault="005B3048" w:rsidP="009446AD">
            <w:pPr>
              <w:pStyle w:val="TABLE"/>
            </w:pPr>
            <w:r w:rsidRPr="00B36BCB">
              <w:t>Environmental Conditions</w:t>
            </w:r>
          </w:p>
        </w:tc>
        <w:tc>
          <w:tcPr>
            <w:tcW w:w="2070" w:type="dxa"/>
            <w:shd w:val="clear" w:color="auto" w:fill="auto"/>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587" w:name="_Toc501116130"/>
      <w:r w:rsidRPr="005B3048">
        <w:rPr>
          <w:b/>
          <w:sz w:val="24"/>
          <w:szCs w:val="22"/>
        </w:rPr>
        <w:t>929.02</w:t>
      </w:r>
      <w:r w:rsidRPr="005B3048">
        <w:rPr>
          <w:b/>
          <w:sz w:val="24"/>
          <w:szCs w:val="22"/>
        </w:rPr>
        <w:tab/>
        <w:t>Carrier Pipe</w:t>
      </w:r>
      <w:bookmarkEnd w:id="1587"/>
    </w:p>
    <w:p w14:paraId="10982E66" w14:textId="77777777" w:rsidR="005B3048" w:rsidRPr="005B3048" w:rsidRDefault="005B3048" w:rsidP="00540290">
      <w:pPr>
        <w:pStyle w:val="4Heading"/>
        <w:numPr>
          <w:ilvl w:val="0"/>
          <w:numId w:val="104"/>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is capable of withstanding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588" w:name="_Toc501116131"/>
      <w:r w:rsidRPr="005B3048">
        <w:rPr>
          <w:b/>
          <w:sz w:val="24"/>
          <w:szCs w:val="22"/>
        </w:rPr>
        <w:t>929.03</w:t>
      </w:r>
      <w:r w:rsidRPr="005B3048">
        <w:rPr>
          <w:b/>
          <w:sz w:val="24"/>
          <w:szCs w:val="22"/>
        </w:rPr>
        <w:tab/>
        <w:t>Filler Materials</w:t>
      </w:r>
      <w:bookmarkEnd w:id="1588"/>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540290">
      <w:pPr>
        <w:pStyle w:val="4Heading"/>
        <w:numPr>
          <w:ilvl w:val="0"/>
          <w:numId w:val="286"/>
        </w:numPr>
      </w:pPr>
      <w:r w:rsidRPr="005B3048">
        <w:t>Contact Grout</w:t>
      </w:r>
    </w:p>
    <w:p w14:paraId="1EDA5840"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Final proportions of materials shall be based on results of tests made on sample mixtures of grout, and included in the submittals of Section 533.</w:t>
      </w:r>
    </w:p>
    <w:p w14:paraId="72730511"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540290">
      <w:pPr>
        <w:widowControl/>
        <w:numPr>
          <w:ilvl w:val="0"/>
          <w:numId w:val="102"/>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5EA7B3FD" w14:textId="6C58EE84" w:rsidR="005B3048" w:rsidRPr="005B3048" w:rsidRDefault="00A713B7" w:rsidP="00540290">
      <w:pPr>
        <w:pStyle w:val="4Heading"/>
        <w:numPr>
          <w:ilvl w:val="0"/>
          <w:numId w:val="286"/>
        </w:numPr>
      </w:pPr>
      <w:r>
        <w:t>Controlled Low Strength Material (CLSM)</w:t>
      </w:r>
    </w:p>
    <w:p w14:paraId="62B0EAD1" w14:textId="77777777" w:rsidR="005B3048" w:rsidRPr="005B3048" w:rsidRDefault="005B3048" w:rsidP="00540290">
      <w:pPr>
        <w:widowControl/>
        <w:numPr>
          <w:ilvl w:val="0"/>
          <w:numId w:val="103"/>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CLSM shall not be placed in contact with aluminum pipe, including connections, fixtures, etc., unless the aluminum has been coated with an approved primer.</w:t>
      </w:r>
    </w:p>
    <w:p w14:paraId="3B4C86D4"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mix may be transported in open haul units provided the material is placed within 30 minutes of the end of mixing.  Use a rotating drum unit capable of 2-6 rpm to transport material which cannot be placed within 30 minutes after the end of mixing.</w:t>
      </w:r>
    </w:p>
    <w:p w14:paraId="10442E1C"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During placement, a set of three cylinders shall be cast from each batch for compressive strength testing and shall obtain a 28-day compressive strengths between 40 psi and 150 psi.</w:t>
      </w:r>
    </w:p>
    <w:p w14:paraId="60CD7514"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589" w:name="_Toc347396913"/>
      <w:bookmarkStart w:id="1590" w:name="_Toc191626230"/>
      <w:bookmarkStart w:id="1591" w:name="_Toc229306884"/>
      <w:bookmarkStart w:id="1592" w:name="_Toc317167513"/>
      <w:r w:rsidRPr="00BB2447">
        <w:t>Appendix A - Affirmative Action Mandatory Language</w:t>
      </w:r>
      <w:bookmarkEnd w:id="1589"/>
      <w:bookmarkEnd w:id="1590"/>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593" w:name="_Hlk12369443"/>
      <w:r w:rsidR="00544C47">
        <w:rPr>
          <w:sz w:val="18"/>
        </w:rPr>
        <w:t>C</w:t>
      </w:r>
      <w:bookmarkEnd w:id="1593"/>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officer,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(2) To notify any minority and women workers who have been listed with it as awaiting available vacancies;</w:t>
      </w:r>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w:t>
      </w:r>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area;</w:t>
      </w:r>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in a given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decisions;</w:t>
      </w:r>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in order to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All of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 xml:space="preserve">The name of any interested women or minority individual shall be maintained on a waiting list, and shall be considered for employment as described in (i)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ontract, on forms made available by the Dept. of LWD, Construction EEO Monitoring Program and submitted 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t xml:space="preserve">Additional Mandatory Construction Contract Language For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require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is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women;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w:t>
      </w:r>
    </w:p>
    <w:p w14:paraId="50A9B0FC" w14:textId="5BD2F421" w:rsidR="00CC5FCA" w:rsidRPr="00CC5FCA" w:rsidRDefault="00CC5FCA" w:rsidP="00CC5FCA">
      <w:pPr>
        <w:autoSpaceDE w:val="0"/>
        <w:autoSpaceDN w:val="0"/>
        <w:adjustRightInd w:val="0"/>
        <w:jc w:val="both"/>
        <w:rPr>
          <w:sz w:val="18"/>
        </w:rPr>
      </w:pPr>
      <w:r w:rsidRPr="00CC5FCA">
        <w:rPr>
          <w:sz w:val="18"/>
        </w:rPr>
        <w:t>4. The Contractor shall provide evidence of efforts described at 2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594" w:name="_Toc199234201"/>
      <w:bookmarkStart w:id="1595" w:name="_Toc229306892"/>
      <w:bookmarkStart w:id="1596" w:name="_Toc317167521"/>
      <w:bookmarkStart w:id="1597" w:name="_Toc191626231"/>
      <w:bookmarkEnd w:id="1591"/>
      <w:bookmarkEnd w:id="1592"/>
      <w:r w:rsidRPr="00C326D7">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594"/>
      <w:bookmarkEnd w:id="1595"/>
      <w:bookmarkEnd w:id="1596"/>
      <w:bookmarkEnd w:id="1597"/>
    </w:p>
    <w:p w14:paraId="3AE922E3" w14:textId="77777777" w:rsidR="00C326D7" w:rsidRPr="00C326D7" w:rsidRDefault="00C326D7" w:rsidP="00584421">
      <w:pPr>
        <w:pStyle w:val="BoilerplateBody"/>
        <w:numPr>
          <w:ilvl w:val="0"/>
          <w:numId w:val="29"/>
        </w:numPr>
      </w:pPr>
      <w:bookmarkStart w:id="1598" w:name="_Toc209248218"/>
      <w:r w:rsidRPr="00C326D7">
        <w:t>Scope</w:t>
      </w:r>
      <w:bookmarkEnd w:id="1598"/>
    </w:p>
    <w:p w14:paraId="1CEC3349" w14:textId="77777777" w:rsidR="00C326D7" w:rsidRPr="00C326D7" w:rsidRDefault="00C326D7" w:rsidP="00C87F06">
      <w:pPr>
        <w:pStyle w:val="BoilerplateBody"/>
        <w:ind w:left="720"/>
      </w:pPr>
      <w:r w:rsidRPr="00C326D7">
        <w:t>Use this test method to determine the Profile Index from profilograms of deck slabs and approach slabs, made with the profilograph.</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599" w:name="_Toc209248219"/>
      <w:r w:rsidRPr="00C326D7">
        <w:t>Apparatus</w:t>
      </w:r>
      <w:bookmarkEnd w:id="1599"/>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00" w:name="_Toc209248220"/>
      <w:r w:rsidRPr="00C326D7">
        <w:t>Sample Size and Preparation</w:t>
      </w:r>
      <w:bookmarkEnd w:id="1600"/>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01" w:name="_Toc209248221"/>
      <w:r w:rsidRPr="00C326D7">
        <w:t>Procedures</w:t>
      </w:r>
      <w:bookmarkEnd w:id="1601"/>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02" w:name="_Toc209248222"/>
      <w:r w:rsidRPr="00C326D7">
        <w:t>Calculations</w:t>
      </w:r>
      <w:bookmarkEnd w:id="1602"/>
    </w:p>
    <w:p w14:paraId="6757858E" w14:textId="77777777" w:rsidR="00C326D7" w:rsidRPr="00C326D7" w:rsidRDefault="00C326D7" w:rsidP="00C87F06">
      <w:pPr>
        <w:pStyle w:val="BoilerplateBody"/>
        <w:ind w:left="720"/>
      </w:pPr>
      <w:r w:rsidRPr="00C326D7">
        <w:t>The Profile Index is determined as “inches per mile in excess of the 0.1 inch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03" w:name="_Toc209248223"/>
      <w:r w:rsidRPr="00C326D7">
        <w:t>Report</w:t>
      </w:r>
      <w:bookmarkEnd w:id="1603"/>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r w:rsidRPr="00DD0E3B">
          <w:t>Profilograph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r w:rsidRPr="00C326D7">
        <w:t>Profilograph Form</w:t>
      </w:r>
    </w:p>
    <w:p w14:paraId="4D69B0A2" w14:textId="77777777" w:rsidR="00C326D7" w:rsidRPr="00C326D7" w:rsidRDefault="00C326D7" w:rsidP="00C87F06">
      <w:pPr>
        <w:pStyle w:val="BoilerplateHeadings"/>
      </w:pPr>
      <w:bookmarkStart w:id="1604" w:name="_Toc237423978"/>
      <w:bookmarkStart w:id="1605" w:name="_Toc317167522"/>
      <w:bookmarkStart w:id="1606" w:name="_Toc191626232"/>
      <w:bookmarkStart w:id="1607" w:name="_Toc73107365"/>
      <w:bookmarkStart w:id="1608" w:name="_Toc77575167"/>
      <w:bookmarkStart w:id="1609" w:name="_Toc77749896"/>
      <w:bookmarkStart w:id="1610" w:name="_Toc78088827"/>
      <w:bookmarkStart w:id="1611" w:name="_Toc78098175"/>
      <w:bookmarkStart w:id="1612" w:name="_Toc78253279"/>
      <w:bookmarkStart w:id="1613" w:name="_Toc79291894"/>
      <w:bookmarkStart w:id="1614" w:name="_Toc229306893"/>
      <w:bookmarkStart w:id="1615" w:name="_Toc475933555"/>
      <w:bookmarkStart w:id="1616" w:name="_Toc22718408"/>
      <w:r w:rsidRPr="00C326D7">
        <w:t xml:space="preserve">Appendix I </w:t>
      </w:r>
      <w:r>
        <w:t>-</w:t>
      </w:r>
      <w:r w:rsidRPr="00C326D7">
        <w:t xml:space="preserve"> </w:t>
      </w:r>
      <w:bookmarkEnd w:id="1604"/>
      <w:r w:rsidRPr="00C326D7">
        <w:t>NJ</w:t>
      </w:r>
      <w:r w:rsidR="00C87F06">
        <w:t>PD</w:t>
      </w:r>
      <w:r w:rsidRPr="00C326D7">
        <w:t>ES Stormwater Permit Program</w:t>
      </w:r>
      <w:bookmarkEnd w:id="1605"/>
      <w:bookmarkEnd w:id="1606"/>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Machinery, and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Best Management Practices shall be conducted whenever activities described below occur.  Ancillary operations include but are not limited to impound yards, permanent and mobile fueling locations, and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to: raw materials; intermediate products; final products; waste materials; by-products; machinery and fuels; and lubricants, solvents, and detergents that are related to the maintenance yard operations and ancillary operations.  Materials or machinery that are not exposed to stormwater at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540290">
            <w:pPr>
              <w:widowControl/>
              <w:numPr>
                <w:ilvl w:val="0"/>
                <w:numId w:val="219"/>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540290">
            <w:pPr>
              <w:widowControl/>
              <w:numPr>
                <w:ilvl w:val="0"/>
                <w:numId w:val="219"/>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540290">
            <w:pPr>
              <w:widowControl/>
              <w:numPr>
                <w:ilvl w:val="0"/>
                <w:numId w:val="219"/>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shall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540290">
            <w:pPr>
              <w:widowControl/>
              <w:numPr>
                <w:ilvl w:val="0"/>
                <w:numId w:val="221"/>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540290">
            <w:pPr>
              <w:widowControl/>
              <w:numPr>
                <w:ilvl w:val="1"/>
                <w:numId w:val="222"/>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540290">
            <w:pPr>
              <w:widowControl/>
              <w:numPr>
                <w:ilvl w:val="1"/>
                <w:numId w:val="222"/>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540290">
            <w:pPr>
              <w:widowControl/>
              <w:numPr>
                <w:ilvl w:val="1"/>
                <w:numId w:val="222"/>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540290">
            <w:pPr>
              <w:widowControl/>
              <w:numPr>
                <w:ilvl w:val="1"/>
                <w:numId w:val="222"/>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540290">
            <w:pPr>
              <w:widowControl/>
              <w:numPr>
                <w:ilvl w:val="0"/>
                <w:numId w:val="223"/>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540290">
            <w:pPr>
              <w:widowControl/>
              <w:numPr>
                <w:ilvl w:val="0"/>
                <w:numId w:val="223"/>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serviced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540290">
            <w:pPr>
              <w:widowControl/>
              <w:numPr>
                <w:ilvl w:val="0"/>
                <w:numId w:val="224"/>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540290">
            <w:pPr>
              <w:widowControl/>
              <w:numPr>
                <w:ilvl w:val="0"/>
                <w:numId w:val="224"/>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Permittee’s which cannot discharge wash wastewater to a sanitary sewer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National Work Group on Leak Detection Evaluations (NWGLDE) or as determined 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Tank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 log of equipment and vehicle wash wastewater containment structure clean-outs including date and method of removal, mode of transportation (including name of hauler if applicable) and the location of disposal. See Underground Vehicle Wash Water Storage Tank Use Log at end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a NJ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including: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540290">
            <w:pPr>
              <w:widowControl/>
              <w:numPr>
                <w:ilvl w:val="0"/>
                <w:numId w:val="224"/>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540290">
            <w:pPr>
              <w:widowControl/>
              <w:numPr>
                <w:ilvl w:val="0"/>
                <w:numId w:val="226"/>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540290">
            <w:pPr>
              <w:widowControl/>
              <w:numPr>
                <w:ilvl w:val="0"/>
                <w:numId w:val="226"/>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during dry weather, if possible;</w:t>
            </w:r>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basis;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 tracked away from storage areas;</w:t>
            </w:r>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 permanent structure is under construction, repair or replacement;</w:t>
            </w:r>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Stormwater run-on and de-icing material run-off is minimized;</w:t>
            </w:r>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Materials in temporary storage are tarped when not in use;</w:t>
            </w:r>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shall not exceed 30 days unless otherwise approved in writing by the Department;</w:t>
            </w:r>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top soil, road millings, waste concrete, asphalt, brick, block and asphalt-based roofing scrap and processed aggregate in such a manner as to minimize stormwater run-on and aggregate run-off via surface grading, dikes and/or berms (which may include sand bags,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top soil,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millings must be managed in conformance with the “Recycled Asphalt Pavement and Asphalt Millings (RAP) Reuse Guidance” (see </w:t>
            </w:r>
            <w:hyperlink r:id="rId69" w:history="1">
              <w:r w:rsidRPr="00A36287">
                <w:rPr>
                  <w:rFonts w:ascii="Times New Roman" w:eastAsiaTheme="minorHAnsi" w:hAnsi="Times New Roman"/>
                  <w:color w:val="000000"/>
                  <w:sz w:val="24"/>
                  <w:szCs w:val="24"/>
                  <w:u w:val="single"/>
                </w:rPr>
                <w:t>www.nj.gov/dep/dshw/rrtp/asphaltguidance.pdf</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and other similar materials that may be collected during road cleanup operations.  These BMPs do not include materials such as liquids, wastes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hyperlink r:id="rId71" w:history="1">
              <w:r w:rsidRPr="00A36287">
                <w:rPr>
                  <w:rFonts w:ascii="Times New Roman" w:eastAsiaTheme="minorHAnsi" w:hAnsi="Times New Roman"/>
                  <w:color w:val="000000"/>
                  <w:sz w:val="24"/>
                  <w:szCs w:val="24"/>
                  <w:u w:val="single"/>
                </w:rPr>
                <w:t>www.nj.gov/dep/dshw/rrtp/sweeping.htm</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540290">
            <w:pPr>
              <w:widowControl/>
              <w:numPr>
                <w:ilvl w:val="1"/>
                <w:numId w:val="228"/>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540290">
            <w:pPr>
              <w:widowControl/>
              <w:numPr>
                <w:ilvl w:val="1"/>
                <w:numId w:val="228"/>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Owned and operated by the permittee;</w:t>
            </w:r>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540290">
            <w:pPr>
              <w:widowControl/>
              <w:numPr>
                <w:ilvl w:val="2"/>
                <w:numId w:val="229"/>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540290">
            <w:pPr>
              <w:widowControl/>
              <w:numPr>
                <w:ilvl w:val="2"/>
                <w:numId w:val="229"/>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Diverts stormwater away from yard trimmings and wood waste management operations;</w:t>
            </w:r>
          </w:p>
          <w:p w14:paraId="1A35E32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Minimizes or eliminates the exposure of yard trimmings, wood waste and related materials to stormwater;</w:t>
            </w:r>
          </w:p>
          <w:p w14:paraId="20582DA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540290">
            <w:pPr>
              <w:widowControl/>
              <w:numPr>
                <w:ilvl w:val="2"/>
                <w:numId w:val="230"/>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materials contained in the windrows, staging and storage piles (processed and unprocessed) do not enter waterways of the State;</w:t>
            </w:r>
          </w:p>
          <w:p w14:paraId="3D42C10B" w14:textId="77777777" w:rsidR="00A36287" w:rsidRPr="00A36287" w:rsidRDefault="00A36287" w:rsidP="00540290">
            <w:pPr>
              <w:widowControl/>
              <w:numPr>
                <w:ilvl w:val="2"/>
                <w:numId w:val="230"/>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On ground which is not susceptible to seasonal flooding;</w:t>
            </w:r>
          </w:p>
          <w:p w14:paraId="44F492F2" w14:textId="77777777" w:rsidR="00A36287" w:rsidRPr="00A36287" w:rsidRDefault="00A36287" w:rsidP="00540290">
            <w:pPr>
              <w:widowControl/>
              <w:numPr>
                <w:ilvl w:val="2"/>
                <w:numId w:val="230"/>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Store trash in leak-proof containers or on an impervious surface that is contained (e.g., contained by berms) to control leachate and litter;</w:t>
            </w:r>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shd w:val="clear" w:color="auto" w:fill="auto"/>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shd w:val="clear" w:color="auto" w:fill="auto"/>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shd w:val="clear" w:color="auto" w:fill="auto"/>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shd w:val="clear" w:color="auto" w:fill="auto"/>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shd w:val="clear" w:color="auto" w:fill="auto"/>
            <w:noWrap/>
            <w:vAlign w:val="bottom"/>
          </w:tcPr>
          <w:p w14:paraId="4E72762B" w14:textId="77777777" w:rsidR="00CA185C" w:rsidRPr="00CA185C" w:rsidRDefault="00CA185C" w:rsidP="00CA185C">
            <w:pPr>
              <w:pStyle w:val="TABLE"/>
            </w:pPr>
            <w:r w:rsidRPr="00CA185C">
              <w:t>Contractor’s Contact  Information</w:t>
            </w:r>
          </w:p>
        </w:tc>
        <w:tc>
          <w:tcPr>
            <w:tcW w:w="1800" w:type="dxa"/>
            <w:tcBorders>
              <w:left w:val="single" w:sz="4" w:space="0" w:color="auto"/>
            </w:tcBorders>
            <w:shd w:val="clear" w:color="auto" w:fill="auto"/>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shd w:val="clear" w:color="auto" w:fill="auto"/>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shd w:val="clear" w:color="auto" w:fill="auto"/>
            <w:noWrap/>
            <w:vAlign w:val="bottom"/>
          </w:tcPr>
          <w:p w14:paraId="457B465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shd w:val="clear" w:color="auto" w:fill="auto"/>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shd w:val="clear" w:color="auto" w:fill="auto"/>
            <w:noWrap/>
            <w:vAlign w:val="bottom"/>
          </w:tcPr>
          <w:p w14:paraId="5D1662F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shd w:val="clear" w:color="auto" w:fill="auto"/>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shd w:val="clear" w:color="auto" w:fill="auto"/>
            <w:noWrap/>
            <w:vAlign w:val="bottom"/>
          </w:tcPr>
          <w:p w14:paraId="13F9931A"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shd w:val="clear" w:color="auto" w:fill="auto"/>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shd w:val="clear" w:color="auto" w:fill="auto"/>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shd w:val="clear" w:color="auto" w:fill="auto"/>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shd w:val="clear" w:color="auto" w:fill="auto"/>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shd w:val="clear" w:color="auto" w:fill="auto"/>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shd w:val="clear" w:color="auto" w:fill="auto"/>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shd w:val="clear" w:color="auto" w:fill="auto"/>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shd w:val="clear" w:color="auto" w:fill="auto"/>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shd w:val="clear" w:color="auto" w:fill="auto"/>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70F6C78D" w14:textId="77777777" w:rsidR="00CA185C" w:rsidRPr="00CA185C" w:rsidRDefault="00CA185C" w:rsidP="00CA185C">
      <w:pPr>
        <w:jc w:val="both"/>
        <w:rPr>
          <w:sz w:val="18"/>
        </w:rPr>
      </w:pPr>
      <w:r w:rsidRPr="00CA185C">
        <w:rPr>
          <w:sz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r w:rsidRPr="00C326D7">
              <w:t>Snow Plows</w:t>
            </w:r>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r w:rsidRPr="00C326D7">
              <w:t>Wood Chippers</w:t>
            </w:r>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t>FUELING OPERATIONS</w:t>
      </w:r>
    </w:p>
    <w:p w14:paraId="4C24D5FC" w14:textId="77777777" w:rsidR="00C326D7" w:rsidRPr="00C326D7" w:rsidRDefault="00C326D7" w:rsidP="00D56155">
      <w:pPr>
        <w:pStyle w:val="BoilerplateBody"/>
        <w:ind w:left="720"/>
      </w:pPr>
      <w:r w:rsidRPr="00C326D7">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shd w:val="clear" w:color="auto" w:fill="auto"/>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shd w:val="clear" w:color="auto" w:fill="auto"/>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shd w:val="clear" w:color="auto" w:fill="auto"/>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shd w:val="clear" w:color="auto" w:fill="auto"/>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shd w:val="clear" w:color="auto" w:fill="auto"/>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shd w:val="clear" w:color="auto" w:fill="auto"/>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shd w:val="clear" w:color="auto" w:fill="auto"/>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shd w:val="clear" w:color="auto" w:fill="auto"/>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shd w:val="clear" w:color="auto" w:fill="auto"/>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shd w:val="clear" w:color="auto" w:fill="auto"/>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shd w:val="clear" w:color="auto" w:fill="auto"/>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shd w:val="clear" w:color="auto" w:fill="auto"/>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shd w:val="clear" w:color="auto" w:fill="auto"/>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shd w:val="clear" w:color="auto" w:fill="auto"/>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If yes,  when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Are containers stored in outdoor areas located on raised pads, spill pallets, or in bermed/diked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Does the facility have a washbay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Do the washbay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Do the washbay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Is all loose debris (sand, salt, grass clippings, etc.) brushed off of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1A. If  yes:  Are these containers covered at all times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17" w:name="_Toc191626233"/>
      <w:bookmarkStart w:id="1618" w:name="_Toc317167523"/>
      <w:r w:rsidRPr="00E81E9C">
        <w:t>Appendix J - Discrimination in Employment on Public Works</w:t>
      </w:r>
      <w:bookmarkEnd w:id="1617"/>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2-1 Discrimination in Employment on Public Works;</w:t>
      </w:r>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19" w:name="co_pp_331f00006c6d3_1"/>
      <w:bookmarkEnd w:id="1619"/>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20" w:name="co_pp_5945000048613_1"/>
      <w:bookmarkEnd w:id="1620"/>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21" w:name="co_pp_ac4b00005f6e3_1"/>
      <w:bookmarkEnd w:id="1621"/>
      <w:r w:rsidRPr="00E81E9C">
        <w:t xml:space="preserve">This contract may be canceled or terminated by the contracting public agency, and all money due or to become due hereunder may be forfeited,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22" w:name="_Toc191626234"/>
      <w:r w:rsidRPr="0064352D">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22"/>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shall agree to take all necessary and responsible steps, in accordance with the aforementioned regulations,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in an effort to promote and encourage participation in its  Program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23"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23"/>
    <w:p w14:paraId="7D19B6EC" w14:textId="77777777" w:rsidR="000D3632" w:rsidRPr="0064352D" w:rsidRDefault="000D3632" w:rsidP="00540290">
      <w:pPr>
        <w:pStyle w:val="ListParagraph"/>
        <w:numPr>
          <w:ilvl w:val="1"/>
          <w:numId w:val="115"/>
        </w:numPr>
        <w:spacing w:after="160" w:line="259" w:lineRule="auto"/>
        <w:contextualSpacing w:val="0"/>
        <w:rPr>
          <w:rFonts w:cstheme="minorHAnsi"/>
          <w:b/>
          <w:sz w:val="18"/>
        </w:rPr>
      </w:pPr>
      <w:r w:rsidRPr="0064352D">
        <w:rPr>
          <w:rFonts w:cstheme="minorHAnsi"/>
          <w:sz w:val="18"/>
        </w:rPr>
        <w:t xml:space="preserve">In order to be eligible as a disabled veteran-owned business, a business must satisfy the following criteria: </w:t>
      </w:r>
    </w:p>
    <w:p w14:paraId="5E8B6B61"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business; </w:t>
      </w:r>
    </w:p>
    <w:p w14:paraId="25A33FFB"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The business owner must have Federal certification from the Department of Veteran’s Affairs as having a service-connected disability.</w:t>
      </w:r>
    </w:p>
    <w:p w14:paraId="0C049DA4"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24" w:name="_Hlk40257664"/>
      <w:r>
        <w:rPr>
          <w:rFonts w:cstheme="minorHAnsi"/>
          <w:sz w:val="18"/>
        </w:rPr>
        <w:t>See N.J.A.C. 17:14-14-2.2</w:t>
      </w:r>
    </w:p>
    <w:bookmarkEnd w:id="1624"/>
    <w:p w14:paraId="7D1BD5AF"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Assess the business any difference between the contract amount and what the State's cost would have been if the contract had not been awarded in accordance with the provisions of N.J.S.A. 52:32-31 et seq.; </w:t>
      </w:r>
    </w:p>
    <w:p w14:paraId="0BE6BC9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involved; </w:t>
      </w:r>
    </w:p>
    <w:p w14:paraId="2DDDFB2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business shall register at www.newjerseybusiness.gov, for Premier Business Services; and </w:t>
      </w:r>
    </w:p>
    <w:p w14:paraId="7F8B266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www.nj.gov/njbgs. </w:t>
      </w:r>
    </w:p>
    <w:p w14:paraId="184C2025" w14:textId="77777777" w:rsidR="000D3632" w:rsidRPr="0064352D" w:rsidRDefault="000D3632" w:rsidP="00540290">
      <w:pPr>
        <w:pStyle w:val="ListParagraph"/>
        <w:numPr>
          <w:ilvl w:val="3"/>
          <w:numId w:val="116"/>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540290">
      <w:pPr>
        <w:pStyle w:val="ListParagraph"/>
        <w:numPr>
          <w:ilvl w:val="3"/>
          <w:numId w:val="116"/>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540290">
      <w:pPr>
        <w:pStyle w:val="ListParagraph"/>
        <w:numPr>
          <w:ilvl w:val="2"/>
          <w:numId w:val="117"/>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lapse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540290">
      <w:pPr>
        <w:pStyle w:val="ListParagraph"/>
        <w:numPr>
          <w:ilvl w:val="2"/>
          <w:numId w:val="117"/>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 registration challenge shall be made in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to the appropriate State contracting agency. </w:t>
      </w:r>
    </w:p>
    <w:p w14:paraId="500EF782"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the Unit receives a registration challenge, upon request of the business whose registration is at issue, the Unit Manager or a designee shall conduct a hearing on the matter as follows: </w:t>
      </w:r>
    </w:p>
    <w:p w14:paraId="693A27F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is at issue, and any affected State contracting agency) of the time and place of the hearing, and of the right to attend and be represented at the hearing. </w:t>
      </w:r>
    </w:p>
    <w:p w14:paraId="771C249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close of the hearing. </w:t>
      </w:r>
    </w:p>
    <w:p w14:paraId="66F7C49D"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the business. </w:t>
      </w:r>
    </w:p>
    <w:p w14:paraId="4A3EA24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registration, or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on the basis of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all of the requisite qualifications under this chapter to be registered as a disabled veteran-owned business. </w:t>
      </w:r>
    </w:p>
    <w:p w14:paraId="258636D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the business. </w:t>
      </w:r>
    </w:p>
    <w:p w14:paraId="56B5138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540290">
      <w:pPr>
        <w:widowControl/>
        <w:numPr>
          <w:ilvl w:val="0"/>
          <w:numId w:val="115"/>
        </w:numPr>
        <w:spacing w:after="120"/>
        <w:ind w:left="1080"/>
        <w:jc w:val="both"/>
        <w:rPr>
          <w:rFonts w:ascii="Arial" w:hAnsi="Arial"/>
          <w:b/>
          <w:sz w:val="18"/>
        </w:rPr>
      </w:pPr>
      <w:bookmarkStart w:id="1625" w:name="_Hlk21078745"/>
      <w:r w:rsidRPr="0064352D">
        <w:rPr>
          <w:rFonts w:ascii="Arial" w:hAnsi="Arial"/>
          <w:b/>
          <w:sz w:val="18"/>
        </w:rPr>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540290">
      <w:pPr>
        <w:pStyle w:val="ListParagraph"/>
        <w:numPr>
          <w:ilvl w:val="3"/>
          <w:numId w:val="118"/>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include, but are not limited to: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540290">
      <w:pPr>
        <w:pStyle w:val="ListParagraph"/>
        <w:numPr>
          <w:ilvl w:val="3"/>
          <w:numId w:val="118"/>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26"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26"/>
      <w:r w:rsidRPr="0064352D">
        <w:rPr>
          <w:rFonts w:cstheme="minorHAnsi"/>
          <w:sz w:val="18"/>
        </w:rPr>
        <w:t xml:space="preserve">, giving consideration to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540290">
      <w:pPr>
        <w:pStyle w:val="ListParagraph"/>
        <w:numPr>
          <w:ilvl w:val="0"/>
          <w:numId w:val="306"/>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540290">
      <w:pPr>
        <w:pStyle w:val="ListParagraph"/>
        <w:numPr>
          <w:ilvl w:val="0"/>
          <w:numId w:val="306"/>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540290">
      <w:pPr>
        <w:pStyle w:val="ListParagraph"/>
        <w:numPr>
          <w:ilvl w:val="0"/>
          <w:numId w:val="306"/>
        </w:numPr>
        <w:spacing w:line="259" w:lineRule="auto"/>
        <w:ind w:left="2160"/>
        <w:rPr>
          <w:rFonts w:cstheme="minorHAnsi"/>
          <w:sz w:val="18"/>
        </w:rPr>
      </w:pPr>
      <w:bookmarkStart w:id="1627" w:name="_Hlk21079245"/>
      <w:r w:rsidRPr="001C1635">
        <w:rPr>
          <w:rFonts w:cstheme="minorHAnsi"/>
          <w:sz w:val="18"/>
        </w:rPr>
        <w:t xml:space="preserve">Bidders shall provide sufficient documentation of its good faith efforts to meet the set-aside goal either with its bid or within 10 days of a request by the State contracting agency or other State agency. Failure to comply may preclude award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540290">
      <w:pPr>
        <w:pStyle w:val="ListParagraph"/>
        <w:numPr>
          <w:ilvl w:val="1"/>
          <w:numId w:val="115"/>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540290">
      <w:pPr>
        <w:pStyle w:val="ListParagraph"/>
        <w:numPr>
          <w:ilvl w:val="1"/>
          <w:numId w:val="115"/>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25"/>
    <w:bookmarkEnd w:id="1627"/>
    <w:p w14:paraId="53693441"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bookmarkStart w:id="1628" w:name="_Hlk21079280"/>
      <w:r w:rsidRPr="0064352D">
        <w:rPr>
          <w:rFonts w:cstheme="minorHAnsi"/>
          <w:sz w:val="18"/>
        </w:rPr>
        <w:t xml:space="preserve">The bidder shall attempt to locate qualified potential disabled veteran-owned business subcontractors; </w:t>
      </w:r>
    </w:p>
    <w:p w14:paraId="45AE9D3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bidder; </w:t>
      </w:r>
    </w:p>
    <w:p w14:paraId="56D22EE8"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28"/>
    <w:p w14:paraId="356F1F34"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540290">
      <w:pPr>
        <w:widowControl/>
        <w:numPr>
          <w:ilvl w:val="0"/>
          <w:numId w:val="115"/>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Notice of Award.  However, the Authority may extend the deadline for this requirement at its sole discretion. </w:t>
      </w:r>
    </w:p>
    <w:p w14:paraId="7F43227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540290">
      <w:pPr>
        <w:widowControl/>
        <w:numPr>
          <w:ilvl w:val="0"/>
          <w:numId w:val="115"/>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540290">
      <w:pPr>
        <w:pStyle w:val="ListParagraph"/>
        <w:numPr>
          <w:ilvl w:val="1"/>
          <w:numId w:val="115"/>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change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Should a DVOB become ineligible during the course of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refer the matter to the Attorney General of the State of New Jersey. </w:t>
      </w:r>
    </w:p>
    <w:p w14:paraId="4EEE2003"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540290">
      <w:pPr>
        <w:widowControl/>
        <w:numPr>
          <w:ilvl w:val="2"/>
          <w:numId w:val="115"/>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Inability to obtain, or loss of, a license necessary for the performance of the particular category of work. </w:t>
      </w:r>
    </w:p>
    <w:p w14:paraId="5F828C6E"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Suspension or debarment proceedings may be commenced in accordance with New Jersey law and the Authority regulations. </w:t>
      </w:r>
    </w:p>
    <w:p w14:paraId="56B9915A"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on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t xml:space="preserve">For each </w:t>
      </w:r>
      <w:r w:rsidR="00993F3D">
        <w:rPr>
          <w:rFonts w:cstheme="minorHAnsi"/>
          <w:sz w:val="18"/>
        </w:rPr>
        <w:t xml:space="preserve">SBE or </w:t>
      </w:r>
      <w:r w:rsidRPr="0064352D">
        <w:rPr>
          <w:rFonts w:cstheme="minorHAnsi"/>
          <w:sz w:val="18"/>
        </w:rPr>
        <w:t xml:space="preserve">DVOB owned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set aside contract awards, nor in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on a monthly basis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State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Federal department contracts pursuant to Federal law. </w:t>
      </w:r>
    </w:p>
    <w:p w14:paraId="14DDF835" w14:textId="77777777" w:rsidR="000D3632" w:rsidRPr="0064352D" w:rsidRDefault="000D3632" w:rsidP="000D3632">
      <w:pPr>
        <w:rPr>
          <w:rFonts w:cstheme="minorHAnsi"/>
          <w:sz w:val="18"/>
        </w:rPr>
      </w:pPr>
      <w:bookmarkStart w:id="1629"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29"/>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in order to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process, and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enter into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period of time. A term contract is generally applied when a State contracting agency: </w:t>
      </w:r>
    </w:p>
    <w:p w14:paraId="31DE9ABE" w14:textId="77777777" w:rsidR="000D3632" w:rsidRPr="0064352D" w:rsidRDefault="000D3632" w:rsidP="000D3632">
      <w:pPr>
        <w:rPr>
          <w:rFonts w:cstheme="minorHAnsi"/>
          <w:sz w:val="18"/>
        </w:rPr>
      </w:pPr>
      <w:r w:rsidRPr="0064352D">
        <w:rPr>
          <w:rFonts w:cstheme="minorHAnsi"/>
          <w:sz w:val="18"/>
        </w:rPr>
        <w:t xml:space="preserve">1.  Establishes a fixed unit price, hourly rate, or discount for items or services to be purchased thereunder; </w:t>
      </w:r>
    </w:p>
    <w:p w14:paraId="43E33F05" w14:textId="77777777" w:rsidR="000D3632" w:rsidRPr="0064352D" w:rsidRDefault="000D3632" w:rsidP="000D3632">
      <w:pPr>
        <w:rPr>
          <w:rFonts w:cstheme="minorHAnsi"/>
          <w:sz w:val="18"/>
        </w:rPr>
      </w:pPr>
      <w:r w:rsidRPr="0064352D">
        <w:rPr>
          <w:rFonts w:cstheme="minorHAnsi"/>
          <w:sz w:val="18"/>
        </w:rPr>
        <w:t xml:space="preserve">2.  Provides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 xml:space="preserve">3.  Provides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30" w:name="_Toc323898196"/>
      <w:bookmarkStart w:id="1631" w:name="_Toc530405920"/>
      <w:bookmarkStart w:id="1632" w:name="_Toc191626235"/>
      <w:bookmarkEnd w:id="1607"/>
      <w:bookmarkEnd w:id="1608"/>
      <w:bookmarkEnd w:id="1609"/>
      <w:bookmarkEnd w:id="1610"/>
      <w:bookmarkEnd w:id="1611"/>
      <w:bookmarkEnd w:id="1612"/>
      <w:bookmarkEnd w:id="1613"/>
      <w:bookmarkEnd w:id="1614"/>
      <w:bookmarkEnd w:id="1618"/>
      <w:r w:rsidRPr="00CF7BAC">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30"/>
      <w:bookmarkEnd w:id="1631"/>
      <w:bookmarkEnd w:id="1632"/>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ors 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ll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This language is included to ensure that all persons who enter into any form of contractual agreement with the Authority are aware of their responsibilities and the commitment of the Authority to see that it’s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33"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z w:val="18"/>
          <w:szCs w:val="22"/>
        </w:rPr>
        <w:t>a</w:t>
      </w:r>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33"/>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businesses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In order to be eligible as a small business, a business must satisfy all of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completed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divided by three.</w:t>
      </w:r>
    </w:p>
    <w:p w14:paraId="7FE2B779"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540290">
      <w:pPr>
        <w:widowControl/>
        <w:numPr>
          <w:ilvl w:val="0"/>
          <w:numId w:val="112"/>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$500,000;</w:t>
      </w:r>
    </w:p>
    <w:p w14:paraId="358C01DF" w14:textId="77777777" w:rsidR="00DB5089" w:rsidRPr="009A001A" w:rsidRDefault="00DB5089" w:rsidP="00540290">
      <w:pPr>
        <w:widowControl/>
        <w:numPr>
          <w:ilvl w:val="0"/>
          <w:numId w:val="112"/>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540290">
      <w:pPr>
        <w:widowControl/>
        <w:numPr>
          <w:ilvl w:val="0"/>
          <w:numId w:val="11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540290">
      <w:pPr>
        <w:widowControl/>
        <w:numPr>
          <w:ilvl w:val="0"/>
          <w:numId w:val="113"/>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$3 million;</w:t>
      </w:r>
    </w:p>
    <w:p w14:paraId="1622EC04" w14:textId="08D822F8" w:rsidR="00DB5089" w:rsidRPr="00E62947" w:rsidRDefault="00DB5089" w:rsidP="00540290">
      <w:pPr>
        <w:widowControl/>
        <w:numPr>
          <w:ilvl w:val="0"/>
          <w:numId w:val="113"/>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34"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34"/>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540290">
      <w:pPr>
        <w:widowControl/>
        <w:numPr>
          <w:ilvl w:val="0"/>
          <w:numId w:val="11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on the basis of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provisions of N.J.S.A. 52:32-17 et seq.</w:t>
      </w:r>
      <w:r w:rsidRPr="003D07AB">
        <w:rPr>
          <w:rFonts w:asciiTheme="minorHAnsi" w:eastAsiaTheme="minorHAnsi" w:hAnsiTheme="minorHAnsi" w:cstheme="minorBidi"/>
          <w:sz w:val="18"/>
          <w:szCs w:val="22"/>
        </w:rPr>
        <w:t>;</w:t>
      </w:r>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involved;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394AF4DC"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register at </w:t>
      </w:r>
      <w:hyperlink r:id="rId78" w:history="1">
        <w:r w:rsidR="00E62947" w:rsidRPr="00322E86">
          <w:rPr>
            <w:rStyle w:val="Hyperlink"/>
            <w:rFonts w:asciiTheme="minorHAnsi" w:eastAsiaTheme="minorHAnsi" w:hAnsiTheme="minorHAnsi" w:cstheme="minorBidi"/>
            <w:sz w:val="18"/>
            <w:szCs w:val="22"/>
          </w:rPr>
          <w:t>www.newjerseybusiness.gov</w:t>
        </w:r>
      </w:hyperlink>
      <w:r w:rsidRPr="003D07AB">
        <w:rPr>
          <w:rFonts w:asciiTheme="minorHAnsi" w:eastAsiaTheme="minorHAnsi" w:hAnsiTheme="minorHAnsi" w:cstheme="minorBidi"/>
          <w:sz w:val="18"/>
          <w:szCs w:val="22"/>
        </w:rPr>
        <w:t>,  for Premier Business Services; and</w:t>
      </w:r>
    </w:p>
    <w:p w14:paraId="687713B5" w14:textId="77777777"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xml:space="preserve"> </w:t>
      </w:r>
    </w:p>
    <w:p w14:paraId="3B3C06CF"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a registration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lapse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Notice </w:t>
      </w:r>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540290">
      <w:pPr>
        <w:widowControl/>
        <w:numPr>
          <w:ilvl w:val="0"/>
          <w:numId w:val="3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request a listing of small businesses from the Division if none are known to the bidder;</w:t>
      </w:r>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540290">
      <w:pPr>
        <w:widowControl/>
        <w:numPr>
          <w:ilvl w:val="0"/>
          <w:numId w:val="307"/>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No work shall be included in the SBE Participation Schedule if the Bidder has reasonable cause to believe the listed SBE firm will subcontract, at any tier,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contracts with SBE suppliers of goods and services, 100% of total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to SBE suppliers that are not manufacturers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in subcontracts with businesses that are joint ventures will be counted on the basis of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35"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36"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36"/>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35"/>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evidences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signed copies of subcontracts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prior to the start of same.</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change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Should a SBE become ineligible during the course of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37" w:name="_Hlk34725187"/>
      <w:r w:rsidRPr="003D07AB">
        <w:rPr>
          <w:rFonts w:asciiTheme="minorHAnsi" w:eastAsiaTheme="minorHAnsi" w:hAnsiTheme="minorHAnsi" w:cstheme="minorBidi"/>
          <w:sz w:val="18"/>
          <w:szCs w:val="22"/>
        </w:rPr>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37"/>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to quality as a SBE, or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Inability to obtain, or loss of, a license necessary for the performance of the particular category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Suspension or debarment proceedings may be commenced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on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execution of a contract with the Authority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each SBE owned firm listed on Form A, Bidder shall include a complete and signed Form B.  This form B is not required for set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on a monthly basis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means any contract to which the Authority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means the statutorily determined percentage of contracting dollars awarded by each State contracting agency to small businesses in order to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for the purposes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  as may be adjusted periodically.</w:t>
      </w:r>
    </w:p>
    <w:p w14:paraId="62367CE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enter into or award contracts for goods and services or design and construction contracts. A list of State contracting agencies shall be maintained at </w:t>
      </w:r>
      <w:hyperlink r:id="rId81"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means the numerical objectives which the Authority contracting agency establishes, on a contract by contract basis, in order to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2"/>
          <w:footerReference w:type="default" r:id="rId83"/>
          <w:headerReference w:type="first" r:id="rId84"/>
          <w:footerReference w:type="first" r:id="rId85"/>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38" w:name="RANGE!A1:H38"/>
      <w:bookmarkStart w:id="1639" w:name="_Toc499711463"/>
      <w:bookmarkStart w:id="1640" w:name="_Toc191626236"/>
      <w:bookmarkEnd w:id="1615"/>
      <w:bookmarkEnd w:id="1616"/>
      <w:bookmarkEnd w:id="1638"/>
      <w:r>
        <w:t>Appendix Z – Cost-Plus Work Forms</w:t>
      </w:r>
      <w:bookmarkEnd w:id="1639"/>
      <w:bookmarkEnd w:id="1640"/>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76EF9CFA" w:rsidR="00C756FD" w:rsidRDefault="00C756FD" w:rsidP="0058156B">
      <w:pPr>
        <w:pStyle w:val="BoilerplateBody"/>
        <w:tabs>
          <w:tab w:val="left" w:pos="10800"/>
        </w:tabs>
        <w:ind w:left="1440" w:right="950"/>
        <w:rPr>
          <w:rFonts w:cs="Arial"/>
        </w:rPr>
      </w:pPr>
      <w:r w:rsidRPr="00E05F32">
        <w:rPr>
          <w:rFonts w:cs="Arial"/>
        </w:rPr>
        <w:t xml:space="preserve">The below schedules are to be utilized by the Construction Firms under contractual agreement with the Authority. The </w:t>
      </w:r>
      <w:r w:rsidR="00FE5371">
        <w:rPr>
          <w:rFonts w:cs="Arial"/>
        </w:rPr>
        <w:t>Contractor</w:t>
      </w:r>
      <w:r w:rsidRPr="00E05F32">
        <w:rPr>
          <w:rFonts w:cs="Arial"/>
        </w:rPr>
        <w:t xml:space="preserve"> is to prepare the schedules; once prepared, the </w:t>
      </w:r>
      <w:r w:rsidR="00FE5371">
        <w:rPr>
          <w:rFonts w:cs="Arial"/>
        </w:rPr>
        <w:t>Contractor</w:t>
      </w:r>
      <w:r w:rsidRPr="00E05F32">
        <w:rPr>
          <w:rFonts w:cs="Arial"/>
        </w:rPr>
        <w:t xml:space="preserve"> forwards the document to the Resident </w:t>
      </w:r>
      <w:r w:rsidR="00E6467A">
        <w:rPr>
          <w:rFonts w:cs="Arial"/>
        </w:rPr>
        <w:t>Engineer</w:t>
      </w:r>
      <w:r w:rsidRPr="00E05F32">
        <w:rPr>
          <w:rFonts w:cs="Arial"/>
        </w:rPr>
        <w:t xml:space="preserve"> (Supervision Consultant). The Resident </w:t>
      </w:r>
      <w:r w:rsidR="00E6467A">
        <w:rPr>
          <w:rFonts w:cs="Arial"/>
        </w:rPr>
        <w:t>Engineer</w:t>
      </w:r>
      <w:r w:rsidRPr="00E05F32">
        <w:rPr>
          <w:rFonts w:cs="Arial"/>
        </w:rPr>
        <w:t xml:space="preserve"> will review and approve the amounts on Schedule A, Summary of Charges. The Project </w:t>
      </w:r>
      <w:r w:rsidR="00E6467A">
        <w:rPr>
          <w:rFonts w:cs="Arial"/>
        </w:rPr>
        <w:t>Engineer</w:t>
      </w:r>
      <w:r w:rsidRPr="00E05F32">
        <w:rPr>
          <w:rFonts w:cs="Arial"/>
        </w:rPr>
        <w:t xml:space="preserve"> at the Authority will then indicate the amount paid on Schedule A, Summary of Charges</w:t>
      </w:r>
      <w:r>
        <w:rPr>
          <w:rFonts w:cs="Arial"/>
        </w:rPr>
        <w:t>.</w:t>
      </w:r>
    </w:p>
    <w:p w14:paraId="66140512" w14:textId="77777777"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6" w:history="1">
        <w:r w:rsidR="00DF17C0" w:rsidRPr="008910E3">
          <w:rPr>
            <w:rStyle w:val="Hyperlink"/>
            <w:rFonts w:cs="Arial"/>
          </w:rPr>
          <w:t>https://www.njta.com/doing-business/construction-and-maintenance-contracts</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Documents the amount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r w:rsidRPr="00E05F32">
        <w:rPr>
          <w:rFonts w:cs="Arial"/>
        </w:rPr>
        <w:t>Documents the amount of hours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The hourly rate and hourly operating cost rate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r>
        <w:rPr>
          <w:rFonts w:cs="Arial"/>
        </w:rPr>
        <w:t>Documents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All information must be complete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7"/>
      <w:footerReference w:type="default" r:id="rId88"/>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6FA109A4" w:rsidR="000A747D" w:rsidRPr="003B4CD7" w:rsidRDefault="000A747D" w:rsidP="00F968F5">
    <w:pPr>
      <w:pStyle w:val="Footer"/>
      <w:rPr>
        <w:smallCaps/>
      </w:rPr>
    </w:pPr>
    <w:r>
      <w:rPr>
        <w:rStyle w:val="PageNumber"/>
        <w:smallCaps/>
      </w:rPr>
      <w:t>(Std</w:t>
    </w:r>
    <w:r w:rsidR="0083763B">
      <w:rPr>
        <w:rStyle w:val="PageNumber"/>
        <w:smallCaps/>
      </w:rPr>
      <w:t xml:space="preserve"> </w:t>
    </w:r>
    <w:r w:rsidR="00404BB8">
      <w:rPr>
        <w:rStyle w:val="PageNumber"/>
        <w:smallCaps/>
      </w:rPr>
      <w:t>0</w:t>
    </w:r>
    <w:r w:rsidR="008D5AE6">
      <w:rPr>
        <w:rStyle w:val="PageNumber"/>
        <w:smallCaps/>
      </w:rPr>
      <w:t>5</w:t>
    </w:r>
    <w:r w:rsidR="006A392D">
      <w:rPr>
        <w:rStyle w:val="PageNumber"/>
        <w:smallCaps/>
      </w:rPr>
      <w:t>-</w:t>
    </w:r>
    <w:r w:rsidR="00404BB8">
      <w:rPr>
        <w:rStyle w:val="PageNumber"/>
        <w:smallCaps/>
      </w:rPr>
      <w:t>0</w:t>
    </w:r>
    <w:r w:rsidR="008D5AE6">
      <w:rPr>
        <w:rStyle w:val="PageNumber"/>
        <w:smallCaps/>
      </w:rPr>
      <w:t>2</w:t>
    </w:r>
    <w:r w:rsidR="00F312D5">
      <w:rPr>
        <w:rStyle w:val="PageNumber"/>
        <w:smallCaps/>
      </w:rPr>
      <w:t>-</w:t>
    </w:r>
    <w:r>
      <w:rPr>
        <w:rStyle w:val="PageNumber"/>
        <w:smallCaps/>
      </w:rPr>
      <w:t>202</w:t>
    </w:r>
    <w:r w:rsidR="00176343">
      <w:rPr>
        <w:rStyle w:val="PageNumber"/>
        <w:smallCaps/>
      </w:rPr>
      <w:t>5</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BE3F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Letter of Surety-</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6DF4B485"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2D80909D" w:rsidR="000A747D" w:rsidRPr="00545784" w:rsidRDefault="00A73C43"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404BB8">
      <w:rPr>
        <w:rStyle w:val="Supplementary-ActionRequired"/>
        <w:b w:val="0"/>
        <w:smallCaps/>
        <w:noProof/>
        <w:color w:val="auto"/>
      </w:rPr>
      <w:t>101.02</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6F23D6">
      <w:rPr>
        <w:rStyle w:val="Supplementary-ActionRequired"/>
        <w:b w:val="0"/>
        <w:smallCaps/>
        <w:noProof/>
        <w:color w:val="auto"/>
      </w:rPr>
      <w:fldChar w:fldCharType="begin"/>
    </w:r>
    <w:r w:rsidR="006F23D6">
      <w:rPr>
        <w:rStyle w:val="Supplementary-ActionRequired"/>
        <w:b w:val="0"/>
        <w:smallCaps/>
        <w:noProof/>
        <w:color w:val="auto"/>
      </w:rPr>
      <w:instrText xml:space="preserve"> STYLEREF  Subsections \l  \* MERGEFORMAT </w:instrText>
    </w:r>
    <w:r w:rsidR="006F23D6">
      <w:rPr>
        <w:rStyle w:val="Supplementary-ActionRequired"/>
        <w:b w:val="0"/>
        <w:smallCaps/>
        <w:noProof/>
        <w:color w:val="auto"/>
      </w:rPr>
      <w:fldChar w:fldCharType="separate"/>
    </w:r>
    <w:r w:rsidR="00404BB8">
      <w:rPr>
        <w:rStyle w:val="Supplementary-ActionRequired"/>
        <w:b w:val="0"/>
        <w:smallCaps/>
        <w:noProof/>
        <w:color w:val="auto"/>
      </w:rPr>
      <w:t>101.02</w:t>
    </w:r>
    <w:r w:rsidR="006F23D6">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490"/>
        </w:tabs>
        <w:ind w:left="549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7"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6"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7"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1"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2"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3"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4"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5"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0"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4"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1A5B3DAC"/>
    <w:multiLevelType w:val="hybridMultilevel"/>
    <w:tmpl w:val="54CC6C20"/>
    <w:lvl w:ilvl="0" w:tplc="7430C392">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0"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2"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4"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57"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9"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0"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1"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2"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4"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5"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5BC680F"/>
    <w:multiLevelType w:val="hybridMultilevel"/>
    <w:tmpl w:val="BAEEEEC8"/>
    <w:lvl w:ilvl="0" w:tplc="AA065446">
      <w:start w:val="1"/>
      <w:numFmt w:val="decimal"/>
      <w:pStyle w:val="5Heading"/>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3" w15:restartNumberingAfterBreak="0">
    <w:nsid w:val="26A004E4"/>
    <w:multiLevelType w:val="hybridMultilevel"/>
    <w:tmpl w:val="81B200A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4"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5"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0"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1"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3"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87"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88"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1"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4"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95"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6"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7"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8"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99"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1"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03"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4"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5"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07"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09"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0"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3"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4"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5"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7"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18"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0"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2"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6"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8"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EE156F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1"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3"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3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3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3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3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4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4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4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0"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1"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53"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54"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55"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6"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7"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58"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9"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1"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2"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4"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66"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7"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0"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2"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73"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75"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79"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81"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2"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5"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7"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89"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190"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91"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93"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194"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98"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0"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1"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04"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07" w15:restartNumberingAfterBreak="0">
    <w:nsid w:val="7D127358"/>
    <w:multiLevelType w:val="hybridMultilevel"/>
    <w:tmpl w:val="860CE0A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09"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0"/>
  </w:num>
  <w:num w:numId="7" w16cid:durableId="934248442">
    <w:abstractNumId w:val="175"/>
  </w:num>
  <w:num w:numId="8" w16cid:durableId="402338207">
    <w:abstractNumId w:val="32"/>
  </w:num>
  <w:num w:numId="9" w16cid:durableId="10449600">
    <w:abstractNumId w:val="132"/>
  </w:num>
  <w:num w:numId="10" w16cid:durableId="1201623010">
    <w:abstractNumId w:val="145"/>
  </w:num>
  <w:num w:numId="11" w16cid:durableId="1152523009">
    <w:abstractNumId w:val="5"/>
  </w:num>
  <w:num w:numId="12" w16cid:durableId="511771720">
    <w:abstractNumId w:val="119"/>
  </w:num>
  <w:num w:numId="13" w16cid:durableId="311258767">
    <w:abstractNumId w:val="22"/>
  </w:num>
  <w:num w:numId="14" w16cid:durableId="1894072809">
    <w:abstractNumId w:val="63"/>
  </w:num>
  <w:num w:numId="15" w16cid:durableId="1266302103">
    <w:abstractNumId w:val="131"/>
  </w:num>
  <w:num w:numId="16" w16cid:durableId="1058820613">
    <w:abstractNumId w:val="128"/>
  </w:num>
  <w:num w:numId="17" w16cid:durableId="2094692732">
    <w:abstractNumId w:val="72"/>
  </w:num>
  <w:num w:numId="18" w16cid:durableId="1690528088">
    <w:abstractNumId w:val="197"/>
  </w:num>
  <w:num w:numId="19" w16cid:durableId="1413892452">
    <w:abstractNumId w:val="39"/>
  </w:num>
  <w:num w:numId="20" w16cid:durableId="1326474929">
    <w:abstractNumId w:val="184"/>
  </w:num>
  <w:num w:numId="21" w16cid:durableId="1687289869">
    <w:abstractNumId w:val="136"/>
  </w:num>
  <w:num w:numId="22" w16cid:durableId="1894190943">
    <w:abstractNumId w:val="101"/>
  </w:num>
  <w:num w:numId="23" w16cid:durableId="1699428769">
    <w:abstractNumId w:val="203"/>
  </w:num>
  <w:num w:numId="24" w16cid:durableId="78602364">
    <w:abstractNumId w:val="87"/>
  </w:num>
  <w:num w:numId="25" w16cid:durableId="221253033">
    <w:abstractNumId w:val="155"/>
  </w:num>
  <w:num w:numId="26" w16cid:durableId="1146126036">
    <w:abstractNumId w:val="40"/>
  </w:num>
  <w:num w:numId="27" w16cid:durableId="1451167020">
    <w:abstractNumId w:val="199"/>
  </w:num>
  <w:num w:numId="28" w16cid:durableId="2011518402">
    <w:abstractNumId w:val="67"/>
  </w:num>
  <w:num w:numId="29" w16cid:durableId="67463823">
    <w:abstractNumId w:val="54"/>
  </w:num>
  <w:num w:numId="30" w16cid:durableId="841698544">
    <w:abstractNumId w:val="88"/>
  </w:num>
  <w:num w:numId="31" w16cid:durableId="1810854695">
    <w:abstractNumId w:val="45"/>
  </w:num>
  <w:num w:numId="32" w16cid:durableId="2021009051">
    <w:abstractNumId w:val="176"/>
  </w:num>
  <w:num w:numId="33" w16cid:durableId="1495535229">
    <w:abstractNumId w:val="141"/>
  </w:num>
  <w:num w:numId="34" w16cid:durableId="1457748290">
    <w:abstractNumId w:val="138"/>
  </w:num>
  <w:num w:numId="35" w16cid:durableId="1521313134">
    <w:abstractNumId w:val="75"/>
  </w:num>
  <w:num w:numId="36" w16cid:durableId="1844977930">
    <w:abstractNumId w:val="9"/>
  </w:num>
  <w:num w:numId="37" w16cid:durableId="1943099857">
    <w:abstractNumId w:val="81"/>
  </w:num>
  <w:num w:numId="38" w16cid:durableId="340201265">
    <w:abstractNumId w:val="110"/>
  </w:num>
  <w:num w:numId="39" w16cid:durableId="1524707952">
    <w:abstractNumId w:val="62"/>
  </w:num>
  <w:num w:numId="40" w16cid:durableId="1511794703">
    <w:abstractNumId w:val="70"/>
  </w:num>
  <w:num w:numId="41" w16cid:durableId="198788054">
    <w:abstractNumId w:val="133"/>
  </w:num>
  <w:num w:numId="42" w16cid:durableId="721321413">
    <w:abstractNumId w:val="169"/>
  </w:num>
  <w:num w:numId="43" w16cid:durableId="497959010">
    <w:abstractNumId w:val="160"/>
  </w:num>
  <w:num w:numId="44" w16cid:durableId="909071998">
    <w:abstractNumId w:val="143"/>
  </w:num>
  <w:num w:numId="45" w16cid:durableId="556817973">
    <w:abstractNumId w:val="80"/>
  </w:num>
  <w:num w:numId="46" w16cid:durableId="367996998">
    <w:abstractNumId w:val="191"/>
  </w:num>
  <w:num w:numId="47" w16cid:durableId="534927645">
    <w:abstractNumId w:val="99"/>
  </w:num>
  <w:num w:numId="48" w16cid:durableId="1740596733">
    <w:abstractNumId w:val="158"/>
  </w:num>
  <w:num w:numId="49" w16cid:durableId="580213439">
    <w:abstractNumId w:val="24"/>
  </w:num>
  <w:num w:numId="50" w16cid:durableId="531651700">
    <w:abstractNumId w:val="18"/>
  </w:num>
  <w:num w:numId="51" w16cid:durableId="1273246619">
    <w:abstractNumId w:val="77"/>
  </w:num>
  <w:num w:numId="52" w16cid:durableId="1636639074">
    <w:abstractNumId w:val="170"/>
  </w:num>
  <w:num w:numId="53" w16cid:durableId="1213344623">
    <w:abstractNumId w:val="202"/>
  </w:num>
  <w:num w:numId="54" w16cid:durableId="495071013">
    <w:abstractNumId w:val="73"/>
  </w:num>
  <w:num w:numId="55" w16cid:durableId="1361004706">
    <w:abstractNumId w:val="126"/>
  </w:num>
  <w:num w:numId="56" w16cid:durableId="484052219">
    <w:abstractNumId w:val="92"/>
  </w:num>
  <w:num w:numId="57" w16cid:durableId="27411374">
    <w:abstractNumId w:val="142"/>
  </w:num>
  <w:num w:numId="58" w16cid:durableId="491682817">
    <w:abstractNumId w:val="48"/>
  </w:num>
  <w:num w:numId="59" w16cid:durableId="390037182">
    <w:abstractNumId w:val="168"/>
  </w:num>
  <w:num w:numId="60" w16cid:durableId="1333021401">
    <w:abstractNumId w:val="151"/>
  </w:num>
  <w:num w:numId="61" w16cid:durableId="1345210259">
    <w:abstractNumId w:val="117"/>
  </w:num>
  <w:num w:numId="62" w16cid:durableId="425077830">
    <w:abstractNumId w:val="95"/>
    <w:lvlOverride w:ilvl="0">
      <w:startOverride w:val="1"/>
    </w:lvlOverride>
  </w:num>
  <w:num w:numId="63" w16cid:durableId="1117332844">
    <w:abstractNumId w:val="79"/>
    <w:lvlOverride w:ilvl="0">
      <w:startOverride w:val="1"/>
    </w:lvlOverride>
  </w:num>
  <w:num w:numId="64" w16cid:durableId="751240732">
    <w:abstractNumId w:val="178"/>
  </w:num>
  <w:num w:numId="65" w16cid:durableId="505025505">
    <w:abstractNumId w:val="49"/>
    <w:lvlOverride w:ilvl="0">
      <w:startOverride w:val="1"/>
    </w:lvlOverride>
  </w:num>
  <w:num w:numId="66" w16cid:durableId="1397583301">
    <w:abstractNumId w:val="179"/>
  </w:num>
  <w:num w:numId="67" w16cid:durableId="26227430">
    <w:abstractNumId w:val="200"/>
  </w:num>
  <w:num w:numId="68" w16cid:durableId="1468543887">
    <w:abstractNumId w:val="172"/>
  </w:num>
  <w:num w:numId="69" w16cid:durableId="153910870">
    <w:abstractNumId w:val="109"/>
  </w:num>
  <w:num w:numId="70" w16cid:durableId="746852340">
    <w:abstractNumId w:val="186"/>
  </w:num>
  <w:num w:numId="71" w16cid:durableId="1044401497">
    <w:abstractNumId w:val="165"/>
  </w:num>
  <w:num w:numId="72" w16cid:durableId="2075084876">
    <w:abstractNumId w:val="104"/>
  </w:num>
  <w:num w:numId="73" w16cid:durableId="1835536265">
    <w:abstractNumId w:val="31"/>
  </w:num>
  <w:num w:numId="74" w16cid:durableId="322974830">
    <w:abstractNumId w:val="72"/>
    <w:lvlOverride w:ilvl="0">
      <w:startOverride w:val="1"/>
    </w:lvlOverride>
  </w:num>
  <w:num w:numId="75" w16cid:durableId="254478225">
    <w:abstractNumId w:val="72"/>
    <w:lvlOverride w:ilvl="0">
      <w:startOverride w:val="1"/>
    </w:lvlOverride>
  </w:num>
  <w:num w:numId="76" w16cid:durableId="1826433983">
    <w:abstractNumId w:val="72"/>
    <w:lvlOverride w:ilvl="0">
      <w:startOverride w:val="1"/>
    </w:lvlOverride>
  </w:num>
  <w:num w:numId="77" w16cid:durableId="561254531">
    <w:abstractNumId w:val="72"/>
  </w:num>
  <w:num w:numId="78" w16cid:durableId="115099822">
    <w:abstractNumId w:val="153"/>
  </w:num>
  <w:num w:numId="79" w16cid:durableId="678313874">
    <w:abstractNumId w:val="172"/>
    <w:lvlOverride w:ilvl="0">
      <w:startOverride w:val="10"/>
    </w:lvlOverride>
  </w:num>
  <w:num w:numId="80" w16cid:durableId="498617891">
    <w:abstractNumId w:val="207"/>
  </w:num>
  <w:num w:numId="81" w16cid:durableId="163400196">
    <w:abstractNumId w:val="64"/>
  </w:num>
  <w:num w:numId="82" w16cid:durableId="1813978328">
    <w:abstractNumId w:val="33"/>
  </w:num>
  <w:num w:numId="83" w16cid:durableId="2132283124">
    <w:abstractNumId w:val="114"/>
  </w:num>
  <w:num w:numId="84" w16cid:durableId="1721904292">
    <w:abstractNumId w:val="46"/>
  </w:num>
  <w:num w:numId="85" w16cid:durableId="587229490">
    <w:abstractNumId w:val="131"/>
    <w:lvlOverride w:ilvl="0">
      <w:startOverride w:val="1"/>
    </w:lvlOverride>
  </w:num>
  <w:num w:numId="86" w16cid:durableId="150413521">
    <w:abstractNumId w:val="47"/>
  </w:num>
  <w:num w:numId="87" w16cid:durableId="262809562">
    <w:abstractNumId w:val="58"/>
  </w:num>
  <w:num w:numId="88" w16cid:durableId="940143125">
    <w:abstractNumId w:val="91"/>
  </w:num>
  <w:num w:numId="89" w16cid:durableId="1146511525">
    <w:abstractNumId w:val="108"/>
  </w:num>
  <w:num w:numId="90" w16cid:durableId="572736587">
    <w:abstractNumId w:val="20"/>
  </w:num>
  <w:num w:numId="91" w16cid:durableId="239219389">
    <w:abstractNumId w:val="172"/>
    <w:lvlOverride w:ilvl="0">
      <w:startOverride w:val="10"/>
    </w:lvlOverride>
  </w:num>
  <w:num w:numId="92" w16cid:durableId="156843995">
    <w:abstractNumId w:val="131"/>
    <w:lvlOverride w:ilvl="0">
      <w:startOverride w:val="1"/>
    </w:lvlOverride>
  </w:num>
  <w:num w:numId="93" w16cid:durableId="1586570267">
    <w:abstractNumId w:val="172"/>
    <w:lvlOverride w:ilvl="0">
      <w:startOverride w:val="5"/>
    </w:lvlOverride>
  </w:num>
  <w:num w:numId="94" w16cid:durableId="1337150147">
    <w:abstractNumId w:val="129"/>
  </w:num>
  <w:num w:numId="95" w16cid:durableId="1057047584">
    <w:abstractNumId w:val="172"/>
    <w:lvlOverride w:ilvl="0">
      <w:startOverride w:val="2"/>
    </w:lvlOverride>
  </w:num>
  <w:num w:numId="96" w16cid:durableId="826942033">
    <w:abstractNumId w:val="172"/>
    <w:lvlOverride w:ilvl="0">
      <w:startOverride w:val="4"/>
    </w:lvlOverride>
  </w:num>
  <w:num w:numId="97" w16cid:durableId="72777114">
    <w:abstractNumId w:val="172"/>
    <w:lvlOverride w:ilvl="0">
      <w:startOverride w:val="4"/>
    </w:lvlOverride>
  </w:num>
  <w:num w:numId="98" w16cid:durableId="1234049484">
    <w:abstractNumId w:val="206"/>
  </w:num>
  <w:num w:numId="99" w16cid:durableId="388307946">
    <w:abstractNumId w:val="154"/>
  </w:num>
  <w:num w:numId="100" w16cid:durableId="1795713658">
    <w:abstractNumId w:val="172"/>
    <w:lvlOverride w:ilvl="0">
      <w:startOverride w:val="2"/>
    </w:lvlOverride>
  </w:num>
  <w:num w:numId="101" w16cid:durableId="502093669">
    <w:abstractNumId w:val="172"/>
    <w:lvlOverride w:ilvl="0">
      <w:startOverride w:val="1"/>
    </w:lvlOverride>
  </w:num>
  <w:num w:numId="102" w16cid:durableId="1310090905">
    <w:abstractNumId w:val="61"/>
    <w:lvlOverride w:ilvl="0">
      <w:startOverride w:val="1"/>
    </w:lvlOverride>
  </w:num>
  <w:num w:numId="103" w16cid:durableId="1562904554">
    <w:abstractNumId w:val="61"/>
    <w:lvlOverride w:ilvl="0">
      <w:startOverride w:val="1"/>
    </w:lvlOverride>
  </w:num>
  <w:num w:numId="104" w16cid:durableId="627049818">
    <w:abstractNumId w:val="172"/>
    <w:lvlOverride w:ilvl="0">
      <w:startOverride w:val="1"/>
    </w:lvlOverride>
  </w:num>
  <w:num w:numId="105" w16cid:durableId="1953315478">
    <w:abstractNumId w:val="172"/>
    <w:lvlOverride w:ilvl="0">
      <w:startOverride w:val="5"/>
    </w:lvlOverride>
  </w:num>
  <w:num w:numId="106" w16cid:durableId="1541941045">
    <w:abstractNumId w:val="172"/>
    <w:lvlOverride w:ilvl="0">
      <w:startOverride w:val="3"/>
    </w:lvlOverride>
  </w:num>
  <w:num w:numId="107" w16cid:durableId="1418332399">
    <w:abstractNumId w:val="172"/>
    <w:lvlOverride w:ilvl="0">
      <w:startOverride w:val="3"/>
    </w:lvlOverride>
  </w:num>
  <w:num w:numId="108" w16cid:durableId="240800115">
    <w:abstractNumId w:val="172"/>
    <w:lvlOverride w:ilvl="0">
      <w:startOverride w:val="5"/>
    </w:lvlOverride>
  </w:num>
  <w:num w:numId="109" w16cid:durableId="2081368751">
    <w:abstractNumId w:val="134"/>
  </w:num>
  <w:num w:numId="110" w16cid:durableId="1134179276">
    <w:abstractNumId w:val="172"/>
    <w:lvlOverride w:ilvl="0">
      <w:startOverride w:val="4"/>
    </w:lvlOverride>
  </w:num>
  <w:num w:numId="111" w16cid:durableId="1946646410">
    <w:abstractNumId w:val="112"/>
  </w:num>
  <w:num w:numId="112" w16cid:durableId="618923774">
    <w:abstractNumId w:val="163"/>
  </w:num>
  <w:num w:numId="113" w16cid:durableId="97529252">
    <w:abstractNumId w:val="182"/>
  </w:num>
  <w:num w:numId="114" w16cid:durableId="1828276882">
    <w:abstractNumId w:val="93"/>
  </w:num>
  <w:num w:numId="115" w16cid:durableId="297075689">
    <w:abstractNumId w:val="164"/>
  </w:num>
  <w:num w:numId="116" w16cid:durableId="499195938">
    <w:abstractNumId w:val="89"/>
  </w:num>
  <w:num w:numId="117" w16cid:durableId="610816356">
    <w:abstractNumId w:val="57"/>
  </w:num>
  <w:num w:numId="118" w16cid:durableId="281771037">
    <w:abstractNumId w:val="19"/>
  </w:num>
  <w:num w:numId="119" w16cid:durableId="1488666185">
    <w:abstractNumId w:val="172"/>
    <w:lvlOverride w:ilvl="0">
      <w:startOverride w:val="1"/>
    </w:lvlOverride>
  </w:num>
  <w:num w:numId="120" w16cid:durableId="274682444">
    <w:abstractNumId w:val="172"/>
    <w:lvlOverride w:ilvl="0">
      <w:startOverride w:val="1"/>
    </w:lvlOverride>
  </w:num>
  <w:num w:numId="121" w16cid:durableId="458569998">
    <w:abstractNumId w:val="98"/>
  </w:num>
  <w:num w:numId="122" w16cid:durableId="537812655">
    <w:abstractNumId w:val="23"/>
  </w:num>
  <w:num w:numId="123" w16cid:durableId="1661303261">
    <w:abstractNumId w:val="172"/>
    <w:lvlOverride w:ilvl="0">
      <w:startOverride w:val="1"/>
    </w:lvlOverride>
  </w:num>
  <w:num w:numId="124" w16cid:durableId="828906067">
    <w:abstractNumId w:val="72"/>
    <w:lvlOverride w:ilvl="0">
      <w:startOverride w:val="1"/>
    </w:lvlOverride>
  </w:num>
  <w:num w:numId="125" w16cid:durableId="518743861">
    <w:abstractNumId w:val="172"/>
    <w:lvlOverride w:ilvl="0">
      <w:startOverride w:val="1"/>
    </w:lvlOverride>
  </w:num>
  <w:num w:numId="126" w16cid:durableId="296765239">
    <w:abstractNumId w:val="153"/>
    <w:lvlOverride w:ilvl="0">
      <w:startOverride w:val="1"/>
    </w:lvlOverride>
  </w:num>
  <w:num w:numId="127" w16cid:durableId="1232694013">
    <w:abstractNumId w:val="72"/>
    <w:lvlOverride w:ilvl="0">
      <w:startOverride w:val="1"/>
    </w:lvlOverride>
  </w:num>
  <w:num w:numId="128" w16cid:durableId="1979844636">
    <w:abstractNumId w:val="153"/>
    <w:lvlOverride w:ilvl="0">
      <w:startOverride w:val="1"/>
    </w:lvlOverride>
  </w:num>
  <w:num w:numId="129" w16cid:durableId="1110323631">
    <w:abstractNumId w:val="153"/>
    <w:lvlOverride w:ilvl="0">
      <w:startOverride w:val="1"/>
    </w:lvlOverride>
  </w:num>
  <w:num w:numId="130" w16cid:durableId="1721588368">
    <w:abstractNumId w:val="153"/>
    <w:lvlOverride w:ilvl="0">
      <w:startOverride w:val="1"/>
    </w:lvlOverride>
  </w:num>
  <w:num w:numId="131" w16cid:durableId="166676731">
    <w:abstractNumId w:val="72"/>
    <w:lvlOverride w:ilvl="0">
      <w:startOverride w:val="1"/>
    </w:lvlOverride>
  </w:num>
  <w:num w:numId="132" w16cid:durableId="1520389793">
    <w:abstractNumId w:val="72"/>
    <w:lvlOverride w:ilvl="0">
      <w:startOverride w:val="1"/>
    </w:lvlOverride>
  </w:num>
  <w:num w:numId="133" w16cid:durableId="791359915">
    <w:abstractNumId w:val="153"/>
    <w:lvlOverride w:ilvl="0">
      <w:startOverride w:val="1"/>
    </w:lvlOverride>
  </w:num>
  <w:num w:numId="134" w16cid:durableId="1429037771">
    <w:abstractNumId w:val="153"/>
    <w:lvlOverride w:ilvl="0">
      <w:startOverride w:val="1"/>
    </w:lvlOverride>
  </w:num>
  <w:num w:numId="135" w16cid:durableId="1730762797">
    <w:abstractNumId w:val="153"/>
    <w:lvlOverride w:ilvl="0">
      <w:startOverride w:val="1"/>
    </w:lvlOverride>
  </w:num>
  <w:num w:numId="136" w16cid:durableId="1608737004">
    <w:abstractNumId w:val="153"/>
    <w:lvlOverride w:ilvl="0">
      <w:startOverride w:val="1"/>
    </w:lvlOverride>
  </w:num>
  <w:num w:numId="137" w16cid:durableId="1778407349">
    <w:abstractNumId w:val="72"/>
    <w:lvlOverride w:ilvl="0">
      <w:startOverride w:val="1"/>
    </w:lvlOverride>
  </w:num>
  <w:num w:numId="138" w16cid:durableId="923104755">
    <w:abstractNumId w:val="153"/>
    <w:lvlOverride w:ilvl="0">
      <w:startOverride w:val="1"/>
    </w:lvlOverride>
  </w:num>
  <w:num w:numId="139" w16cid:durableId="268777483">
    <w:abstractNumId w:val="153"/>
    <w:lvlOverride w:ilvl="0">
      <w:startOverride w:val="1"/>
    </w:lvlOverride>
  </w:num>
  <w:num w:numId="140" w16cid:durableId="1664621721">
    <w:abstractNumId w:val="153"/>
    <w:lvlOverride w:ilvl="0">
      <w:startOverride w:val="1"/>
    </w:lvlOverride>
  </w:num>
  <w:num w:numId="141" w16cid:durableId="1145731755">
    <w:abstractNumId w:val="153"/>
    <w:lvlOverride w:ilvl="0">
      <w:startOverride w:val="1"/>
    </w:lvlOverride>
  </w:num>
  <w:num w:numId="142" w16cid:durableId="1701543025">
    <w:abstractNumId w:val="153"/>
    <w:lvlOverride w:ilvl="0">
      <w:startOverride w:val="1"/>
    </w:lvlOverride>
  </w:num>
  <w:num w:numId="143" w16cid:durableId="1698697484">
    <w:abstractNumId w:val="153"/>
    <w:lvlOverride w:ilvl="0">
      <w:startOverride w:val="1"/>
    </w:lvlOverride>
  </w:num>
  <w:num w:numId="144" w16cid:durableId="1241598218">
    <w:abstractNumId w:val="172"/>
    <w:lvlOverride w:ilvl="0">
      <w:startOverride w:val="1"/>
    </w:lvlOverride>
  </w:num>
  <w:num w:numId="145" w16cid:durableId="1412581765">
    <w:abstractNumId w:val="72"/>
    <w:lvlOverride w:ilvl="0">
      <w:startOverride w:val="1"/>
    </w:lvlOverride>
  </w:num>
  <w:num w:numId="146" w16cid:durableId="234827476">
    <w:abstractNumId w:val="153"/>
    <w:lvlOverride w:ilvl="0">
      <w:startOverride w:val="1"/>
    </w:lvlOverride>
  </w:num>
  <w:num w:numId="147" w16cid:durableId="764113798">
    <w:abstractNumId w:val="153"/>
    <w:lvlOverride w:ilvl="0">
      <w:startOverride w:val="1"/>
    </w:lvlOverride>
  </w:num>
  <w:num w:numId="148" w16cid:durableId="513031771">
    <w:abstractNumId w:val="153"/>
    <w:lvlOverride w:ilvl="0">
      <w:startOverride w:val="1"/>
    </w:lvlOverride>
  </w:num>
  <w:num w:numId="149" w16cid:durableId="684939199">
    <w:abstractNumId w:val="153"/>
    <w:lvlOverride w:ilvl="0">
      <w:startOverride w:val="1"/>
    </w:lvlOverride>
  </w:num>
  <w:num w:numId="150" w16cid:durableId="877427024">
    <w:abstractNumId w:val="72"/>
    <w:lvlOverride w:ilvl="0">
      <w:startOverride w:val="1"/>
    </w:lvlOverride>
  </w:num>
  <w:num w:numId="151" w16cid:durableId="434832422">
    <w:abstractNumId w:val="153"/>
    <w:lvlOverride w:ilvl="0">
      <w:startOverride w:val="1"/>
    </w:lvlOverride>
  </w:num>
  <w:num w:numId="152" w16cid:durableId="820267902">
    <w:abstractNumId w:val="153"/>
    <w:lvlOverride w:ilvl="0">
      <w:startOverride w:val="1"/>
    </w:lvlOverride>
  </w:num>
  <w:num w:numId="153" w16cid:durableId="1633561420">
    <w:abstractNumId w:val="8"/>
  </w:num>
  <w:num w:numId="154" w16cid:durableId="637998973">
    <w:abstractNumId w:val="72"/>
    <w:lvlOverride w:ilvl="0">
      <w:startOverride w:val="1"/>
    </w:lvlOverride>
  </w:num>
  <w:num w:numId="155" w16cid:durableId="832373638">
    <w:abstractNumId w:val="153"/>
    <w:lvlOverride w:ilvl="0">
      <w:startOverride w:val="1"/>
    </w:lvlOverride>
  </w:num>
  <w:num w:numId="156" w16cid:durableId="1545828442">
    <w:abstractNumId w:val="72"/>
    <w:lvlOverride w:ilvl="0">
      <w:startOverride w:val="1"/>
    </w:lvlOverride>
  </w:num>
  <w:num w:numId="157" w16cid:durableId="1227448356">
    <w:abstractNumId w:val="153"/>
    <w:lvlOverride w:ilvl="0">
      <w:startOverride w:val="1"/>
    </w:lvlOverride>
  </w:num>
  <w:num w:numId="158" w16cid:durableId="1299653533">
    <w:abstractNumId w:val="153"/>
    <w:lvlOverride w:ilvl="0">
      <w:startOverride w:val="1"/>
    </w:lvlOverride>
  </w:num>
  <w:num w:numId="159" w16cid:durableId="455373240">
    <w:abstractNumId w:val="153"/>
    <w:lvlOverride w:ilvl="0">
      <w:startOverride w:val="1"/>
    </w:lvlOverride>
  </w:num>
  <w:num w:numId="160" w16cid:durableId="1499494924">
    <w:abstractNumId w:val="153"/>
    <w:lvlOverride w:ilvl="0">
      <w:startOverride w:val="1"/>
    </w:lvlOverride>
  </w:num>
  <w:num w:numId="161" w16cid:durableId="105933429">
    <w:abstractNumId w:val="153"/>
    <w:lvlOverride w:ilvl="0">
      <w:startOverride w:val="1"/>
    </w:lvlOverride>
  </w:num>
  <w:num w:numId="162" w16cid:durableId="1446266491">
    <w:abstractNumId w:val="153"/>
    <w:lvlOverride w:ilvl="0">
      <w:startOverride w:val="1"/>
    </w:lvlOverride>
  </w:num>
  <w:num w:numId="163" w16cid:durableId="1113935324">
    <w:abstractNumId w:val="153"/>
    <w:lvlOverride w:ilvl="0">
      <w:startOverride w:val="1"/>
    </w:lvlOverride>
  </w:num>
  <w:num w:numId="164" w16cid:durableId="1378895067">
    <w:abstractNumId w:val="172"/>
    <w:lvlOverride w:ilvl="0">
      <w:startOverride w:val="1"/>
    </w:lvlOverride>
  </w:num>
  <w:num w:numId="165" w16cid:durableId="177621514">
    <w:abstractNumId w:val="25"/>
  </w:num>
  <w:num w:numId="166" w16cid:durableId="1499419250">
    <w:abstractNumId w:val="172"/>
    <w:lvlOverride w:ilvl="0">
      <w:startOverride w:val="1"/>
    </w:lvlOverride>
  </w:num>
  <w:num w:numId="167" w16cid:durableId="261763579">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415201079">
    <w:abstractNumId w:val="49"/>
  </w:num>
  <w:num w:numId="169" w16cid:durableId="1163662932">
    <w:abstractNumId w:val="82"/>
  </w:num>
  <w:num w:numId="170" w16cid:durableId="1751003085">
    <w:abstractNumId w:val="10"/>
  </w:num>
  <w:num w:numId="171" w16cid:durableId="2014650256">
    <w:abstractNumId w:val="36"/>
  </w:num>
  <w:num w:numId="172" w16cid:durableId="728965346">
    <w:abstractNumId w:val="36"/>
    <w:lvlOverride w:ilvl="0">
      <w:startOverride w:val="1"/>
    </w:lvlOverride>
  </w:num>
  <w:num w:numId="173" w16cid:durableId="355499514">
    <w:abstractNumId w:val="200"/>
    <w:lvlOverride w:ilvl="0">
      <w:startOverride w:val="1"/>
    </w:lvlOverride>
  </w:num>
  <w:num w:numId="174" w16cid:durableId="8335535">
    <w:abstractNumId w:val="161"/>
  </w:num>
  <w:num w:numId="175" w16cid:durableId="689793773">
    <w:abstractNumId w:val="36"/>
    <w:lvlOverride w:ilvl="0">
      <w:startOverride w:val="1"/>
    </w:lvlOverride>
  </w:num>
  <w:num w:numId="176" w16cid:durableId="91628510">
    <w:abstractNumId w:val="139"/>
    <w:lvlOverride w:ilvl="0">
      <w:startOverride w:val="510"/>
    </w:lvlOverride>
    <w:lvlOverride w:ilvl="1">
      <w:startOverride w:val="1"/>
    </w:lvlOverride>
    <w:lvlOverride w:ilvl="2">
      <w:startOverride w:val="1"/>
    </w:lvlOverride>
    <w:lvlOverride w:ilvl="3"/>
    <w:lvlOverride w:ilvl="4"/>
    <w:lvlOverride w:ilvl="5"/>
    <w:lvlOverride w:ilvl="6"/>
    <w:lvlOverride w:ilvl="7"/>
    <w:lvlOverride w:ilvl="8"/>
  </w:num>
  <w:num w:numId="177" w16cid:durableId="17191643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2025010182">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211104722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03310416">
    <w:abstractNumId w:val="6"/>
  </w:num>
  <w:num w:numId="181" w16cid:durableId="1285818195">
    <w:abstractNumId w:val="181"/>
  </w:num>
  <w:num w:numId="182" w16cid:durableId="1460488951">
    <w:abstractNumId w:val="97"/>
  </w:num>
  <w:num w:numId="183" w16cid:durableId="339744606">
    <w:abstractNumId w:val="183"/>
  </w:num>
  <w:num w:numId="184" w16cid:durableId="734669176">
    <w:abstractNumId w:val="106"/>
  </w:num>
  <w:num w:numId="185" w16cid:durableId="1605453850">
    <w:abstractNumId w:val="94"/>
  </w:num>
  <w:num w:numId="186" w16cid:durableId="118189476">
    <w:abstractNumId w:val="50"/>
  </w:num>
  <w:num w:numId="187" w16cid:durableId="175193461">
    <w:abstractNumId w:val="147"/>
  </w:num>
  <w:num w:numId="188" w16cid:durableId="373308919">
    <w:abstractNumId w:val="159"/>
  </w:num>
  <w:num w:numId="189" w16cid:durableId="1283616117">
    <w:abstractNumId w:val="195"/>
  </w:num>
  <w:num w:numId="190" w16cid:durableId="1112551282">
    <w:abstractNumId w:val="204"/>
  </w:num>
  <w:num w:numId="191" w16cid:durableId="1293362850">
    <w:abstractNumId w:val="209"/>
  </w:num>
  <w:num w:numId="192" w16cid:durableId="1690986807">
    <w:abstractNumId w:val="100"/>
  </w:num>
  <w:num w:numId="193" w16cid:durableId="325791246">
    <w:abstractNumId w:val="172"/>
    <w:lvlOverride w:ilvl="0">
      <w:startOverride w:val="4"/>
    </w:lvlOverride>
  </w:num>
  <w:num w:numId="194" w16cid:durableId="631791204">
    <w:abstractNumId w:val="44"/>
  </w:num>
  <w:num w:numId="195" w16cid:durableId="1390306158">
    <w:abstractNumId w:val="172"/>
    <w:lvlOverride w:ilvl="0">
      <w:startOverride w:val="7"/>
    </w:lvlOverride>
  </w:num>
  <w:num w:numId="196" w16cid:durableId="116488833">
    <w:abstractNumId w:val="172"/>
    <w:lvlOverride w:ilvl="0">
      <w:startOverride w:val="9"/>
    </w:lvlOverride>
  </w:num>
  <w:num w:numId="197" w16cid:durableId="764573170">
    <w:abstractNumId w:val="172"/>
    <w:lvlOverride w:ilvl="0">
      <w:startOverride w:val="4"/>
    </w:lvlOverride>
  </w:num>
  <w:num w:numId="198" w16cid:durableId="1645349747">
    <w:abstractNumId w:val="172"/>
    <w:lvlOverride w:ilvl="0">
      <w:startOverride w:val="8"/>
    </w:lvlOverride>
  </w:num>
  <w:num w:numId="199" w16cid:durableId="1702321031">
    <w:abstractNumId w:val="172"/>
    <w:lvlOverride w:ilvl="0">
      <w:startOverride w:val="2"/>
    </w:lvlOverride>
  </w:num>
  <w:num w:numId="200" w16cid:durableId="1441684673">
    <w:abstractNumId w:val="72"/>
    <w:lvlOverride w:ilvl="0">
      <w:startOverride w:val="8"/>
    </w:lvlOverride>
  </w:num>
  <w:num w:numId="201" w16cid:durableId="1963031607">
    <w:abstractNumId w:val="72"/>
    <w:lvlOverride w:ilvl="0">
      <w:startOverride w:val="1"/>
    </w:lvlOverride>
  </w:num>
  <w:num w:numId="202" w16cid:durableId="440418183">
    <w:abstractNumId w:val="43"/>
  </w:num>
  <w:num w:numId="203" w16cid:durableId="1804499469">
    <w:abstractNumId w:val="188"/>
  </w:num>
  <w:num w:numId="204" w16cid:durableId="544608522">
    <w:abstractNumId w:val="172"/>
    <w:lvlOverride w:ilvl="0">
      <w:startOverride w:val="3"/>
    </w:lvlOverride>
  </w:num>
  <w:num w:numId="205" w16cid:durableId="1662344736">
    <w:abstractNumId w:val="172"/>
    <w:lvlOverride w:ilvl="0">
      <w:startOverride w:val="5"/>
    </w:lvlOverride>
  </w:num>
  <w:num w:numId="206" w16cid:durableId="24990432">
    <w:abstractNumId w:val="172"/>
    <w:lvlOverride w:ilvl="0">
      <w:startOverride w:val="7"/>
    </w:lvlOverride>
  </w:num>
  <w:num w:numId="207" w16cid:durableId="2093047292">
    <w:abstractNumId w:val="52"/>
  </w:num>
  <w:num w:numId="208" w16cid:durableId="1051688564">
    <w:abstractNumId w:val="115"/>
  </w:num>
  <w:num w:numId="209" w16cid:durableId="488177859">
    <w:abstractNumId w:val="172"/>
    <w:lvlOverride w:ilvl="0">
      <w:startOverride w:val="1"/>
    </w:lvlOverride>
  </w:num>
  <w:num w:numId="210" w16cid:durableId="1955288938">
    <w:abstractNumId w:val="7"/>
  </w:num>
  <w:num w:numId="211" w16cid:durableId="368772549">
    <w:abstractNumId w:val="27"/>
  </w:num>
  <w:num w:numId="212" w16cid:durableId="1223256438">
    <w:abstractNumId w:val="157"/>
  </w:num>
  <w:num w:numId="213" w16cid:durableId="1440105310">
    <w:abstractNumId w:val="37"/>
  </w:num>
  <w:num w:numId="214" w16cid:durableId="1103841566">
    <w:abstractNumId w:val="194"/>
  </w:num>
  <w:num w:numId="215" w16cid:durableId="1114597075">
    <w:abstractNumId w:val="172"/>
    <w:lvlOverride w:ilvl="0">
      <w:startOverride w:val="1"/>
    </w:lvlOverride>
  </w:num>
  <w:num w:numId="216" w16cid:durableId="1620069228">
    <w:abstractNumId w:val="172"/>
    <w:lvlOverride w:ilvl="0">
      <w:startOverride w:val="1"/>
    </w:lvlOverride>
  </w:num>
  <w:num w:numId="217" w16cid:durableId="343019492">
    <w:abstractNumId w:val="172"/>
    <w:lvlOverride w:ilvl="0">
      <w:startOverride w:val="6"/>
    </w:lvlOverride>
  </w:num>
  <w:num w:numId="218" w16cid:durableId="2051689101">
    <w:abstractNumId w:val="172"/>
    <w:lvlOverride w:ilvl="0">
      <w:startOverride w:val="8"/>
    </w:lvlOverride>
  </w:num>
  <w:num w:numId="219" w16cid:durableId="15636397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1502626471">
    <w:abstractNumId w:val="68"/>
  </w:num>
  <w:num w:numId="221" w16cid:durableId="200416086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43212050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501555291">
    <w:abstractNumId w:val="187"/>
  </w:num>
  <w:num w:numId="224" w16cid:durableId="799689507">
    <w:abstractNumId w:val="66"/>
  </w:num>
  <w:num w:numId="225" w16cid:durableId="189688864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7914786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7125387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16cid:durableId="1597710764">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091193326">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41180582">
    <w:abstractNumId w:val="13"/>
    <w:lvlOverride w:ilvl="0"/>
    <w:lvlOverride w:ilvl="1">
      <w:startOverride w:val="1"/>
    </w:lvlOverride>
    <w:lvlOverride w:ilvl="2">
      <w:startOverride w:val="1"/>
    </w:lvlOverride>
    <w:lvlOverride w:ilvl="3"/>
    <w:lvlOverride w:ilvl="4"/>
    <w:lvlOverride w:ilvl="5"/>
    <w:lvlOverride w:ilvl="6"/>
    <w:lvlOverride w:ilvl="7"/>
    <w:lvlOverride w:ilvl="8"/>
  </w:num>
  <w:num w:numId="231" w16cid:durableId="1450587607">
    <w:abstractNumId w:val="172"/>
    <w:lvlOverride w:ilvl="0">
      <w:startOverride w:val="1"/>
    </w:lvlOverride>
  </w:num>
  <w:num w:numId="232" w16cid:durableId="1616518041">
    <w:abstractNumId w:val="60"/>
  </w:num>
  <w:num w:numId="233" w16cid:durableId="226763291">
    <w:abstractNumId w:val="172"/>
    <w:lvlOverride w:ilvl="0">
      <w:startOverride w:val="1"/>
    </w:lvlOverride>
  </w:num>
  <w:num w:numId="234" w16cid:durableId="919683331">
    <w:abstractNumId w:val="172"/>
  </w:num>
  <w:num w:numId="235" w16cid:durableId="1172598760">
    <w:abstractNumId w:val="172"/>
    <w:lvlOverride w:ilvl="0">
      <w:startOverride w:val="4"/>
    </w:lvlOverride>
  </w:num>
  <w:num w:numId="236" w16cid:durableId="1029725083">
    <w:abstractNumId w:val="172"/>
    <w:lvlOverride w:ilvl="0">
      <w:startOverride w:val="1"/>
    </w:lvlOverride>
  </w:num>
  <w:num w:numId="237" w16cid:durableId="1723141065">
    <w:abstractNumId w:val="172"/>
    <w:lvlOverride w:ilvl="0">
      <w:startOverride w:val="1"/>
    </w:lvlOverride>
  </w:num>
  <w:num w:numId="238" w16cid:durableId="189537086">
    <w:abstractNumId w:val="172"/>
    <w:lvlOverride w:ilvl="0">
      <w:startOverride w:val="5"/>
    </w:lvlOverride>
  </w:num>
  <w:num w:numId="239" w16cid:durableId="349453546">
    <w:abstractNumId w:val="172"/>
    <w:lvlOverride w:ilvl="0">
      <w:startOverride w:val="9"/>
    </w:lvlOverride>
  </w:num>
  <w:num w:numId="240" w16cid:durableId="1521774664">
    <w:abstractNumId w:val="172"/>
    <w:lvlOverride w:ilvl="0">
      <w:startOverride w:val="1"/>
    </w:lvlOverride>
  </w:num>
  <w:num w:numId="241" w16cid:durableId="2098516">
    <w:abstractNumId w:val="201"/>
  </w:num>
  <w:num w:numId="242" w16cid:durableId="2058435367">
    <w:abstractNumId w:val="140"/>
  </w:num>
  <w:num w:numId="243" w16cid:durableId="602498531">
    <w:abstractNumId w:val="172"/>
    <w:lvlOverride w:ilvl="0">
      <w:startOverride w:val="1"/>
    </w:lvlOverride>
  </w:num>
  <w:num w:numId="244" w16cid:durableId="36667233">
    <w:abstractNumId w:val="137"/>
  </w:num>
  <w:num w:numId="245" w16cid:durableId="519510928">
    <w:abstractNumId w:val="172"/>
    <w:lvlOverride w:ilvl="0">
      <w:startOverride w:val="1"/>
    </w:lvlOverride>
  </w:num>
  <w:num w:numId="246" w16cid:durableId="1497914512">
    <w:abstractNumId w:val="172"/>
    <w:lvlOverride w:ilvl="0">
      <w:startOverride w:val="1"/>
    </w:lvlOverride>
  </w:num>
  <w:num w:numId="247" w16cid:durableId="542258080">
    <w:abstractNumId w:val="172"/>
    <w:lvlOverride w:ilvl="0">
      <w:startOverride w:val="1"/>
    </w:lvlOverride>
  </w:num>
  <w:num w:numId="248" w16cid:durableId="28920452">
    <w:abstractNumId w:val="172"/>
    <w:lvlOverride w:ilvl="0">
      <w:startOverride w:val="1"/>
    </w:lvlOverride>
  </w:num>
  <w:num w:numId="249" w16cid:durableId="1088229900">
    <w:abstractNumId w:val="173"/>
  </w:num>
  <w:num w:numId="250" w16cid:durableId="423308921">
    <w:abstractNumId w:val="11"/>
  </w:num>
  <w:num w:numId="251" w16cid:durableId="1452477752">
    <w:abstractNumId w:val="172"/>
    <w:lvlOverride w:ilvl="0">
      <w:startOverride w:val="4"/>
    </w:lvlOverride>
  </w:num>
  <w:num w:numId="252" w16cid:durableId="1266570599">
    <w:abstractNumId w:val="172"/>
    <w:lvlOverride w:ilvl="0">
      <w:startOverride w:val="3"/>
    </w:lvlOverride>
  </w:num>
  <w:num w:numId="253" w16cid:durableId="545026700">
    <w:abstractNumId w:val="172"/>
    <w:lvlOverride w:ilvl="0">
      <w:startOverride w:val="1"/>
    </w:lvlOverride>
  </w:num>
  <w:num w:numId="254" w16cid:durableId="545991095">
    <w:abstractNumId w:val="172"/>
    <w:lvlOverride w:ilvl="0">
      <w:startOverride w:val="1"/>
    </w:lvlOverride>
  </w:num>
  <w:num w:numId="255" w16cid:durableId="1595937348">
    <w:abstractNumId w:val="172"/>
    <w:lvlOverride w:ilvl="0">
      <w:startOverride w:val="1"/>
    </w:lvlOverride>
  </w:num>
  <w:num w:numId="256" w16cid:durableId="1224172302">
    <w:abstractNumId w:val="172"/>
  </w:num>
  <w:num w:numId="257" w16cid:durableId="584850192">
    <w:abstractNumId w:val="172"/>
    <w:lvlOverride w:ilvl="0">
      <w:startOverride w:val="1"/>
    </w:lvlOverride>
  </w:num>
  <w:num w:numId="258" w16cid:durableId="477965483">
    <w:abstractNumId w:val="172"/>
    <w:lvlOverride w:ilvl="0">
      <w:startOverride w:val="1"/>
    </w:lvlOverride>
  </w:num>
  <w:num w:numId="259" w16cid:durableId="496188566">
    <w:abstractNumId w:val="128"/>
    <w:lvlOverride w:ilvl="0">
      <w:startOverride w:val="1"/>
    </w:lvlOverride>
  </w:num>
  <w:num w:numId="260" w16cid:durableId="959579344">
    <w:abstractNumId w:val="172"/>
    <w:lvlOverride w:ilvl="0">
      <w:startOverride w:val="3"/>
    </w:lvlOverride>
  </w:num>
  <w:num w:numId="261" w16cid:durableId="704136206">
    <w:abstractNumId w:val="172"/>
    <w:lvlOverride w:ilvl="0">
      <w:startOverride w:val="3"/>
    </w:lvlOverride>
  </w:num>
  <w:num w:numId="262" w16cid:durableId="1771967627">
    <w:abstractNumId w:val="172"/>
    <w:lvlOverride w:ilvl="0">
      <w:startOverride w:val="3"/>
    </w:lvlOverride>
  </w:num>
  <w:num w:numId="263" w16cid:durableId="1104761885">
    <w:abstractNumId w:val="172"/>
    <w:lvlOverride w:ilvl="0">
      <w:startOverride w:val="9"/>
    </w:lvlOverride>
  </w:num>
  <w:num w:numId="264" w16cid:durableId="1754467776">
    <w:abstractNumId w:val="172"/>
    <w:lvlOverride w:ilvl="0">
      <w:startOverride w:val="5"/>
    </w:lvlOverride>
  </w:num>
  <w:num w:numId="265" w16cid:durableId="797913295">
    <w:abstractNumId w:val="131"/>
    <w:lvlOverride w:ilvl="0">
      <w:startOverride w:val="1"/>
    </w:lvlOverride>
  </w:num>
  <w:num w:numId="266" w16cid:durableId="846018249">
    <w:abstractNumId w:val="185"/>
  </w:num>
  <w:num w:numId="267" w16cid:durableId="1943608070">
    <w:abstractNumId w:val="128"/>
    <w:lvlOverride w:ilvl="0">
      <w:startOverride w:val="1"/>
    </w:lvlOverride>
  </w:num>
  <w:num w:numId="268" w16cid:durableId="613632362">
    <w:abstractNumId w:val="131"/>
    <w:lvlOverride w:ilvl="0">
      <w:startOverride w:val="1"/>
    </w:lvlOverride>
  </w:num>
  <w:num w:numId="269" w16cid:durableId="442653044">
    <w:abstractNumId w:val="128"/>
    <w:lvlOverride w:ilvl="0">
      <w:startOverride w:val="1"/>
    </w:lvlOverride>
  </w:num>
  <w:num w:numId="270" w16cid:durableId="940340787">
    <w:abstractNumId w:val="131"/>
    <w:lvlOverride w:ilvl="0">
      <w:startOverride w:val="1"/>
    </w:lvlOverride>
  </w:num>
  <w:num w:numId="271" w16cid:durableId="2125923387">
    <w:abstractNumId w:val="131"/>
    <w:lvlOverride w:ilvl="0">
      <w:startOverride w:val="1"/>
    </w:lvlOverride>
  </w:num>
  <w:num w:numId="272" w16cid:durableId="537206344">
    <w:abstractNumId w:val="172"/>
    <w:lvlOverride w:ilvl="0">
      <w:startOverride w:val="5"/>
    </w:lvlOverride>
  </w:num>
  <w:num w:numId="273" w16cid:durableId="1944023351">
    <w:abstractNumId w:val="172"/>
    <w:lvlOverride w:ilvl="0">
      <w:startOverride w:val="2"/>
    </w:lvlOverride>
  </w:num>
  <w:num w:numId="274" w16cid:durableId="9651580">
    <w:abstractNumId w:val="172"/>
    <w:lvlOverride w:ilvl="0">
      <w:startOverride w:val="1"/>
    </w:lvlOverride>
  </w:num>
  <w:num w:numId="275" w16cid:durableId="1519926798">
    <w:abstractNumId w:val="72"/>
    <w:lvlOverride w:ilvl="0">
      <w:startOverride w:val="1"/>
    </w:lvlOverride>
  </w:num>
  <w:num w:numId="276" w16cid:durableId="1150056070">
    <w:abstractNumId w:val="96"/>
  </w:num>
  <w:num w:numId="277" w16cid:durableId="1070690940">
    <w:abstractNumId w:val="172"/>
    <w:lvlOverride w:ilvl="0">
      <w:startOverride w:val="1"/>
    </w:lvlOverride>
  </w:num>
  <w:num w:numId="278" w16cid:durableId="1678993777">
    <w:abstractNumId w:val="14"/>
  </w:num>
  <w:num w:numId="279" w16cid:durableId="1353729702">
    <w:abstractNumId w:val="71"/>
  </w:num>
  <w:num w:numId="280" w16cid:durableId="240799608">
    <w:abstractNumId w:val="17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16cid:durableId="756484660">
    <w:abstractNumId w:val="72"/>
    <w:lvlOverride w:ilvl="0">
      <w:startOverride w:val="4"/>
    </w:lvlOverride>
  </w:num>
  <w:num w:numId="282" w16cid:durableId="255406179">
    <w:abstractNumId w:val="72"/>
    <w:lvlOverride w:ilvl="0">
      <w:startOverride w:val="2"/>
    </w:lvlOverride>
  </w:num>
  <w:num w:numId="283" w16cid:durableId="1861893613">
    <w:abstractNumId w:val="172"/>
    <w:lvlOverride w:ilvl="0">
      <w:startOverride w:val="1"/>
    </w:lvlOverride>
  </w:num>
  <w:num w:numId="284" w16cid:durableId="1003245388">
    <w:abstractNumId w:val="72"/>
    <w:lvlOverride w:ilvl="0">
      <w:startOverride w:val="2"/>
    </w:lvlOverride>
  </w:num>
  <w:num w:numId="285" w16cid:durableId="1239174589">
    <w:abstractNumId w:val="172"/>
    <w:lvlOverride w:ilvl="0">
      <w:startOverride w:val="2"/>
    </w:lvlOverride>
  </w:num>
  <w:num w:numId="286" w16cid:durableId="1101800132">
    <w:abstractNumId w:val="172"/>
    <w:lvlOverride w:ilvl="0">
      <w:startOverride w:val="1"/>
    </w:lvlOverride>
  </w:num>
  <w:num w:numId="287" w16cid:durableId="1882131336">
    <w:abstractNumId w:val="172"/>
    <w:lvlOverride w:ilvl="0">
      <w:startOverride w:val="9"/>
    </w:lvlOverride>
  </w:num>
  <w:num w:numId="288" w16cid:durableId="1342048204">
    <w:abstractNumId w:val="172"/>
    <w:lvlOverride w:ilvl="0">
      <w:startOverride w:val="3"/>
    </w:lvlOverride>
  </w:num>
  <w:num w:numId="289" w16cid:durableId="1242642398">
    <w:abstractNumId w:val="172"/>
    <w:lvlOverride w:ilvl="0">
      <w:startOverride w:val="1"/>
    </w:lvlOverride>
  </w:num>
  <w:num w:numId="290" w16cid:durableId="1609238041">
    <w:abstractNumId w:val="74"/>
  </w:num>
  <w:num w:numId="291" w16cid:durableId="431170182">
    <w:abstractNumId w:val="174"/>
  </w:num>
  <w:num w:numId="292" w16cid:durableId="800459962">
    <w:abstractNumId w:val="72"/>
    <w:lvlOverride w:ilvl="0">
      <w:startOverride w:val="1"/>
    </w:lvlOverride>
  </w:num>
  <w:num w:numId="293" w16cid:durableId="1295911749">
    <w:abstractNumId w:val="121"/>
  </w:num>
  <w:num w:numId="294" w16cid:durableId="2106725289">
    <w:abstractNumId w:val="166"/>
  </w:num>
  <w:num w:numId="295" w16cid:durableId="1864391647">
    <w:abstractNumId w:val="152"/>
  </w:num>
  <w:num w:numId="296" w16cid:durableId="782310728">
    <w:abstractNumId w:val="148"/>
  </w:num>
  <w:num w:numId="297" w16cid:durableId="328757006">
    <w:abstractNumId w:val="56"/>
  </w:num>
  <w:num w:numId="298" w16cid:durableId="1269435510">
    <w:abstractNumId w:val="192"/>
  </w:num>
  <w:num w:numId="299" w16cid:durableId="1314287242">
    <w:abstractNumId w:val="125"/>
  </w:num>
  <w:num w:numId="300" w16cid:durableId="345404557">
    <w:abstractNumId w:val="53"/>
  </w:num>
  <w:num w:numId="301" w16cid:durableId="1025981347">
    <w:abstractNumId w:val="171"/>
  </w:num>
  <w:num w:numId="302" w16cid:durableId="1938249369">
    <w:abstractNumId w:val="72"/>
    <w:lvlOverride w:ilvl="0">
      <w:startOverride w:val="1"/>
    </w:lvlOverride>
  </w:num>
  <w:num w:numId="303" w16cid:durableId="88546061">
    <w:abstractNumId w:val="72"/>
    <w:lvlOverride w:ilvl="0">
      <w:startOverride w:val="1"/>
    </w:lvlOverride>
  </w:num>
  <w:num w:numId="304" w16cid:durableId="520510199">
    <w:abstractNumId w:val="180"/>
  </w:num>
  <w:num w:numId="305" w16cid:durableId="174079028">
    <w:abstractNumId w:val="156"/>
  </w:num>
  <w:num w:numId="306" w16cid:durableId="1828278972">
    <w:abstractNumId w:val="193"/>
  </w:num>
  <w:num w:numId="307" w16cid:durableId="730619569">
    <w:abstractNumId w:val="15"/>
  </w:num>
  <w:num w:numId="308" w16cid:durableId="617108371">
    <w:abstractNumId w:val="208"/>
  </w:num>
  <w:num w:numId="309" w16cid:durableId="838889242">
    <w:abstractNumId w:val="72"/>
    <w:lvlOverride w:ilvl="0">
      <w:startOverride w:val="1"/>
    </w:lvlOverride>
  </w:num>
  <w:num w:numId="310" w16cid:durableId="1496997049">
    <w:abstractNumId w:val="153"/>
    <w:lvlOverride w:ilvl="0">
      <w:startOverride w:val="1"/>
    </w:lvlOverride>
  </w:num>
  <w:num w:numId="311" w16cid:durableId="1462531892">
    <w:abstractNumId w:val="116"/>
  </w:num>
  <w:num w:numId="312" w16cid:durableId="585454745">
    <w:abstractNumId w:val="72"/>
    <w:lvlOverride w:ilvl="0">
      <w:startOverride w:val="2"/>
    </w:lvlOverride>
  </w:num>
  <w:num w:numId="313" w16cid:durableId="439615624">
    <w:abstractNumId w:val="72"/>
    <w:lvlOverride w:ilvl="0">
      <w:startOverride w:val="5"/>
    </w:lvlOverride>
  </w:num>
  <w:num w:numId="314" w16cid:durableId="1686252213">
    <w:abstractNumId w:val="65"/>
  </w:num>
  <w:num w:numId="315" w16cid:durableId="1710648098">
    <w:abstractNumId w:val="122"/>
  </w:num>
  <w:num w:numId="316" w16cid:durableId="1886983270">
    <w:abstractNumId w:val="123"/>
  </w:num>
  <w:num w:numId="317" w16cid:durableId="398405665">
    <w:abstractNumId w:val="38"/>
  </w:num>
  <w:num w:numId="318" w16cid:durableId="1586527249">
    <w:abstractNumId w:val="72"/>
    <w:lvlOverride w:ilvl="0">
      <w:startOverride w:val="1"/>
    </w:lvlOverride>
  </w:num>
  <w:num w:numId="319" w16cid:durableId="1644315066">
    <w:abstractNumId w:val="120"/>
  </w:num>
  <w:num w:numId="320" w16cid:durableId="895943019">
    <w:abstractNumId w:val="35"/>
  </w:num>
  <w:num w:numId="321" w16cid:durableId="1641765043">
    <w:abstractNumId w:val="29"/>
  </w:num>
  <w:num w:numId="322" w16cid:durableId="1471636134">
    <w:abstractNumId w:val="95"/>
  </w:num>
  <w:num w:numId="323" w16cid:durableId="1662005880">
    <w:abstractNumId w:val="135"/>
  </w:num>
  <w:num w:numId="324" w16cid:durableId="1121190508">
    <w:abstractNumId w:val="55"/>
  </w:num>
  <w:num w:numId="325" w16cid:durableId="756634085">
    <w:abstractNumId w:val="205"/>
  </w:num>
  <w:num w:numId="326" w16cid:durableId="1429698648">
    <w:abstractNumId w:val="78"/>
  </w:num>
  <w:num w:numId="327" w16cid:durableId="95027764">
    <w:abstractNumId w:val="72"/>
    <w:lvlOverride w:ilvl="0">
      <w:startOverride w:val="1"/>
    </w:lvlOverride>
  </w:num>
  <w:num w:numId="328" w16cid:durableId="1359894244">
    <w:abstractNumId w:val="113"/>
  </w:num>
  <w:num w:numId="329" w16cid:durableId="1965766581">
    <w:abstractNumId w:val="150"/>
  </w:num>
  <w:num w:numId="330" w16cid:durableId="522212874">
    <w:abstractNumId w:val="17"/>
  </w:num>
  <w:num w:numId="331" w16cid:durableId="1934044786">
    <w:abstractNumId w:val="102"/>
  </w:num>
  <w:num w:numId="332" w16cid:durableId="722799166">
    <w:abstractNumId w:val="41"/>
  </w:num>
  <w:num w:numId="333" w16cid:durableId="2084911407">
    <w:abstractNumId w:val="16"/>
  </w:num>
  <w:num w:numId="334" w16cid:durableId="764151556">
    <w:abstractNumId w:val="162"/>
  </w:num>
  <w:num w:numId="335" w16cid:durableId="81075422">
    <w:abstractNumId w:val="69"/>
  </w:num>
  <w:num w:numId="336" w16cid:durableId="1790970358">
    <w:abstractNumId w:val="83"/>
  </w:num>
  <w:num w:numId="337" w16cid:durableId="662198000">
    <w:abstractNumId w:val="72"/>
    <w:lvlOverride w:ilvl="0">
      <w:startOverride w:val="1"/>
    </w:lvlOverride>
  </w:num>
  <w:num w:numId="338" w16cid:durableId="2127968563">
    <w:abstractNumId w:val="190"/>
  </w:num>
  <w:num w:numId="339" w16cid:durableId="1148938401">
    <w:abstractNumId w:val="85"/>
  </w:num>
  <w:num w:numId="340" w16cid:durableId="282156112">
    <w:abstractNumId w:val="149"/>
  </w:num>
  <w:num w:numId="341" w16cid:durableId="1038624516">
    <w:abstractNumId w:val="49"/>
    <w:lvlOverride w:ilvl="0">
      <w:startOverride w:val="1"/>
    </w:lvlOverride>
  </w:num>
  <w:num w:numId="342" w16cid:durableId="666907177">
    <w:abstractNumId w:val="196"/>
  </w:num>
  <w:num w:numId="343" w16cid:durableId="15664278">
    <w:abstractNumId w:val="12"/>
  </w:num>
  <w:num w:numId="344" w16cid:durableId="2037390265">
    <w:abstractNumId w:val="124"/>
  </w:num>
  <w:num w:numId="345" w16cid:durableId="1786583861">
    <w:abstractNumId w:val="167"/>
  </w:num>
  <w:num w:numId="346" w16cid:durableId="1993366522">
    <w:abstractNumId w:val="146"/>
  </w:num>
  <w:num w:numId="347" w16cid:durableId="564488111">
    <w:abstractNumId w:val="90"/>
  </w:num>
  <w:num w:numId="348" w16cid:durableId="742530139">
    <w:abstractNumId w:val="28"/>
  </w:num>
  <w:num w:numId="349" w16cid:durableId="949703020">
    <w:abstractNumId w:val="30"/>
  </w:num>
  <w:num w:numId="350" w16cid:durableId="1915620863">
    <w:abstractNumId w:val="84"/>
  </w:num>
  <w:num w:numId="351" w16cid:durableId="1611739633">
    <w:abstractNumId w:val="34"/>
  </w:num>
  <w:num w:numId="352" w16cid:durableId="761682991">
    <w:abstractNumId w:val="118"/>
  </w:num>
  <w:num w:numId="353" w16cid:durableId="1929844378">
    <w:abstractNumId w:val="107"/>
  </w:num>
  <w:num w:numId="354" w16cid:durableId="1320232850">
    <w:abstractNumId w:val="144"/>
  </w:num>
  <w:num w:numId="355" w16cid:durableId="1733698978">
    <w:abstractNumId w:val="103"/>
  </w:num>
  <w:num w:numId="356" w16cid:durableId="1059550310">
    <w:abstractNumId w:val="26"/>
  </w:num>
  <w:numIdMacAtCleanup w:val="3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0598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F1C"/>
    <w:rsid w:val="000104D2"/>
    <w:rsid w:val="00011846"/>
    <w:rsid w:val="00011FD3"/>
    <w:rsid w:val="0001201E"/>
    <w:rsid w:val="000126A3"/>
    <w:rsid w:val="00012DFF"/>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EF"/>
    <w:rsid w:val="000431E0"/>
    <w:rsid w:val="000432AE"/>
    <w:rsid w:val="000432C5"/>
    <w:rsid w:val="000432E0"/>
    <w:rsid w:val="000446FC"/>
    <w:rsid w:val="00044A5B"/>
    <w:rsid w:val="000453C2"/>
    <w:rsid w:val="00045DF2"/>
    <w:rsid w:val="00046198"/>
    <w:rsid w:val="00047BBE"/>
    <w:rsid w:val="00047FD1"/>
    <w:rsid w:val="000505B2"/>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E24"/>
    <w:rsid w:val="0005757B"/>
    <w:rsid w:val="000603DE"/>
    <w:rsid w:val="0006164C"/>
    <w:rsid w:val="00061B0A"/>
    <w:rsid w:val="00061C8D"/>
    <w:rsid w:val="00061D39"/>
    <w:rsid w:val="00061DCD"/>
    <w:rsid w:val="00062D19"/>
    <w:rsid w:val="0006442E"/>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8CF"/>
    <w:rsid w:val="0009535A"/>
    <w:rsid w:val="00096794"/>
    <w:rsid w:val="00096EEC"/>
    <w:rsid w:val="000971E7"/>
    <w:rsid w:val="000A0661"/>
    <w:rsid w:val="000A2315"/>
    <w:rsid w:val="000A25CA"/>
    <w:rsid w:val="000A3D3F"/>
    <w:rsid w:val="000A3FA1"/>
    <w:rsid w:val="000A4F2F"/>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31D3"/>
    <w:rsid w:val="002033CF"/>
    <w:rsid w:val="002035D1"/>
    <w:rsid w:val="00203BEA"/>
    <w:rsid w:val="00204667"/>
    <w:rsid w:val="00204B73"/>
    <w:rsid w:val="00204C3B"/>
    <w:rsid w:val="00204F46"/>
    <w:rsid w:val="00204F67"/>
    <w:rsid w:val="00205E00"/>
    <w:rsid w:val="00205E6A"/>
    <w:rsid w:val="00206752"/>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B3"/>
    <w:rsid w:val="002667A5"/>
    <w:rsid w:val="00266C7B"/>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744"/>
    <w:rsid w:val="003878E2"/>
    <w:rsid w:val="0039043C"/>
    <w:rsid w:val="00392A6F"/>
    <w:rsid w:val="00393882"/>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E7F"/>
    <w:rsid w:val="003F3FC7"/>
    <w:rsid w:val="003F4461"/>
    <w:rsid w:val="003F5667"/>
    <w:rsid w:val="003F650E"/>
    <w:rsid w:val="003F69F5"/>
    <w:rsid w:val="003F6E70"/>
    <w:rsid w:val="003F6F0B"/>
    <w:rsid w:val="0040289B"/>
    <w:rsid w:val="00402EE1"/>
    <w:rsid w:val="00403F7A"/>
    <w:rsid w:val="00404BB8"/>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447"/>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40290"/>
    <w:rsid w:val="005402C4"/>
    <w:rsid w:val="00540F00"/>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3DEB"/>
    <w:rsid w:val="00584421"/>
    <w:rsid w:val="005854FC"/>
    <w:rsid w:val="00585E29"/>
    <w:rsid w:val="00586023"/>
    <w:rsid w:val="00587867"/>
    <w:rsid w:val="00587B4E"/>
    <w:rsid w:val="005904DA"/>
    <w:rsid w:val="00590531"/>
    <w:rsid w:val="0059080A"/>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8F3"/>
    <w:rsid w:val="005A4F1E"/>
    <w:rsid w:val="005A5560"/>
    <w:rsid w:val="005A5643"/>
    <w:rsid w:val="005A5CA6"/>
    <w:rsid w:val="005A7665"/>
    <w:rsid w:val="005A7890"/>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FCE"/>
    <w:rsid w:val="006132BD"/>
    <w:rsid w:val="006140F7"/>
    <w:rsid w:val="00614C80"/>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5FF"/>
    <w:rsid w:val="006B27CC"/>
    <w:rsid w:val="006B2FA6"/>
    <w:rsid w:val="006B3472"/>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704A0"/>
    <w:rsid w:val="00770583"/>
    <w:rsid w:val="0077172A"/>
    <w:rsid w:val="007719BB"/>
    <w:rsid w:val="00772609"/>
    <w:rsid w:val="00772A0C"/>
    <w:rsid w:val="00772F80"/>
    <w:rsid w:val="007730BD"/>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CEC"/>
    <w:rsid w:val="00862F1D"/>
    <w:rsid w:val="00863485"/>
    <w:rsid w:val="0086392A"/>
    <w:rsid w:val="00863E09"/>
    <w:rsid w:val="00864DD1"/>
    <w:rsid w:val="00864E80"/>
    <w:rsid w:val="00865406"/>
    <w:rsid w:val="00867704"/>
    <w:rsid w:val="00867AA1"/>
    <w:rsid w:val="00870125"/>
    <w:rsid w:val="008706DC"/>
    <w:rsid w:val="008708CF"/>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5AE6"/>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40A8"/>
    <w:rsid w:val="009346A5"/>
    <w:rsid w:val="00934B9B"/>
    <w:rsid w:val="00934CC6"/>
    <w:rsid w:val="00934EC2"/>
    <w:rsid w:val="009352DA"/>
    <w:rsid w:val="009363F0"/>
    <w:rsid w:val="00936870"/>
    <w:rsid w:val="00937652"/>
    <w:rsid w:val="00937846"/>
    <w:rsid w:val="00937E65"/>
    <w:rsid w:val="009404F8"/>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8D7"/>
    <w:rsid w:val="009D13D6"/>
    <w:rsid w:val="009D15D1"/>
    <w:rsid w:val="009D17CA"/>
    <w:rsid w:val="009D21D5"/>
    <w:rsid w:val="009D22A1"/>
    <w:rsid w:val="009D2590"/>
    <w:rsid w:val="009D282A"/>
    <w:rsid w:val="009D326A"/>
    <w:rsid w:val="009D33FB"/>
    <w:rsid w:val="009D4785"/>
    <w:rsid w:val="009D483B"/>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20B3"/>
    <w:rsid w:val="00AF2C63"/>
    <w:rsid w:val="00AF32BB"/>
    <w:rsid w:val="00AF34AF"/>
    <w:rsid w:val="00AF417C"/>
    <w:rsid w:val="00AF4575"/>
    <w:rsid w:val="00AF46F7"/>
    <w:rsid w:val="00AF5D99"/>
    <w:rsid w:val="00AF5DC6"/>
    <w:rsid w:val="00AF644F"/>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5EEC"/>
    <w:rsid w:val="00B16A67"/>
    <w:rsid w:val="00B16C71"/>
    <w:rsid w:val="00B17A1D"/>
    <w:rsid w:val="00B211AC"/>
    <w:rsid w:val="00B21A7E"/>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5148"/>
    <w:rsid w:val="00C65181"/>
    <w:rsid w:val="00C6548A"/>
    <w:rsid w:val="00C6602D"/>
    <w:rsid w:val="00C66164"/>
    <w:rsid w:val="00C6632E"/>
    <w:rsid w:val="00C66D5A"/>
    <w:rsid w:val="00C70216"/>
    <w:rsid w:val="00C70E3F"/>
    <w:rsid w:val="00C71476"/>
    <w:rsid w:val="00C71B9B"/>
    <w:rsid w:val="00C7217F"/>
    <w:rsid w:val="00C72A3D"/>
    <w:rsid w:val="00C72F59"/>
    <w:rsid w:val="00C730D8"/>
    <w:rsid w:val="00C735D5"/>
    <w:rsid w:val="00C73BBE"/>
    <w:rsid w:val="00C7547F"/>
    <w:rsid w:val="00C756A2"/>
    <w:rsid w:val="00C756FD"/>
    <w:rsid w:val="00C75886"/>
    <w:rsid w:val="00C75F8E"/>
    <w:rsid w:val="00C76107"/>
    <w:rsid w:val="00C7646D"/>
    <w:rsid w:val="00C773D1"/>
    <w:rsid w:val="00C807C6"/>
    <w:rsid w:val="00C81248"/>
    <w:rsid w:val="00C814AC"/>
    <w:rsid w:val="00C82A8E"/>
    <w:rsid w:val="00C82C44"/>
    <w:rsid w:val="00C82CFB"/>
    <w:rsid w:val="00C83CB2"/>
    <w:rsid w:val="00C8403D"/>
    <w:rsid w:val="00C8459A"/>
    <w:rsid w:val="00C84745"/>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5A0"/>
    <w:rsid w:val="00D43814"/>
    <w:rsid w:val="00D43918"/>
    <w:rsid w:val="00D44FCB"/>
    <w:rsid w:val="00D45041"/>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529E"/>
    <w:rsid w:val="00D55AAC"/>
    <w:rsid w:val="00D55AFD"/>
    <w:rsid w:val="00D55B6E"/>
    <w:rsid w:val="00D56155"/>
    <w:rsid w:val="00D5623B"/>
    <w:rsid w:val="00D5703D"/>
    <w:rsid w:val="00D5721C"/>
    <w:rsid w:val="00D5722F"/>
    <w:rsid w:val="00D57985"/>
    <w:rsid w:val="00D603E2"/>
    <w:rsid w:val="00D60992"/>
    <w:rsid w:val="00D609F1"/>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E24"/>
    <w:rsid w:val="00D910DA"/>
    <w:rsid w:val="00D91C3C"/>
    <w:rsid w:val="00D91D33"/>
    <w:rsid w:val="00D91D9A"/>
    <w:rsid w:val="00D94908"/>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DF7D8B"/>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707E"/>
    <w:rsid w:val="00E173D8"/>
    <w:rsid w:val="00E1743C"/>
    <w:rsid w:val="00E17990"/>
    <w:rsid w:val="00E214E8"/>
    <w:rsid w:val="00E220D8"/>
    <w:rsid w:val="00E22501"/>
    <w:rsid w:val="00E231DE"/>
    <w:rsid w:val="00E24438"/>
    <w:rsid w:val="00E2470A"/>
    <w:rsid w:val="00E24E09"/>
    <w:rsid w:val="00E26084"/>
    <w:rsid w:val="00E27C7E"/>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DEE"/>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7949"/>
    <w:rsid w:val="00EF7A37"/>
    <w:rsid w:val="00EF7BED"/>
    <w:rsid w:val="00F00A47"/>
    <w:rsid w:val="00F016B0"/>
    <w:rsid w:val="00F01DE3"/>
    <w:rsid w:val="00F024C4"/>
    <w:rsid w:val="00F02726"/>
    <w:rsid w:val="00F030EE"/>
    <w:rsid w:val="00F045A1"/>
    <w:rsid w:val="00F04B80"/>
    <w:rsid w:val="00F05B0D"/>
    <w:rsid w:val="00F05E33"/>
    <w:rsid w:val="00F05E9E"/>
    <w:rsid w:val="00F064B0"/>
    <w:rsid w:val="00F11782"/>
    <w:rsid w:val="00F11C35"/>
    <w:rsid w:val="00F12AC1"/>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D60"/>
    <w:rsid w:val="00F9683C"/>
    <w:rsid w:val="00F968F5"/>
    <w:rsid w:val="00F96C33"/>
    <w:rsid w:val="00F96DF5"/>
    <w:rsid w:val="00F9700E"/>
    <w:rsid w:val="00F977DC"/>
    <w:rsid w:val="00F97C8C"/>
    <w:rsid w:val="00FA0055"/>
    <w:rsid w:val="00FA0DD2"/>
    <w:rsid w:val="00FA0E34"/>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027"/>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9841"/>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semiHidden/>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3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32"/>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numPr>
        <w:numId w:val="77"/>
      </w:num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8"/>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22"/>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54"/>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5"/>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9"/>
      </w:numPr>
      <w:tabs>
        <w:tab w:val="clear" w:pos="720"/>
      </w:tabs>
      <w:spacing w:before="40" w:after="40"/>
    </w:pPr>
    <w:rPr>
      <w:sz w:val="16"/>
    </w:rPr>
  </w:style>
  <w:style w:type="paragraph" w:customStyle="1" w:styleId="Level4letters">
    <w:name w:val="Level 4 letters"/>
    <w:basedOn w:val="Level4numbers"/>
    <w:rsid w:val="00346083"/>
    <w:pPr>
      <w:numPr>
        <w:numId w:val="56"/>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3"/>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7"/>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7"/>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8"/>
      </w:numPr>
    </w:pPr>
  </w:style>
  <w:style w:type="paragraph" w:customStyle="1" w:styleId="SpecBullets4">
    <w:name w:val="Spec Bullets 4"/>
    <w:basedOn w:val="SpecBullets1"/>
    <w:rsid w:val="00346083"/>
    <w:pPr>
      <w:numPr>
        <w:numId w:val="61"/>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60"/>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4"/>
      </w:numPr>
      <w:tabs>
        <w:tab w:val="clear" w:pos="2160"/>
      </w:tabs>
    </w:pPr>
  </w:style>
  <w:style w:type="paragraph" w:customStyle="1" w:styleId="Lev6underline">
    <w:name w:val="Lev 6 underline"/>
    <w:basedOn w:val="Level6a"/>
    <w:link w:val="Lev6underlineChar"/>
    <w:rsid w:val="00346083"/>
    <w:pPr>
      <w:numPr>
        <w:numId w:val="65"/>
      </w:numPr>
      <w:pBdr>
        <w:bottom w:val="single" w:sz="4" w:space="1" w:color="auto"/>
      </w:pBdr>
    </w:pPr>
  </w:style>
  <w:style w:type="paragraph" w:customStyle="1" w:styleId="Level8letters">
    <w:name w:val="Level 8 letters"/>
    <w:basedOn w:val="aSubparagraph"/>
    <w:rsid w:val="00346083"/>
    <w:pPr>
      <w:numPr>
        <w:numId w:val="66"/>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1"/>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7"/>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autoRedefine/>
    <w:qFormat/>
    <w:rsid w:val="00353F90"/>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71"/>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4"/>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com/doing-business/2016-standard-specifications" TargetMode="External"/><Relationship Id="rId42" Type="http://schemas.openxmlformats.org/officeDocument/2006/relationships/hyperlink" Target="https://www.state.nj.us/dep/watersupply/a_wtable.html" TargetMode="External"/><Relationship Id="rId47" Type="http://schemas.openxmlformats.org/officeDocument/2006/relationships/hyperlink" Target="http://www.nj1-call.org"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header" Target="header8.xml"/><Relationship Id="rId89" Type="http://schemas.openxmlformats.org/officeDocument/2006/relationships/fontTable" Target="fontTable.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gov/labor/equalpay/equalpay.html" TargetMode="External"/><Relationship Id="rId37" Type="http://schemas.openxmlformats.org/officeDocument/2006/relationships/hyperlink" Target="http://www.state.nj.us/transportation/business/trnsport/PriceIndex.shtm" TargetMode="External"/><Relationship Id="rId53" Type="http://schemas.openxmlformats.org/officeDocument/2006/relationships/footer" Target="footer9.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5.xml"/><Relationship Id="rId79" Type="http://schemas.openxmlformats.org/officeDocument/2006/relationships/hyperlink" Target="http://www.newjerseybusiness.gov"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hyperlink" Target="https://www.njta.com/doing-business/professional-services/standard-drawings" TargetMode="External"/><Relationship Id="rId35" Type="http://schemas.openxmlformats.org/officeDocument/2006/relationships/hyperlink" Target="https://www.njta.com/doing-business/construction-and-maintenance-contract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com/about/regulations-and-policies" TargetMode="External"/><Relationship Id="rId56" Type="http://schemas.openxmlformats.org/officeDocument/2006/relationships/footer" Target="footer10.xml"/><Relationship Id="rId64" Type="http://schemas.openxmlformats.org/officeDocument/2006/relationships/image" Target="media/image7.jpeg"/><Relationship Id="rId69" Type="http://schemas.openxmlformats.org/officeDocument/2006/relationships/hyperlink" Target="http://www.nj.gov/dep/dshw/rrtp/asphaltguidance.pdf" TargetMode="External"/><Relationship Id="rId77"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3.xml"/><Relationship Id="rId80" Type="http://schemas.openxmlformats.org/officeDocument/2006/relationships/hyperlink" Target="https://www.njportal.com/DOR/SBERegistry/" TargetMode="External"/><Relationship Id="rId85" Type="http://schemas.openxmlformats.org/officeDocument/2006/relationships/footer" Target="footer2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njta.com/doing-business/construction-and-maintenance-contracts" TargetMode="External"/><Relationship Id="rId25" Type="http://schemas.openxmlformats.org/officeDocument/2006/relationships/footer" Target="footer6.xml"/><Relationship Id="rId33" Type="http://schemas.openxmlformats.org/officeDocument/2006/relationships/hyperlink" Target="https://njwages.nj.gov/assets/NJWH_Contractor_User_Guide.pdf" TargetMode="External"/><Relationship Id="rId38" Type="http://schemas.openxmlformats.org/officeDocument/2006/relationships/hyperlink" Target="https://www.state.nj.us/transportation/business/aashtoware/PriceIndex.shtm" TargetMode="External"/><Relationship Id="rId46" Type="http://schemas.openxmlformats.org/officeDocument/2006/relationships/hyperlink" Target="http://tomcat2.dot.state.ga.us/thesource/pdf/specs/ss500.html"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2.xml"/><Relationship Id="rId20" Type="http://schemas.openxmlformats.org/officeDocument/2006/relationships/hyperlink" Target="https://www.bidx.com/njta/main" TargetMode="External"/><Relationship Id="rId41" Type="http://schemas.openxmlformats.org/officeDocument/2006/relationships/hyperlink" Target="https://www.nj.gov/dep/dwq/twa.htm"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6.xml"/><Relationship Id="rId83" Type="http://schemas.openxmlformats.org/officeDocument/2006/relationships/footer" Target="footer19.xml"/><Relationship Id="rId88"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jta.com/doing-business/construction-and-maintenance-contracts" TargetMode="External"/><Relationship Id="rId23" Type="http://schemas.openxmlformats.org/officeDocument/2006/relationships/footer" Target="footer4.xml"/><Relationship Id="rId28" Type="http://schemas.openxmlformats.org/officeDocument/2006/relationships/hyperlink" Target="https://www.njta.com/doing-business/2016-standard-specifications" TargetMode="External"/><Relationship Id="rId36" Type="http://schemas.openxmlformats.org/officeDocument/2006/relationships/hyperlink" Target="https://www.njta.com/doing-business/professional-services/publications"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www.state.nj.us/transportation/eng/CADD/v8/"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1.xml"/><Relationship Id="rId73" Type="http://schemas.openxmlformats.org/officeDocument/2006/relationships/footer" Target="footer14.xml"/><Relationship Id="rId78" Type="http://schemas.openxmlformats.org/officeDocument/2006/relationships/hyperlink" Target="http://www.newjerseybusiness.gov" TargetMode="External"/><Relationship Id="rId81" Type="http://schemas.openxmlformats.org/officeDocument/2006/relationships/hyperlink" Target="http://www.newjerseybusiness.gov" TargetMode="External"/><Relationship Id="rId86" Type="http://schemas.openxmlformats.org/officeDocument/2006/relationships/hyperlink" Target="https://www.njta.com/doing-business/construction-and-maintenance-contract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gp_bgr.htm" TargetMode="External"/><Relationship Id="rId34" Type="http://schemas.openxmlformats.org/officeDocument/2006/relationships/hyperlink" Target="https://sanctionssearch.ofac.treas.gov/"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hyperlink" Target="http://www.nj.gov/dep/dshw/rrtp/sweeping.htm" TargetMode="External"/><Relationship Id="rId2" Type="http://schemas.openxmlformats.org/officeDocument/2006/relationships/numbering" Target="numbering.xml"/><Relationship Id="rId29" Type="http://schemas.openxmlformats.org/officeDocument/2006/relationships/hyperlink" Target="https://www.njta.com/doing-business/construction-and-maintenance-contracts" TargetMode="External"/><Relationship Id="rId24" Type="http://schemas.openxmlformats.org/officeDocument/2006/relationships/footer" Target="footer5.xml"/><Relationship Id="rId40" Type="http://schemas.openxmlformats.org/officeDocument/2006/relationships/hyperlink" Target="https://www.nj.gov/dep/dwq/dgw_home.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header" Target="header9.xml"/><Relationship Id="rId61" Type="http://schemas.openxmlformats.org/officeDocument/2006/relationships/hyperlink" Target="http://tomcat2.dot.state.ga.us/thesource/pdf/auxdata/gdt/gdt078.html" TargetMode="External"/><Relationship Id="rId82" Type="http://schemas.openxmlformats.org/officeDocument/2006/relationships/header" Target="header7.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146616</Words>
  <Characters>835717</Characters>
  <Application>Microsoft Office Word</Application>
  <DocSecurity>0</DocSecurity>
  <Lines>6964</Lines>
  <Paragraphs>1960</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980373</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D'Esposito, Regina</cp:lastModifiedBy>
  <cp:revision>4</cp:revision>
  <cp:lastPrinted>2021-12-14T16:25:00Z</cp:lastPrinted>
  <dcterms:created xsi:type="dcterms:W3CDTF">2025-04-24T13:35:00Z</dcterms:created>
  <dcterms:modified xsi:type="dcterms:W3CDTF">2025-04-29T14:47:00Z</dcterms:modified>
</cp:coreProperties>
</file>